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6426C" w14:textId="77777777" w:rsidR="00131CC8" w:rsidRPr="00763126" w:rsidRDefault="00131CC8" w:rsidP="00131CC8">
      <w:pPr>
        <w:spacing w:line="240" w:lineRule="auto"/>
        <w:ind w:firstLine="0"/>
        <w:jc w:val="center"/>
        <w:rPr>
          <w:rFonts w:eastAsia="MS Mincho" w:cs="Times New Roman"/>
          <w:b/>
          <w:color w:val="auto"/>
          <w:lang w:val="en-CA"/>
        </w:rPr>
      </w:pPr>
      <w:r w:rsidRPr="00763126">
        <w:rPr>
          <w:rFonts w:eastAsia="MS Mincho" w:cs="Times New Roman"/>
          <w:b/>
          <w:color w:val="auto"/>
          <w:lang w:val="en-CA"/>
        </w:rPr>
        <w:t>Dawson College</w:t>
      </w:r>
    </w:p>
    <w:p w14:paraId="38DEF896" w14:textId="77777777" w:rsidR="00131CC8" w:rsidRPr="00763126" w:rsidRDefault="00131CC8" w:rsidP="00131CC8">
      <w:pPr>
        <w:spacing w:line="240" w:lineRule="auto"/>
        <w:ind w:firstLine="0"/>
        <w:jc w:val="center"/>
        <w:rPr>
          <w:rFonts w:eastAsia="MS Mincho" w:cs="Times New Roman"/>
          <w:b/>
          <w:color w:val="auto"/>
          <w:lang w:val="en-CA"/>
        </w:rPr>
      </w:pPr>
      <w:r w:rsidRPr="00763126">
        <w:rPr>
          <w:rFonts w:eastAsia="MS Mincho" w:cs="Times New Roman"/>
          <w:b/>
          <w:color w:val="auto"/>
          <w:lang w:val="en-CA"/>
        </w:rPr>
        <w:t>Integrative Seminar 300-308-DW</w:t>
      </w:r>
    </w:p>
    <w:p w14:paraId="5CF353AE" w14:textId="77777777" w:rsidR="00131CC8" w:rsidRPr="00763126" w:rsidRDefault="00131CC8" w:rsidP="00131CC8">
      <w:pPr>
        <w:spacing w:line="240" w:lineRule="auto"/>
        <w:ind w:firstLine="0"/>
        <w:jc w:val="center"/>
        <w:rPr>
          <w:rFonts w:eastAsia="MS Mincho" w:cs="Times New Roman"/>
          <w:b/>
          <w:color w:val="auto"/>
          <w:lang w:val="en-CA"/>
        </w:rPr>
      </w:pPr>
      <w:r w:rsidRPr="00763126">
        <w:rPr>
          <w:rFonts w:eastAsia="MS Mincho" w:cs="Times New Roman"/>
          <w:b/>
          <w:color w:val="auto"/>
          <w:lang w:val="en-CA"/>
        </w:rPr>
        <w:t xml:space="preserve">Research Topic Selection: Artificial Intelligence </w:t>
      </w:r>
    </w:p>
    <w:p w14:paraId="7DDE1518" w14:textId="77777777" w:rsidR="00131CC8" w:rsidRPr="00763126" w:rsidRDefault="00131CC8" w:rsidP="00131CC8">
      <w:pPr>
        <w:spacing w:line="240" w:lineRule="auto"/>
        <w:ind w:firstLine="0"/>
        <w:rPr>
          <w:rFonts w:eastAsia="MS Mincho" w:cs="Times New Roman"/>
          <w:color w:val="auto"/>
          <w:lang w:val="en-CA"/>
        </w:rPr>
      </w:pPr>
    </w:p>
    <w:p w14:paraId="4BDC4695" w14:textId="303C0270" w:rsidR="00131CC8" w:rsidRPr="00763126" w:rsidRDefault="00131CC8" w:rsidP="00131CC8">
      <w:pPr>
        <w:spacing w:line="240" w:lineRule="auto"/>
        <w:ind w:firstLine="0"/>
        <w:rPr>
          <w:rFonts w:eastAsia="MS Mincho" w:cs="Times New Roman"/>
          <w:color w:val="auto"/>
          <w:lang w:val="en-CA"/>
        </w:rPr>
      </w:pPr>
      <w:r w:rsidRPr="00763126">
        <w:rPr>
          <w:rFonts w:eastAsia="MS Mincho" w:cs="Times New Roman"/>
          <w:color w:val="auto"/>
          <w:lang w:val="en-CA"/>
        </w:rPr>
        <w:t xml:space="preserve">The list below includes good potential topics and </w:t>
      </w:r>
      <w:r w:rsidR="007F3380" w:rsidRPr="00763126">
        <w:rPr>
          <w:rFonts w:eastAsia="MS Mincho" w:cs="Times New Roman"/>
          <w:color w:val="auto"/>
          <w:lang w:val="en-CA"/>
        </w:rPr>
        <w:t>resources</w:t>
      </w:r>
      <w:r w:rsidRPr="00763126">
        <w:rPr>
          <w:rFonts w:eastAsia="MS Mincho" w:cs="Times New Roman"/>
          <w:color w:val="auto"/>
          <w:lang w:val="en-CA"/>
        </w:rPr>
        <w:t xml:space="preserve"> for your Comprehensive Assessment paper. You do not need to choose from this list, but if you do not, it is a good idea to speak to me to confirm that your topic will work. </w:t>
      </w:r>
    </w:p>
    <w:p w14:paraId="5C8CAE8C" w14:textId="77777777" w:rsidR="00131CC8" w:rsidRPr="00763126" w:rsidRDefault="00131CC8" w:rsidP="00131CC8">
      <w:pPr>
        <w:spacing w:line="240" w:lineRule="auto"/>
        <w:ind w:firstLine="0"/>
        <w:rPr>
          <w:rFonts w:eastAsia="MS Mincho" w:cs="Times New Roman"/>
          <w:color w:val="auto"/>
          <w:lang w:val="en-CA"/>
        </w:rPr>
      </w:pPr>
    </w:p>
    <w:p w14:paraId="1C112AB2" w14:textId="77777777" w:rsidR="00131CC8" w:rsidRPr="00763126" w:rsidRDefault="00131CC8" w:rsidP="00131CC8">
      <w:pPr>
        <w:spacing w:line="240" w:lineRule="auto"/>
        <w:ind w:firstLine="0"/>
        <w:rPr>
          <w:rFonts w:eastAsia="MS Mincho" w:cs="Times New Roman"/>
          <w:color w:val="auto"/>
          <w:lang w:val="en-CA"/>
        </w:rPr>
      </w:pPr>
      <w:r w:rsidRPr="00763126">
        <w:rPr>
          <w:rFonts w:eastAsia="MS Mincho" w:cs="Times New Roman"/>
          <w:color w:val="auto"/>
          <w:lang w:val="en-CA"/>
        </w:rPr>
        <w:t xml:space="preserve">Remember that your topic must be related to Artificial Intelligence and that you will have to examine it from the perspectives of three social science disciplines. The list is divided in themes and fields. One way to do it is to select one theme and one field, for instance: The Ethics of AI in Law Enforcement. </w:t>
      </w:r>
    </w:p>
    <w:p w14:paraId="599FAF7A" w14:textId="77777777" w:rsidR="00131CC8" w:rsidRPr="00763126" w:rsidRDefault="00131CC8" w:rsidP="00131CC8">
      <w:pPr>
        <w:spacing w:line="240" w:lineRule="auto"/>
        <w:ind w:firstLine="0"/>
        <w:jc w:val="left"/>
        <w:rPr>
          <w:rFonts w:eastAsia="MS Mincho" w:cs="Times New Roman"/>
          <w:color w:val="auto"/>
          <w:lang w:val="en-CA"/>
        </w:rPr>
      </w:pPr>
    </w:p>
    <w:p w14:paraId="5E1BB9BA" w14:textId="15A7D00D" w:rsidR="00131CC8" w:rsidRPr="00763126" w:rsidRDefault="00131CC8" w:rsidP="00131CC8">
      <w:pPr>
        <w:spacing w:line="240" w:lineRule="auto"/>
        <w:ind w:firstLine="0"/>
        <w:jc w:val="center"/>
        <w:rPr>
          <w:rFonts w:eastAsia="MS Mincho" w:cs="Times New Roman"/>
          <w:color w:val="auto"/>
          <w:lang w:val="en-CA"/>
        </w:rPr>
      </w:pPr>
      <w:r>
        <w:rPr>
          <w:rFonts w:eastAsia="MS Mincho" w:cs="Times New Roman"/>
          <w:color w:val="auto"/>
          <w:lang w:val="en-CA"/>
        </w:rPr>
        <w:t>Field</w:t>
      </w:r>
      <w:r w:rsidRPr="00763126">
        <w:rPr>
          <w:rFonts w:eastAsia="MS Mincho" w:cs="Times New Roman"/>
          <w:color w:val="auto"/>
          <w:lang w:val="en-CA"/>
        </w:rPr>
        <w:t xml:space="preserve">: </w:t>
      </w:r>
      <w:r>
        <w:rPr>
          <w:rFonts w:eastAsia="MS Mincho" w:cs="Times New Roman"/>
          <w:color w:val="auto"/>
          <w:lang w:val="en-CA"/>
        </w:rPr>
        <w:t>ECONOMY</w:t>
      </w:r>
    </w:p>
    <w:p w14:paraId="38AC966A" w14:textId="383908F5" w:rsidR="00F079E5" w:rsidRPr="00142C02" w:rsidRDefault="00F079E5" w:rsidP="00142C02">
      <w:pPr>
        <w:spacing w:line="240" w:lineRule="auto"/>
        <w:rPr>
          <w:rFonts w:cs="Times New Roman"/>
          <w:lang w:val="en-US"/>
        </w:rPr>
      </w:pPr>
      <w:r w:rsidRPr="00142C02">
        <w:rPr>
          <w:rFonts w:eastAsia="MS Mincho" w:cs="Times New Roman"/>
          <w:color w:val="auto"/>
          <w:u w:val="single"/>
          <w:lang w:val="en-CA"/>
        </w:rPr>
        <w:t>Moodle "pitch"</w:t>
      </w:r>
      <w:r w:rsidRPr="00142C02">
        <w:rPr>
          <w:rFonts w:eastAsia="MS Mincho" w:cs="Times New Roman"/>
          <w:color w:val="auto"/>
          <w:lang w:val="en-CA"/>
        </w:rPr>
        <w:t xml:space="preserve">: </w:t>
      </w:r>
      <w:r w:rsidR="00142C02" w:rsidRPr="00142C02">
        <w:rPr>
          <w:rFonts w:cs="Times New Roman"/>
          <w:lang w:val="en-US"/>
        </w:rPr>
        <w:t xml:space="preserve">Banks led the AI turn by introducing chatbots to the world, created credit rating algorithms, AI-induced stock market trading, and fraud detection mechanisms (notably leveraging facial recognition technologies / </w:t>
      </w:r>
      <w:r w:rsidR="00142C02" w:rsidRPr="00142C02">
        <w:rPr>
          <w:rFonts w:cs="Times New Roman"/>
          <w:b/>
          <w:bCs/>
          <w:lang w:val="en-US"/>
        </w:rPr>
        <w:t>privacy</w:t>
      </w:r>
      <w:r w:rsidR="00142C02" w:rsidRPr="00142C02">
        <w:rPr>
          <w:rFonts w:cs="Times New Roman"/>
          <w:lang w:val="en-US"/>
        </w:rPr>
        <w:t xml:space="preserve">). AI gives a comparative advantage to its adopters, and as such has led to an enhancement of inequalities, both inside countries and on a north-south frame. What is the impact of AI on the labor market? What type of job are replaced (and who occupies them / </w:t>
      </w:r>
      <w:r w:rsidR="00142C02" w:rsidRPr="00142C02">
        <w:rPr>
          <w:rFonts w:cs="Times New Roman"/>
          <w:b/>
          <w:bCs/>
          <w:lang w:val="en-US"/>
        </w:rPr>
        <w:t>bias</w:t>
      </w:r>
      <w:r w:rsidR="00142C02" w:rsidRPr="00142C02">
        <w:rPr>
          <w:rFonts w:cs="Times New Roman"/>
          <w:lang w:val="en-US"/>
        </w:rPr>
        <w:t>)? How can we ensure society benefits from these changes (</w:t>
      </w:r>
      <w:r w:rsidR="00142C02" w:rsidRPr="00142C02">
        <w:rPr>
          <w:rFonts w:cs="Times New Roman"/>
          <w:b/>
          <w:bCs/>
          <w:lang w:val="en-US"/>
        </w:rPr>
        <w:t>regulation / ethics</w:t>
      </w:r>
      <w:r w:rsidR="00142C02" w:rsidRPr="00142C02">
        <w:rPr>
          <w:rFonts w:cs="Times New Roman"/>
          <w:lang w:val="en-US"/>
        </w:rPr>
        <w:t>)? E-Commerce bankrupt hundreds of small businesses, but also created other work opportunities. What should we do with people that are being replaced by AI? Should governments help businesses not getting swallowed by Amazon?</w:t>
      </w:r>
    </w:p>
    <w:p w14:paraId="68B10FAD" w14:textId="6CC6AE32" w:rsidR="00131CC8" w:rsidRDefault="00131CC8" w:rsidP="00131CC8">
      <w:pPr>
        <w:tabs>
          <w:tab w:val="left" w:pos="284"/>
        </w:tabs>
        <w:spacing w:line="240" w:lineRule="auto"/>
        <w:ind w:left="426" w:hanging="284"/>
        <w:rPr>
          <w:rFonts w:eastAsia="MS Mincho" w:cs="Times New Roman"/>
          <w:color w:val="auto"/>
          <w:u w:val="single"/>
          <w:lang w:val="en-CA"/>
        </w:rPr>
      </w:pPr>
    </w:p>
    <w:p w14:paraId="1D159D97" w14:textId="1FF9B37E" w:rsidR="00142C02" w:rsidRPr="00142C02" w:rsidRDefault="00142C02" w:rsidP="00142C02">
      <w:pPr>
        <w:tabs>
          <w:tab w:val="left" w:pos="284"/>
        </w:tabs>
        <w:spacing w:line="240" w:lineRule="auto"/>
        <w:ind w:left="426" w:hanging="426"/>
        <w:jc w:val="center"/>
        <w:rPr>
          <w:rFonts w:eastAsia="MS Mincho" w:cs="Times New Roman"/>
          <w:color w:val="auto"/>
          <w:lang w:val="en-CA"/>
        </w:rPr>
      </w:pPr>
      <w:r w:rsidRPr="00142C02">
        <w:rPr>
          <w:rFonts w:eastAsia="MS Mincho" w:cs="Times New Roman"/>
          <w:color w:val="auto"/>
          <w:lang w:val="en-CA"/>
        </w:rPr>
        <w:t>RESOURCES</w:t>
      </w:r>
    </w:p>
    <w:p w14:paraId="0AE3D0ED" w14:textId="77777777" w:rsidR="00F079E5" w:rsidRPr="00142C02" w:rsidRDefault="00F079E5" w:rsidP="00142C02">
      <w:pPr>
        <w:spacing w:line="240" w:lineRule="auto"/>
        <w:jc w:val="left"/>
        <w:rPr>
          <w:rFonts w:cs="Times New Roman"/>
          <w:color w:val="auto"/>
          <w:lang w:val="en-US"/>
        </w:rPr>
      </w:pPr>
    </w:p>
    <w:p w14:paraId="4E24376A" w14:textId="77777777" w:rsidR="00142C02" w:rsidRPr="00142C02" w:rsidRDefault="00142C02" w:rsidP="00142C02">
      <w:pPr>
        <w:pStyle w:val="Paragraphedeliste"/>
        <w:numPr>
          <w:ilvl w:val="0"/>
          <w:numId w:val="1"/>
        </w:numPr>
        <w:spacing w:line="240" w:lineRule="auto"/>
        <w:jc w:val="left"/>
        <w:rPr>
          <w:rFonts w:cs="Times New Roman"/>
        </w:rPr>
      </w:pPr>
      <w:proofErr w:type="spellStart"/>
      <w:r w:rsidRPr="00142C02">
        <w:rPr>
          <w:rFonts w:cs="Times New Roman"/>
          <w:lang w:val="en-US"/>
        </w:rPr>
        <w:t>McDuie</w:t>
      </w:r>
      <w:proofErr w:type="spellEnd"/>
      <w:r w:rsidRPr="00142C02">
        <w:rPr>
          <w:rFonts w:cs="Times New Roman"/>
          <w:lang w:val="en-US"/>
        </w:rPr>
        <w:t xml:space="preserve">-Ra, Duncan, and </w:t>
      </w:r>
      <w:proofErr w:type="spellStart"/>
      <w:r w:rsidRPr="00142C02">
        <w:rPr>
          <w:rFonts w:cs="Times New Roman"/>
          <w:lang w:val="en-US"/>
        </w:rPr>
        <w:t>Kalervo</w:t>
      </w:r>
      <w:proofErr w:type="spellEnd"/>
      <w:r w:rsidRPr="00142C02">
        <w:rPr>
          <w:rFonts w:cs="Times New Roman"/>
          <w:lang w:val="en-US"/>
        </w:rPr>
        <w:t xml:space="preserve"> </w:t>
      </w:r>
      <w:proofErr w:type="spellStart"/>
      <w:r w:rsidRPr="00142C02">
        <w:rPr>
          <w:rFonts w:cs="Times New Roman"/>
          <w:lang w:val="en-US"/>
        </w:rPr>
        <w:t>Gulson</w:t>
      </w:r>
      <w:proofErr w:type="spellEnd"/>
      <w:r w:rsidRPr="00142C02">
        <w:rPr>
          <w:rFonts w:cs="Times New Roman"/>
          <w:lang w:val="en-US"/>
        </w:rPr>
        <w:t xml:space="preserve">. “The Backroads of AI: The Uneven Geographies of Artificial Intelligence and Development.” </w:t>
      </w:r>
      <w:r w:rsidRPr="00142C02">
        <w:rPr>
          <w:rFonts w:cs="Times New Roman"/>
          <w:i/>
          <w:iCs/>
        </w:rPr>
        <w:t>Area</w:t>
      </w:r>
      <w:r w:rsidRPr="00142C02">
        <w:rPr>
          <w:rFonts w:cs="Times New Roman"/>
        </w:rPr>
        <w:t>, vol. 52, no. 3, Sept. 2020, pp. 626-33.</w:t>
      </w:r>
    </w:p>
    <w:p w14:paraId="5E9054A1" w14:textId="77777777" w:rsidR="00142C02" w:rsidRPr="00142C02" w:rsidRDefault="00142C02" w:rsidP="00142C02">
      <w:pPr>
        <w:pStyle w:val="Paragraphedeliste"/>
        <w:numPr>
          <w:ilvl w:val="0"/>
          <w:numId w:val="1"/>
        </w:numPr>
        <w:spacing w:line="240" w:lineRule="auto"/>
        <w:jc w:val="left"/>
        <w:rPr>
          <w:rFonts w:cs="Times New Roman"/>
          <w:lang w:val="en-US"/>
        </w:rPr>
      </w:pPr>
      <w:proofErr w:type="spellStart"/>
      <w:r w:rsidRPr="00142C02">
        <w:rPr>
          <w:rFonts w:cs="Times New Roman"/>
          <w:lang w:val="en-US"/>
        </w:rPr>
        <w:t>Klengel</w:t>
      </w:r>
      <w:proofErr w:type="spellEnd"/>
      <w:r w:rsidRPr="00142C02">
        <w:rPr>
          <w:rFonts w:cs="Times New Roman"/>
          <w:lang w:val="en-US"/>
        </w:rPr>
        <w:t xml:space="preserve">, Ernesto, and Johanna Wenckebach. “Artificial Intelligence, Work, Power Imbalance and Democracy – Why Co-Determination Is Essential.” Italian </w:t>
      </w:r>
      <w:proofErr w:type="spellStart"/>
      <w:r w:rsidRPr="00142C02">
        <w:rPr>
          <w:rFonts w:cs="Times New Roman"/>
          <w:lang w:val="en-US"/>
        </w:rPr>
        <w:t>Labour</w:t>
      </w:r>
      <w:proofErr w:type="spellEnd"/>
      <w:r w:rsidRPr="00142C02">
        <w:rPr>
          <w:rFonts w:cs="Times New Roman"/>
          <w:lang w:val="en-US"/>
        </w:rPr>
        <w:t xml:space="preserve"> Law E-Journal, vol. 14, no. 2, Dec. 2021, pp. 157–71. </w:t>
      </w:r>
      <w:r w:rsidR="00876FFB">
        <w:fldChar w:fldCharType="begin"/>
      </w:r>
      <w:r w:rsidR="00876FFB" w:rsidRPr="00876FFB">
        <w:rPr>
          <w:lang w:val="en-US"/>
        </w:rPr>
        <w:instrText>HYPERLINK "https://illej.unibo.it/article/view/14099/13694"</w:instrText>
      </w:r>
      <w:r w:rsidR="00876FFB">
        <w:fldChar w:fldCharType="separate"/>
      </w:r>
      <w:r w:rsidRPr="00142C02">
        <w:rPr>
          <w:rStyle w:val="Hyperlien"/>
          <w:rFonts w:cs="Times New Roman"/>
          <w:lang w:val="en-US"/>
        </w:rPr>
        <w:t>https://illej.unibo.it/article/view/14099/13694</w:t>
      </w:r>
      <w:r w:rsidR="00876FFB">
        <w:fldChar w:fldCharType="end"/>
      </w:r>
      <w:r w:rsidRPr="00142C02">
        <w:rPr>
          <w:rFonts w:cs="Times New Roman"/>
          <w:lang w:val="en-US"/>
        </w:rPr>
        <w:t xml:space="preserve"> </w:t>
      </w:r>
    </w:p>
    <w:p w14:paraId="1FFF9AC6" w14:textId="4F7FAE47" w:rsidR="00F079E5" w:rsidRPr="00142C02" w:rsidRDefault="00F079E5" w:rsidP="00142C02">
      <w:pPr>
        <w:pStyle w:val="Paragraphedeliste"/>
        <w:numPr>
          <w:ilvl w:val="0"/>
          <w:numId w:val="1"/>
        </w:numPr>
        <w:autoSpaceDE w:val="0"/>
        <w:autoSpaceDN w:val="0"/>
        <w:adjustRightInd w:val="0"/>
        <w:spacing w:line="240" w:lineRule="auto"/>
        <w:jc w:val="left"/>
        <w:rPr>
          <w:rFonts w:cs="Times New Roman"/>
          <w:color w:val="auto"/>
          <w:lang w:val="en-US"/>
        </w:rPr>
      </w:pPr>
      <w:proofErr w:type="spellStart"/>
      <w:r w:rsidRPr="00142C02">
        <w:rPr>
          <w:rFonts w:cs="Times New Roman"/>
          <w:color w:val="auto"/>
          <w:lang w:val="en-US"/>
        </w:rPr>
        <w:t>Jarrahi</w:t>
      </w:r>
      <w:proofErr w:type="spellEnd"/>
      <w:r w:rsidRPr="00142C02">
        <w:rPr>
          <w:rFonts w:cs="Times New Roman"/>
          <w:color w:val="auto"/>
          <w:lang w:val="en-US"/>
        </w:rPr>
        <w:t>, Mohammad Hossein. “Artificial Intelligence and the Future of Work: Human-AI</w:t>
      </w:r>
      <w:r w:rsidR="00142C02" w:rsidRPr="00142C02">
        <w:rPr>
          <w:rFonts w:cs="Times New Roman"/>
          <w:color w:val="auto"/>
          <w:lang w:val="en-US"/>
        </w:rPr>
        <w:t xml:space="preserve"> </w:t>
      </w:r>
      <w:r w:rsidRPr="00142C02">
        <w:rPr>
          <w:rFonts w:cs="Times New Roman"/>
          <w:color w:val="auto"/>
          <w:lang w:val="en-US"/>
        </w:rPr>
        <w:t>Symbiosis in Organizational Decision Making.” Business Horizons,</w:t>
      </w:r>
      <w:r w:rsidR="00142C02">
        <w:rPr>
          <w:rFonts w:cs="Times New Roman"/>
          <w:color w:val="auto"/>
          <w:lang w:val="en-US"/>
        </w:rPr>
        <w:t xml:space="preserve"> </w:t>
      </w:r>
      <w:r w:rsidRPr="00142C02">
        <w:rPr>
          <w:rFonts w:cs="Times New Roman"/>
          <w:color w:val="auto"/>
          <w:lang w:val="en-US"/>
        </w:rPr>
        <w:t>www.sciencedirect.com/science/article/pii/S0007681318300387.</w:t>
      </w:r>
    </w:p>
    <w:p w14:paraId="7D180977" w14:textId="6F7B861B" w:rsidR="00F079E5" w:rsidRPr="00142C02" w:rsidRDefault="00142C02" w:rsidP="00142C02">
      <w:pPr>
        <w:pStyle w:val="Paragraphedeliste"/>
        <w:numPr>
          <w:ilvl w:val="0"/>
          <w:numId w:val="1"/>
        </w:numPr>
        <w:spacing w:line="240" w:lineRule="auto"/>
        <w:jc w:val="left"/>
        <w:rPr>
          <w:rFonts w:cs="Times New Roman"/>
          <w:lang w:val="en-US"/>
        </w:rPr>
      </w:pPr>
      <w:proofErr w:type="spellStart"/>
      <w:r w:rsidRPr="00142C02">
        <w:rPr>
          <w:rFonts w:cs="Times New Roman"/>
        </w:rPr>
        <w:t>Mollura</w:t>
      </w:r>
      <w:proofErr w:type="spellEnd"/>
      <w:r w:rsidRPr="00142C02">
        <w:rPr>
          <w:rFonts w:cs="Times New Roman"/>
        </w:rPr>
        <w:t xml:space="preserve">, Daniel J., et al. </w:t>
      </w:r>
      <w:r w:rsidRPr="00142C02">
        <w:rPr>
          <w:rFonts w:cs="Times New Roman"/>
          <w:lang w:val="en-US"/>
        </w:rPr>
        <w:t xml:space="preserve">“Artificial Intelligence in Low- and Middle-Income Countries: Innovating Global Health Radiology.” </w:t>
      </w:r>
      <w:r w:rsidRPr="00142C02">
        <w:rPr>
          <w:rFonts w:cs="Times New Roman"/>
          <w:i/>
          <w:iCs/>
          <w:lang w:val="en-US"/>
        </w:rPr>
        <w:t>Radiology</w:t>
      </w:r>
      <w:r w:rsidRPr="00142C02">
        <w:rPr>
          <w:rFonts w:cs="Times New Roman"/>
          <w:lang w:val="en-US"/>
        </w:rPr>
        <w:t>, vol. 297, no. 3, Dec. 2020, pp. 513– 20. https://pubs.rsna.org/doi/pdf/10.1148/radiol.2020201434.</w:t>
      </w:r>
    </w:p>
    <w:p w14:paraId="347EBC93" w14:textId="55501D45" w:rsidR="00F079E5" w:rsidRPr="00142C02" w:rsidRDefault="00F079E5" w:rsidP="00142C02">
      <w:pPr>
        <w:pStyle w:val="Paragraphedeliste"/>
        <w:numPr>
          <w:ilvl w:val="0"/>
          <w:numId w:val="1"/>
        </w:numPr>
        <w:spacing w:line="240" w:lineRule="auto"/>
        <w:jc w:val="left"/>
        <w:rPr>
          <w:rFonts w:cs="Times New Roman"/>
        </w:rPr>
      </w:pPr>
      <w:proofErr w:type="spellStart"/>
      <w:r w:rsidRPr="00142C02">
        <w:rPr>
          <w:rFonts w:cs="Times New Roman"/>
          <w:lang w:val="en-US"/>
        </w:rPr>
        <w:t>Santesteban</w:t>
      </w:r>
      <w:proofErr w:type="spellEnd"/>
      <w:r w:rsidRPr="00142C02">
        <w:rPr>
          <w:rFonts w:cs="Times New Roman"/>
          <w:lang w:val="en-US"/>
        </w:rPr>
        <w:t xml:space="preserve">, Cristian, and Shayne </w:t>
      </w:r>
      <w:proofErr w:type="spellStart"/>
      <w:r w:rsidRPr="00142C02">
        <w:rPr>
          <w:rFonts w:cs="Times New Roman"/>
          <w:lang w:val="en-US"/>
        </w:rPr>
        <w:t>Longpre</w:t>
      </w:r>
      <w:proofErr w:type="spellEnd"/>
      <w:r w:rsidRPr="00142C02">
        <w:rPr>
          <w:rFonts w:cs="Times New Roman"/>
          <w:lang w:val="en-US"/>
        </w:rPr>
        <w:t xml:space="preserve">. “How Big Data Confers Market Power to Big Tech: Leveraging the Perspective of Data Science.” </w:t>
      </w:r>
      <w:r w:rsidRPr="00142C02">
        <w:rPr>
          <w:rFonts w:cs="Times New Roman"/>
          <w:i/>
          <w:iCs/>
        </w:rPr>
        <w:t>Antitrust Bulletin</w:t>
      </w:r>
      <w:r w:rsidRPr="00142C02">
        <w:rPr>
          <w:rFonts w:cs="Times New Roman"/>
        </w:rPr>
        <w:t>, 2020. doi.org/10.1177/0003603X20934212.</w:t>
      </w:r>
    </w:p>
    <w:p w14:paraId="1AB6EA66" w14:textId="6867C565" w:rsidR="00142C02" w:rsidRPr="007F3380" w:rsidRDefault="00F079E5" w:rsidP="007F3380">
      <w:pPr>
        <w:pStyle w:val="Paragraphedeliste"/>
        <w:numPr>
          <w:ilvl w:val="0"/>
          <w:numId w:val="1"/>
        </w:numPr>
        <w:spacing w:line="240" w:lineRule="auto"/>
        <w:jc w:val="left"/>
        <w:rPr>
          <w:rFonts w:cs="Times New Roman"/>
          <w:lang w:val="en-US"/>
        </w:rPr>
      </w:pPr>
      <w:proofErr w:type="spellStart"/>
      <w:r w:rsidRPr="00142C02">
        <w:rPr>
          <w:rFonts w:cs="Times New Roman"/>
          <w:lang w:val="en-US"/>
        </w:rPr>
        <w:t>DeCook</w:t>
      </w:r>
      <w:proofErr w:type="spellEnd"/>
      <w:r w:rsidRPr="00142C02">
        <w:rPr>
          <w:rFonts w:cs="Times New Roman"/>
          <w:lang w:val="en-US"/>
        </w:rPr>
        <w:t xml:space="preserve">, Julia R. “Tech Will Not Save Us: The Subjugation of Politics and Democracy to Big Tech.” </w:t>
      </w:r>
      <w:r w:rsidRPr="00142C02">
        <w:rPr>
          <w:rFonts w:cs="Times New Roman"/>
          <w:i/>
          <w:iCs/>
          <w:lang w:val="en-US"/>
        </w:rPr>
        <w:t>International Journal of Critical Diversity Studies</w:t>
      </w:r>
      <w:r w:rsidRPr="00142C02">
        <w:rPr>
          <w:rFonts w:cs="Times New Roman"/>
          <w:lang w:val="en-US"/>
        </w:rPr>
        <w:t>, vol. 3, no. 2, 2020, doi.org/10.13169/intecritdivestud.3.2.0073.</w:t>
      </w:r>
    </w:p>
    <w:sectPr w:rsidR="00142C02" w:rsidRPr="007F3380" w:rsidSect="00E3422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New Roman (Corps CS)">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E13228"/>
    <w:multiLevelType w:val="hybridMultilevel"/>
    <w:tmpl w:val="CE505C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95658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CC8"/>
    <w:rsid w:val="000512AB"/>
    <w:rsid w:val="000A32B1"/>
    <w:rsid w:val="001007A8"/>
    <w:rsid w:val="00131CC8"/>
    <w:rsid w:val="00142C02"/>
    <w:rsid w:val="001D23B0"/>
    <w:rsid w:val="00201B4D"/>
    <w:rsid w:val="00413EA8"/>
    <w:rsid w:val="004A3184"/>
    <w:rsid w:val="006E18CD"/>
    <w:rsid w:val="00753081"/>
    <w:rsid w:val="007962A4"/>
    <w:rsid w:val="007F2D54"/>
    <w:rsid w:val="007F3380"/>
    <w:rsid w:val="00840624"/>
    <w:rsid w:val="00876FFB"/>
    <w:rsid w:val="008E119E"/>
    <w:rsid w:val="00927915"/>
    <w:rsid w:val="009342C2"/>
    <w:rsid w:val="00960921"/>
    <w:rsid w:val="00C6291F"/>
    <w:rsid w:val="00C66A11"/>
    <w:rsid w:val="00E34223"/>
    <w:rsid w:val="00EB3821"/>
    <w:rsid w:val="00F079E5"/>
    <w:rsid w:val="00FC028A"/>
    <w:rsid w:val="00FD51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DC51CE8"/>
  <w14:defaultImageDpi w14:val="32767"/>
  <w15:chartTrackingRefBased/>
  <w15:docId w15:val="{98D859E3-2352-0148-9D74-2794F7045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Paragraphes Normaux"/>
    <w:qFormat/>
    <w:rsid w:val="00131CC8"/>
    <w:rPr>
      <w:rFonts w:ascii="Times New Roman" w:hAnsi="Times New Roman" w:cs="Times New Roman (Corps CS)"/>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079E5"/>
    <w:pPr>
      <w:autoSpaceDE w:val="0"/>
      <w:autoSpaceDN w:val="0"/>
      <w:adjustRightInd w:val="0"/>
      <w:spacing w:line="240" w:lineRule="auto"/>
      <w:ind w:firstLine="0"/>
      <w:jc w:val="left"/>
    </w:pPr>
    <w:rPr>
      <w:rFonts w:ascii="Times New Roman" w:hAnsi="Times New Roman" w:cs="Times New Roman"/>
      <w:color w:val="000000"/>
      <w:lang w:val="fr-CA"/>
    </w:rPr>
  </w:style>
  <w:style w:type="character" w:styleId="Hyperlien">
    <w:name w:val="Hyperlink"/>
    <w:basedOn w:val="Policepardfaut"/>
    <w:uiPriority w:val="99"/>
    <w:unhideWhenUsed/>
    <w:rsid w:val="00142C02"/>
    <w:rPr>
      <w:color w:val="0563C1" w:themeColor="hyperlink"/>
      <w:u w:val="single"/>
    </w:rPr>
  </w:style>
  <w:style w:type="character" w:styleId="Mentionnonrsolue">
    <w:name w:val="Unresolved Mention"/>
    <w:basedOn w:val="Policepardfaut"/>
    <w:uiPriority w:val="99"/>
    <w:rsid w:val="00142C02"/>
    <w:rPr>
      <w:color w:val="605E5C"/>
      <w:shd w:val="clear" w:color="auto" w:fill="E1DFDD"/>
    </w:rPr>
  </w:style>
  <w:style w:type="paragraph" w:styleId="Paragraphedeliste">
    <w:name w:val="List Paragraph"/>
    <w:basedOn w:val="Normal"/>
    <w:uiPriority w:val="34"/>
    <w:qFormat/>
    <w:rsid w:val="00142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435</Words>
  <Characters>2394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F. Simard</dc:creator>
  <cp:keywords/>
  <dc:description/>
  <cp:lastModifiedBy>Michel F. Simard</cp:lastModifiedBy>
  <cp:revision>3</cp:revision>
  <dcterms:created xsi:type="dcterms:W3CDTF">2022-05-23T19:32:00Z</dcterms:created>
  <dcterms:modified xsi:type="dcterms:W3CDTF">2022-05-23T20:05:00Z</dcterms:modified>
</cp:coreProperties>
</file>