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96991" w14:textId="7763B98A" w:rsidR="00D4304F" w:rsidRPr="00065749" w:rsidRDefault="00BB2AC9" w:rsidP="003A15D7">
      <w:pPr>
        <w:pStyle w:val="Titre1"/>
        <w:jc w:val="center"/>
        <w:rPr>
          <w:rFonts w:ascii="Lato" w:hAnsi="Lato" w:cstheme="minorHAnsi"/>
          <w:b/>
          <w:color w:val="002060"/>
          <w:sz w:val="48"/>
          <w:szCs w:val="48"/>
          <w:lang w:val="fr-CA"/>
        </w:rPr>
      </w:pPr>
      <w:r w:rsidRPr="00065749">
        <w:rPr>
          <w:rFonts w:ascii="Lato" w:hAnsi="Lato" w:cstheme="minorHAnsi"/>
          <w:b/>
          <w:color w:val="002060"/>
          <w:sz w:val="48"/>
          <w:szCs w:val="48"/>
          <w:lang w:val="fr-CA"/>
        </w:rPr>
        <w:t>PORTFOLIO</w:t>
      </w:r>
      <w:r w:rsidR="0098047F" w:rsidRPr="00065749">
        <w:rPr>
          <w:rFonts w:ascii="Lato" w:hAnsi="Lato" w:cstheme="minorHAnsi"/>
          <w:b/>
          <w:color w:val="002060"/>
          <w:sz w:val="48"/>
          <w:szCs w:val="48"/>
          <w:lang w:val="fr-CA"/>
        </w:rPr>
        <w:t xml:space="preserve"> cua 2019 </w:t>
      </w:r>
    </w:p>
    <w:p w14:paraId="02F3CA4E" w14:textId="77777777" w:rsidR="00AA63F2" w:rsidRPr="00065749" w:rsidRDefault="00982B13" w:rsidP="00AA63F2">
      <w:pPr>
        <w:spacing w:before="100" w:beforeAutospacing="1" w:after="100" w:afterAutospacing="1" w:line="240" w:lineRule="auto"/>
        <w:contextualSpacing/>
        <w:jc w:val="center"/>
        <w:rPr>
          <w:rFonts w:ascii="Lato" w:hAnsi="Lato" w:cstheme="minorHAnsi"/>
          <w:b/>
          <w:bCs/>
          <w:color w:val="002060"/>
          <w:sz w:val="28"/>
          <w:szCs w:val="28"/>
          <w:lang w:eastAsia="fr-FR"/>
        </w:rPr>
      </w:pPr>
      <w:r w:rsidRPr="00065749">
        <w:rPr>
          <w:rFonts w:ascii="Lato" w:hAnsi="Lato" w:cstheme="minorHAnsi"/>
          <w:b/>
          <w:bCs/>
          <w:color w:val="002060"/>
          <w:sz w:val="28"/>
          <w:szCs w:val="28"/>
          <w:lang w:eastAsia="fr-FR"/>
        </w:rPr>
        <w:t>Intégration progressive des principes de la conception universelle de l’apprentissage (CUA) dans un cours de français à distance</w:t>
      </w:r>
    </w:p>
    <w:p w14:paraId="5DA4B1BB" w14:textId="77777777" w:rsidR="0098047F" w:rsidRDefault="003A15D7" w:rsidP="0098047F">
      <w:pPr>
        <w:pStyle w:val="Titre1"/>
        <w:jc w:val="center"/>
        <w:rPr>
          <w:rFonts w:ascii="Arial" w:hAnsi="Arial" w:cs="Arial"/>
          <w:b/>
          <w:sz w:val="12"/>
          <w:szCs w:val="12"/>
          <w:lang w:val="fr-CA"/>
        </w:rPr>
      </w:pPr>
      <w:r>
        <w:rPr>
          <w:rFonts w:cstheme="minorHAnsi"/>
          <w:b/>
          <w:noProof/>
          <w:sz w:val="48"/>
          <w:szCs w:val="48"/>
          <w:lang w:val="en-US" w:eastAsia="en-US"/>
        </w:rPr>
        <w:drawing>
          <wp:inline distT="0" distB="0" distL="0" distR="0" wp14:anchorId="08F5AC16" wp14:editId="53D76E6E">
            <wp:extent cx="5092063" cy="4342857"/>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UDL.png"/>
                    <pic:cNvPicPr/>
                  </pic:nvPicPr>
                  <pic:blipFill>
                    <a:blip r:embed="rId10"/>
                    <a:stretch>
                      <a:fillRect/>
                    </a:stretch>
                  </pic:blipFill>
                  <pic:spPr>
                    <a:xfrm>
                      <a:off x="0" y="0"/>
                      <a:ext cx="5092063" cy="4342857"/>
                    </a:xfrm>
                    <a:prstGeom prst="rect">
                      <a:avLst/>
                    </a:prstGeom>
                  </pic:spPr>
                </pic:pic>
              </a:graphicData>
            </a:graphic>
          </wp:inline>
        </w:drawing>
      </w:r>
      <w:r w:rsidRPr="00AA63F2">
        <w:rPr>
          <w:rFonts w:ascii="Arial" w:hAnsi="Arial" w:cs="Arial"/>
          <w:b/>
          <w:sz w:val="12"/>
          <w:szCs w:val="12"/>
          <w:lang w:val="fr-CA"/>
        </w:rPr>
        <w:t xml:space="preserve"> </w:t>
      </w:r>
    </w:p>
    <w:p w14:paraId="124330E6" w14:textId="77777777" w:rsidR="0098047F" w:rsidRPr="0098047F" w:rsidRDefault="0098047F" w:rsidP="0098047F">
      <w:pPr>
        <w:pStyle w:val="Titre1"/>
        <w:jc w:val="center"/>
        <w:rPr>
          <w:rFonts w:ascii="Lato" w:hAnsi="Lato" w:cstheme="minorHAnsi"/>
          <w:b/>
          <w:bCs/>
          <w:color w:val="002060"/>
          <w:sz w:val="20"/>
          <w:szCs w:val="20"/>
          <w:lang w:eastAsia="fr-FR"/>
        </w:rPr>
      </w:pPr>
      <w:r w:rsidRPr="0098047F">
        <w:rPr>
          <w:rFonts w:ascii="Lato" w:hAnsi="Lato" w:cstheme="minorHAnsi"/>
          <w:b/>
          <w:bCs/>
          <w:color w:val="002060"/>
          <w:sz w:val="20"/>
          <w:szCs w:val="20"/>
          <w:lang w:eastAsia="fr-FR"/>
        </w:rPr>
        <w:t>tEXTE ALTERNATIF </w:t>
      </w:r>
    </w:p>
    <w:p w14:paraId="36B7A97E" w14:textId="77777777" w:rsidR="0098047F" w:rsidRPr="0098047F" w:rsidRDefault="0098047F" w:rsidP="0098047F">
      <w:pPr>
        <w:pStyle w:val="Titre1"/>
        <w:jc w:val="center"/>
        <w:rPr>
          <w:rFonts w:ascii="Lato" w:hAnsi="Lato" w:cstheme="minorHAnsi"/>
          <w:b/>
          <w:bCs/>
          <w:color w:val="002060"/>
          <w:sz w:val="20"/>
          <w:szCs w:val="20"/>
          <w:lang w:eastAsia="fr-FR"/>
        </w:rPr>
      </w:pPr>
      <w:r w:rsidRPr="0098047F">
        <w:rPr>
          <w:rFonts w:ascii="Lato" w:hAnsi="Lato" w:cstheme="minorHAnsi"/>
          <w:b/>
          <w:bCs/>
          <w:color w:val="002060"/>
          <w:sz w:val="20"/>
          <w:szCs w:val="20"/>
          <w:lang w:eastAsia="fr-FR"/>
        </w:rPr>
        <w:t xml:space="preserve">Diagramme représentant les 3 axes de la CUA : </w:t>
      </w:r>
    </w:p>
    <w:p w14:paraId="3EEE1A9E" w14:textId="77777777" w:rsidR="0098047F" w:rsidRPr="0098047F" w:rsidRDefault="0098047F" w:rsidP="0098047F">
      <w:pPr>
        <w:pStyle w:val="Titre1"/>
        <w:jc w:val="center"/>
        <w:rPr>
          <w:rFonts w:ascii="Lato" w:hAnsi="Lato" w:cstheme="minorHAnsi"/>
          <w:b/>
          <w:bCs/>
          <w:color w:val="002060"/>
          <w:sz w:val="20"/>
          <w:szCs w:val="20"/>
          <w:lang w:eastAsia="fr-FR"/>
        </w:rPr>
      </w:pPr>
      <w:r w:rsidRPr="0098047F">
        <w:rPr>
          <w:rFonts w:ascii="Lato" w:hAnsi="Lato" w:cstheme="minorHAnsi"/>
          <w:b/>
          <w:bCs/>
          <w:color w:val="002060"/>
          <w:sz w:val="20"/>
          <w:szCs w:val="20"/>
          <w:lang w:eastAsia="fr-FR"/>
        </w:rPr>
        <w:t xml:space="preserve">l’engagement, la représentation et l’action et l’expression </w:t>
      </w:r>
    </w:p>
    <w:p w14:paraId="4F80030D" w14:textId="77777777" w:rsidR="003A15D7" w:rsidRPr="0098047F" w:rsidRDefault="0098047F" w:rsidP="00AA63F2">
      <w:pPr>
        <w:spacing w:before="100" w:beforeAutospacing="1" w:after="100" w:afterAutospacing="1" w:line="240" w:lineRule="auto"/>
        <w:contextualSpacing/>
        <w:jc w:val="center"/>
        <w:rPr>
          <w:rFonts w:ascii="Lato" w:hAnsi="Lato" w:cs="Arial"/>
          <w:b/>
          <w:color w:val="002060"/>
          <w:sz w:val="20"/>
          <w:szCs w:val="20"/>
          <w:lang w:val="fr-CA"/>
        </w:rPr>
      </w:pPr>
      <w:r w:rsidRPr="0098047F">
        <w:rPr>
          <w:rFonts w:ascii="Lato" w:hAnsi="Lato"/>
          <w:color w:val="002060"/>
          <w:sz w:val="20"/>
          <w:szCs w:val="20"/>
        </w:rPr>
        <w:t xml:space="preserve">Source : </w:t>
      </w:r>
      <w:hyperlink r:id="rId11" w:history="1">
        <w:r w:rsidRPr="0098047F">
          <w:rPr>
            <w:rStyle w:val="Lienhypertexte"/>
            <w:rFonts w:ascii="Lato" w:hAnsi="Lato" w:cs="Arial"/>
            <w:b/>
            <w:color w:val="002060"/>
            <w:sz w:val="20"/>
            <w:szCs w:val="20"/>
            <w:lang w:val="fr-CA"/>
          </w:rPr>
          <w:t>https://ddtech.sd62.bc.ca/teacher-initiatives/universal-design-for-all-learners-udl/</w:t>
        </w:r>
      </w:hyperlink>
    </w:p>
    <w:p w14:paraId="7D01F9E3" w14:textId="77777777" w:rsidR="00AA63F2" w:rsidRPr="0098047F" w:rsidRDefault="00AA63F2" w:rsidP="003A15D7">
      <w:pPr>
        <w:pStyle w:val="Titre1"/>
        <w:jc w:val="center"/>
        <w:rPr>
          <w:rFonts w:ascii="Lato" w:hAnsi="Lato" w:cstheme="minorHAnsi"/>
          <w:b/>
          <w:color w:val="002060"/>
          <w:sz w:val="20"/>
          <w:szCs w:val="20"/>
          <w:lang w:val="fr-CA"/>
        </w:rPr>
      </w:pPr>
    </w:p>
    <w:p w14:paraId="4FDC7672" w14:textId="77777777" w:rsidR="0098047F" w:rsidRPr="0098047F" w:rsidRDefault="0098047F" w:rsidP="003A15D7">
      <w:pPr>
        <w:pStyle w:val="Titre1"/>
        <w:jc w:val="center"/>
        <w:rPr>
          <w:rFonts w:ascii="Lato" w:hAnsi="Lato" w:cstheme="minorHAnsi"/>
          <w:b/>
          <w:color w:val="002060"/>
          <w:sz w:val="20"/>
          <w:szCs w:val="20"/>
          <w:lang w:val="fr-CA"/>
        </w:rPr>
      </w:pPr>
    </w:p>
    <w:p w14:paraId="57B8CC5A" w14:textId="77777777" w:rsidR="003A15D7" w:rsidRPr="0098047F" w:rsidRDefault="003A15D7" w:rsidP="003A15D7">
      <w:pPr>
        <w:pStyle w:val="Titre1"/>
        <w:jc w:val="center"/>
        <w:rPr>
          <w:rFonts w:ascii="Lato" w:hAnsi="Lato" w:cstheme="minorHAnsi"/>
          <w:b/>
          <w:color w:val="002060"/>
          <w:sz w:val="28"/>
          <w:szCs w:val="28"/>
          <w:lang w:val="fr-CA"/>
        </w:rPr>
      </w:pPr>
      <w:r w:rsidRPr="0098047F">
        <w:rPr>
          <w:rFonts w:ascii="Lato" w:hAnsi="Lato" w:cstheme="minorHAnsi"/>
          <w:b/>
          <w:color w:val="002060"/>
          <w:sz w:val="28"/>
          <w:szCs w:val="28"/>
          <w:lang w:val="fr-CA"/>
        </w:rPr>
        <w:t>Chantale giguère</w:t>
      </w:r>
      <w:r w:rsidR="00AA63F2" w:rsidRPr="0098047F">
        <w:rPr>
          <w:rFonts w:ascii="Lato" w:hAnsi="Lato" w:cstheme="minorHAnsi"/>
          <w:b/>
          <w:color w:val="002060"/>
          <w:sz w:val="28"/>
          <w:szCs w:val="28"/>
          <w:lang w:val="fr-CA"/>
        </w:rPr>
        <w:t xml:space="preserve"> </w:t>
      </w:r>
    </w:p>
    <w:p w14:paraId="678489D6" w14:textId="77777777" w:rsidR="003A15D7" w:rsidRPr="0098047F" w:rsidRDefault="003A15D7" w:rsidP="003A15D7">
      <w:pPr>
        <w:pStyle w:val="Titre1"/>
        <w:jc w:val="center"/>
        <w:rPr>
          <w:rFonts w:ascii="Lato" w:hAnsi="Lato" w:cstheme="minorHAnsi"/>
          <w:b/>
          <w:color w:val="002060"/>
          <w:sz w:val="28"/>
          <w:szCs w:val="28"/>
          <w:lang w:val="fr-CA"/>
        </w:rPr>
      </w:pPr>
    </w:p>
    <w:p w14:paraId="62A8BB38" w14:textId="77777777" w:rsidR="003A15D7" w:rsidRPr="0098047F" w:rsidRDefault="0098047F" w:rsidP="003A15D7">
      <w:pPr>
        <w:pStyle w:val="Titre1"/>
        <w:jc w:val="center"/>
        <w:rPr>
          <w:rFonts w:ascii="Lato" w:hAnsi="Lato" w:cstheme="minorHAnsi"/>
          <w:b/>
          <w:color w:val="002060"/>
          <w:sz w:val="40"/>
          <w:szCs w:val="40"/>
          <w:lang w:val="fr-CA"/>
        </w:rPr>
      </w:pPr>
      <w:r>
        <w:rPr>
          <w:rFonts w:ascii="Lato" w:hAnsi="Lato" w:cstheme="minorHAnsi"/>
          <w:b/>
          <w:color w:val="002060"/>
          <w:sz w:val="28"/>
          <w:szCs w:val="28"/>
          <w:lang w:val="fr-CA"/>
        </w:rPr>
        <w:t xml:space="preserve">COLLèGE </w:t>
      </w:r>
      <w:r w:rsidR="003A15D7" w:rsidRPr="0098047F">
        <w:rPr>
          <w:rFonts w:ascii="Lato" w:hAnsi="Lato" w:cstheme="minorHAnsi"/>
          <w:b/>
          <w:color w:val="002060"/>
          <w:sz w:val="28"/>
          <w:szCs w:val="28"/>
          <w:lang w:val="fr-CA"/>
        </w:rPr>
        <w:t xml:space="preserve">dawson </w:t>
      </w:r>
      <w:r>
        <w:rPr>
          <w:rFonts w:ascii="Lato" w:hAnsi="Lato" w:cstheme="minorHAnsi"/>
          <w:b/>
          <w:color w:val="002060"/>
          <w:sz w:val="28"/>
          <w:szCs w:val="28"/>
          <w:lang w:val="fr-CA"/>
        </w:rPr>
        <w:t>–</w:t>
      </w:r>
      <w:r w:rsidR="00AA63F2" w:rsidRPr="0098047F">
        <w:rPr>
          <w:rFonts w:ascii="Lato" w:hAnsi="Lato" w:cstheme="minorHAnsi"/>
          <w:b/>
          <w:color w:val="002060"/>
          <w:sz w:val="28"/>
          <w:szCs w:val="28"/>
          <w:lang w:val="fr-CA"/>
        </w:rPr>
        <w:t xml:space="preserve"> </w:t>
      </w:r>
      <w:r w:rsidRPr="0098047F">
        <w:rPr>
          <w:rFonts w:ascii="Lato" w:hAnsi="Lato" w:cstheme="minorHAnsi"/>
          <w:b/>
          <w:color w:val="002060"/>
          <w:sz w:val="28"/>
          <w:szCs w:val="28"/>
          <w:lang w:val="fr-CA"/>
        </w:rPr>
        <w:t>A</w:t>
      </w:r>
      <w:r>
        <w:rPr>
          <w:rFonts w:ascii="Lato" w:hAnsi="Lato" w:cstheme="minorHAnsi"/>
          <w:b/>
          <w:color w:val="002060"/>
          <w:sz w:val="28"/>
          <w:szCs w:val="28"/>
          <w:lang w:val="fr-CA"/>
        </w:rPr>
        <w:t xml:space="preserve">vril </w:t>
      </w:r>
      <w:r w:rsidR="003A15D7" w:rsidRPr="0098047F">
        <w:rPr>
          <w:rFonts w:ascii="Lato" w:hAnsi="Lato" w:cstheme="minorHAnsi"/>
          <w:b/>
          <w:color w:val="002060"/>
          <w:sz w:val="28"/>
          <w:szCs w:val="28"/>
          <w:lang w:val="fr-CA"/>
        </w:rPr>
        <w:t>2019</w:t>
      </w:r>
    </w:p>
    <w:p w14:paraId="7E23436F" w14:textId="77777777" w:rsidR="00712AE6" w:rsidRPr="0098047F" w:rsidRDefault="00712AE6" w:rsidP="003A15D7">
      <w:pPr>
        <w:pStyle w:val="Titre1"/>
        <w:jc w:val="center"/>
        <w:rPr>
          <w:rFonts w:ascii="Lato" w:hAnsi="Lato" w:cstheme="minorHAnsi"/>
          <w:b/>
          <w:color w:val="002060"/>
          <w:sz w:val="40"/>
          <w:szCs w:val="40"/>
          <w:lang w:val="fr-CA"/>
        </w:rPr>
      </w:pPr>
    </w:p>
    <w:p w14:paraId="29DEEF57" w14:textId="77777777" w:rsidR="00AA63F2" w:rsidRDefault="00AA63F2">
      <w:pPr>
        <w:rPr>
          <w:rFonts w:eastAsiaTheme="majorEastAsia" w:cstheme="minorHAnsi"/>
          <w:b/>
          <w:caps/>
          <w:color w:val="0072C6" w:themeColor="accent1"/>
          <w:spacing w:val="14"/>
          <w:sz w:val="40"/>
          <w:szCs w:val="40"/>
          <w:lang w:val="fr-CA"/>
        </w:rPr>
      </w:pPr>
      <w:r>
        <w:rPr>
          <w:rFonts w:cstheme="minorHAnsi"/>
          <w:b/>
          <w:sz w:val="40"/>
          <w:szCs w:val="40"/>
          <w:lang w:val="fr-CA"/>
        </w:rPr>
        <w:br w:type="page"/>
      </w:r>
    </w:p>
    <w:p w14:paraId="68909360" w14:textId="77777777" w:rsidR="003A15D7" w:rsidRPr="0085651C" w:rsidRDefault="00310278" w:rsidP="0085651C">
      <w:pPr>
        <w:pStyle w:val="Pieddepage"/>
        <w:rPr>
          <w:rFonts w:ascii="Lato" w:hAnsi="Lato" w:cstheme="minorHAnsi"/>
          <w:b/>
          <w:sz w:val="40"/>
          <w:szCs w:val="40"/>
          <w:lang w:val="fr-CA"/>
        </w:rPr>
      </w:pPr>
      <w:r>
        <w:rPr>
          <w:rFonts w:ascii="Lato" w:hAnsi="Lato" w:cstheme="minorHAnsi"/>
          <w:b/>
          <w:sz w:val="40"/>
          <w:szCs w:val="40"/>
          <w:lang w:val="fr-CA"/>
        </w:rPr>
        <w:lastRenderedPageBreak/>
        <w:t xml:space="preserve">LE </w:t>
      </w:r>
      <w:r w:rsidR="00712AE6" w:rsidRPr="0085651C">
        <w:rPr>
          <w:rFonts w:ascii="Lato" w:hAnsi="Lato" w:cstheme="minorHAnsi"/>
          <w:b/>
          <w:sz w:val="40"/>
          <w:szCs w:val="40"/>
          <w:lang w:val="fr-CA"/>
        </w:rPr>
        <w:t>CONTEN</w:t>
      </w:r>
      <w:r w:rsidR="0098047F" w:rsidRPr="0085651C">
        <w:rPr>
          <w:rFonts w:ascii="Lato" w:hAnsi="Lato" w:cstheme="minorHAnsi"/>
          <w:b/>
          <w:sz w:val="40"/>
          <w:szCs w:val="40"/>
          <w:lang w:val="fr-CA"/>
        </w:rPr>
        <w:t>U</w:t>
      </w:r>
    </w:p>
    <w:p w14:paraId="0D72C19D" w14:textId="77777777" w:rsidR="003010ED" w:rsidRPr="00065749" w:rsidRDefault="0085651C" w:rsidP="00D46B2E">
      <w:pPr>
        <w:pStyle w:val="Paragraphedeliste"/>
        <w:numPr>
          <w:ilvl w:val="0"/>
          <w:numId w:val="3"/>
        </w:numPr>
        <w:spacing w:before="100" w:beforeAutospacing="1" w:after="100" w:afterAutospacing="1" w:line="360" w:lineRule="auto"/>
        <w:rPr>
          <w:rFonts w:ascii="Lato" w:hAnsi="Lato" w:cs="Arial"/>
          <w:bCs/>
          <w:i/>
          <w:color w:val="002060"/>
          <w:sz w:val="24"/>
          <w:szCs w:val="24"/>
          <w:lang w:eastAsia="fr-FR"/>
        </w:rPr>
      </w:pPr>
      <w:r w:rsidRPr="00065749">
        <w:rPr>
          <w:rFonts w:ascii="Lato" w:hAnsi="Lato" w:cs="Arial"/>
          <w:bCs/>
          <w:color w:val="002060"/>
          <w:sz w:val="24"/>
          <w:szCs w:val="24"/>
          <w:lang w:eastAsia="fr-FR"/>
        </w:rPr>
        <w:t>L</w:t>
      </w:r>
      <w:r w:rsidR="00B10EA7" w:rsidRPr="00065749">
        <w:rPr>
          <w:rFonts w:ascii="Lato" w:hAnsi="Lato" w:cs="Arial"/>
          <w:bCs/>
          <w:color w:val="002060"/>
          <w:sz w:val="24"/>
          <w:szCs w:val="24"/>
          <w:lang w:eastAsia="fr-FR"/>
        </w:rPr>
        <w:t>a p</w:t>
      </w:r>
      <w:r w:rsidR="00922481" w:rsidRPr="00065749">
        <w:rPr>
          <w:rFonts w:ascii="Lato" w:hAnsi="Lato" w:cs="Arial"/>
          <w:bCs/>
          <w:color w:val="002060"/>
          <w:sz w:val="24"/>
          <w:szCs w:val="24"/>
          <w:lang w:eastAsia="fr-FR"/>
        </w:rPr>
        <w:t xml:space="preserve">roblématique: ce qui m’a mené à la CUA </w:t>
      </w:r>
    </w:p>
    <w:p w14:paraId="067A618E" w14:textId="77777777" w:rsidR="003010ED" w:rsidRPr="00065749" w:rsidRDefault="003010ED" w:rsidP="003010ED">
      <w:pPr>
        <w:pStyle w:val="Paragraphedeliste"/>
        <w:spacing w:before="100" w:beforeAutospacing="1" w:after="100" w:afterAutospacing="1" w:line="240" w:lineRule="auto"/>
        <w:ind w:left="1080"/>
        <w:rPr>
          <w:rFonts w:ascii="Lato" w:hAnsi="Lato" w:cs="Arial"/>
          <w:bCs/>
          <w:i/>
          <w:color w:val="002060"/>
          <w:sz w:val="24"/>
          <w:szCs w:val="24"/>
          <w:lang w:eastAsia="fr-FR"/>
        </w:rPr>
      </w:pPr>
    </w:p>
    <w:p w14:paraId="1FFD3CEF" w14:textId="77777777" w:rsidR="002B1A23" w:rsidRPr="00065749" w:rsidRDefault="00B10EA7" w:rsidP="00D46B2E">
      <w:pPr>
        <w:pStyle w:val="Paragraphedeliste"/>
        <w:numPr>
          <w:ilvl w:val="0"/>
          <w:numId w:val="3"/>
        </w:numPr>
        <w:spacing w:before="100" w:beforeAutospacing="1" w:after="100" w:afterAutospacing="1" w:line="240" w:lineRule="auto"/>
        <w:rPr>
          <w:rFonts w:ascii="Lato" w:hAnsi="Lato" w:cs="Arial"/>
          <w:color w:val="002060"/>
          <w:sz w:val="24"/>
          <w:szCs w:val="24"/>
        </w:rPr>
      </w:pPr>
      <w:r w:rsidRPr="00065749">
        <w:rPr>
          <w:rFonts w:ascii="Lato" w:hAnsi="Lato" w:cs="Arial"/>
          <w:bCs/>
          <w:color w:val="002060"/>
          <w:sz w:val="24"/>
          <w:szCs w:val="24"/>
          <w:lang w:eastAsia="fr-FR"/>
        </w:rPr>
        <w:t>Le c</w:t>
      </w:r>
      <w:r w:rsidR="00922481" w:rsidRPr="00065749">
        <w:rPr>
          <w:rFonts w:ascii="Lato" w:hAnsi="Lato" w:cs="Arial"/>
          <w:bCs/>
          <w:color w:val="002060"/>
          <w:sz w:val="24"/>
          <w:szCs w:val="24"/>
          <w:lang w:eastAsia="fr-FR"/>
        </w:rPr>
        <w:t>ontexte : projet pilote</w:t>
      </w:r>
      <w:r w:rsidR="00874BB0" w:rsidRPr="00065749">
        <w:rPr>
          <w:rFonts w:ascii="Lato" w:hAnsi="Lato" w:cs="Arial"/>
          <w:bCs/>
          <w:color w:val="002060"/>
          <w:sz w:val="24"/>
          <w:szCs w:val="24"/>
          <w:lang w:eastAsia="fr-FR"/>
        </w:rPr>
        <w:t> </w:t>
      </w:r>
      <w:r w:rsidR="00DD087D" w:rsidRPr="00065749">
        <w:rPr>
          <w:rFonts w:ascii="Lato" w:hAnsi="Lato" w:cs="Arial"/>
          <w:bCs/>
          <w:color w:val="002060"/>
          <w:sz w:val="24"/>
          <w:szCs w:val="24"/>
          <w:lang w:eastAsia="fr-FR"/>
        </w:rPr>
        <w:t xml:space="preserve">d’un </w:t>
      </w:r>
      <w:r w:rsidR="00874BB0" w:rsidRPr="00065749">
        <w:rPr>
          <w:rFonts w:ascii="Lato" w:hAnsi="Lato" w:cs="Arial"/>
          <w:bCs/>
          <w:color w:val="002060"/>
          <w:sz w:val="24"/>
          <w:szCs w:val="24"/>
          <w:lang w:eastAsia="fr-FR"/>
        </w:rPr>
        <w:t xml:space="preserve">cours de français </w:t>
      </w:r>
      <w:r w:rsidR="00DD087D" w:rsidRPr="00065749">
        <w:rPr>
          <w:rFonts w:ascii="Lato" w:hAnsi="Lato" w:cs="Arial"/>
          <w:bCs/>
          <w:color w:val="002060"/>
          <w:sz w:val="24"/>
          <w:szCs w:val="24"/>
          <w:lang w:eastAsia="fr-FR"/>
        </w:rPr>
        <w:t xml:space="preserve">à distance inclusif </w:t>
      </w:r>
    </w:p>
    <w:p w14:paraId="51176714" w14:textId="77777777" w:rsidR="00B10EA7" w:rsidRPr="00065749" w:rsidRDefault="00B10EA7" w:rsidP="00B10EA7">
      <w:pPr>
        <w:pStyle w:val="Paragraphedeliste"/>
        <w:spacing w:before="100" w:beforeAutospacing="1" w:after="100" w:afterAutospacing="1" w:line="240" w:lineRule="auto"/>
        <w:ind w:left="360"/>
        <w:rPr>
          <w:rFonts w:ascii="Lato" w:hAnsi="Lato" w:cs="Arial"/>
          <w:color w:val="002060"/>
          <w:sz w:val="24"/>
          <w:szCs w:val="24"/>
        </w:rPr>
      </w:pPr>
    </w:p>
    <w:p w14:paraId="09DA4455" w14:textId="77777777" w:rsidR="001A542B" w:rsidRPr="00065749" w:rsidRDefault="00B10EA7" w:rsidP="00D46B2E">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bCs/>
          <w:color w:val="002060"/>
          <w:sz w:val="24"/>
          <w:szCs w:val="24"/>
          <w:lang w:eastAsia="fr-FR"/>
        </w:rPr>
        <w:t>L’o</w:t>
      </w:r>
      <w:r w:rsidR="001A542B" w:rsidRPr="00065749">
        <w:rPr>
          <w:rFonts w:ascii="Lato" w:hAnsi="Lato" w:cs="Arial"/>
          <w:bCs/>
          <w:color w:val="002060"/>
          <w:sz w:val="24"/>
          <w:szCs w:val="24"/>
          <w:lang w:eastAsia="fr-FR"/>
        </w:rPr>
        <w:t>ri</w:t>
      </w:r>
      <w:r w:rsidRPr="00065749">
        <w:rPr>
          <w:rFonts w:ascii="Lato" w:hAnsi="Lato" w:cs="Arial"/>
          <w:bCs/>
          <w:color w:val="002060"/>
          <w:sz w:val="24"/>
          <w:szCs w:val="24"/>
          <w:lang w:eastAsia="fr-FR"/>
        </w:rPr>
        <w:t>gine du projet pilote</w:t>
      </w:r>
    </w:p>
    <w:p w14:paraId="157C3118" w14:textId="77777777" w:rsidR="00B10EA7" w:rsidRPr="00065749" w:rsidRDefault="00B10EA7" w:rsidP="00D46B2E">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bCs/>
          <w:color w:val="002060"/>
          <w:sz w:val="24"/>
          <w:szCs w:val="24"/>
          <w:lang w:eastAsia="fr-FR"/>
        </w:rPr>
        <w:t>Les buts du projet pilote</w:t>
      </w:r>
    </w:p>
    <w:p w14:paraId="587432BE" w14:textId="77777777" w:rsidR="00B10EA7" w:rsidRPr="00065749" w:rsidRDefault="00B10EA7" w:rsidP="00D46B2E">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bCs/>
          <w:color w:val="002060"/>
          <w:sz w:val="24"/>
          <w:szCs w:val="24"/>
          <w:lang w:eastAsia="fr-FR"/>
        </w:rPr>
        <w:t>Les étapes du projet pilote</w:t>
      </w:r>
    </w:p>
    <w:p w14:paraId="7CCB98BB" w14:textId="77777777" w:rsidR="00706E0F" w:rsidRPr="00065749" w:rsidRDefault="00706E0F" w:rsidP="00706E0F">
      <w:pPr>
        <w:pStyle w:val="Paragraphedeliste"/>
        <w:numPr>
          <w:ilvl w:val="2"/>
          <w:numId w:val="3"/>
        </w:numPr>
        <w:spacing w:before="100" w:beforeAutospacing="1" w:after="100" w:afterAutospacing="1" w:line="360" w:lineRule="auto"/>
        <w:rPr>
          <w:rFonts w:ascii="Calibri" w:hAnsi="Calibri" w:cs="Calibri"/>
          <w:bCs/>
          <w:color w:val="002060"/>
          <w:sz w:val="24"/>
          <w:szCs w:val="24"/>
          <w:lang w:eastAsia="fr-FR"/>
        </w:rPr>
      </w:pPr>
      <w:r w:rsidRPr="00065749">
        <w:rPr>
          <w:rFonts w:ascii="Lato" w:hAnsi="Lato" w:cs="Arial"/>
          <w:bCs/>
          <w:color w:val="002060"/>
          <w:sz w:val="24"/>
          <w:szCs w:val="24"/>
          <w:lang w:eastAsia="fr-FR"/>
        </w:rPr>
        <w:t xml:space="preserve">Le choix du cours à adapter  </w:t>
      </w:r>
    </w:p>
    <w:p w14:paraId="29AF4BD9" w14:textId="77777777" w:rsidR="00706E0F" w:rsidRPr="00065749" w:rsidRDefault="00706E0F" w:rsidP="00706E0F">
      <w:pPr>
        <w:pStyle w:val="Paragraphedeliste"/>
        <w:numPr>
          <w:ilvl w:val="2"/>
          <w:numId w:val="3"/>
        </w:numPr>
        <w:spacing w:before="100" w:beforeAutospacing="1" w:after="100" w:afterAutospacing="1" w:line="360" w:lineRule="auto"/>
        <w:rPr>
          <w:rFonts w:ascii="Calibri" w:hAnsi="Calibri" w:cs="Calibri"/>
          <w:bCs/>
          <w:color w:val="002060"/>
          <w:sz w:val="24"/>
          <w:szCs w:val="24"/>
          <w:lang w:eastAsia="fr-FR"/>
        </w:rPr>
      </w:pPr>
      <w:r w:rsidRPr="00065749">
        <w:rPr>
          <w:rFonts w:ascii="Lato" w:hAnsi="Lato" w:cs="Arial"/>
          <w:bCs/>
          <w:color w:val="002060"/>
          <w:sz w:val="24"/>
          <w:szCs w:val="24"/>
          <w:lang w:eastAsia="fr-FR"/>
        </w:rPr>
        <w:t xml:space="preserve">L’adaptation du matériel pédagogique </w:t>
      </w:r>
    </w:p>
    <w:p w14:paraId="44FD9EDF" w14:textId="77777777" w:rsidR="00706E0F" w:rsidRPr="00065749" w:rsidRDefault="00706E0F" w:rsidP="00706E0F">
      <w:pPr>
        <w:pStyle w:val="Paragraphedeliste"/>
        <w:numPr>
          <w:ilvl w:val="2"/>
          <w:numId w:val="3"/>
        </w:numPr>
        <w:spacing w:before="100" w:beforeAutospacing="1" w:after="100" w:afterAutospacing="1" w:line="360" w:lineRule="auto"/>
        <w:rPr>
          <w:rFonts w:ascii="Calibri" w:hAnsi="Calibri" w:cs="Calibri"/>
          <w:bCs/>
          <w:color w:val="002060"/>
          <w:sz w:val="24"/>
          <w:szCs w:val="24"/>
          <w:lang w:eastAsia="fr-FR"/>
        </w:rPr>
      </w:pPr>
      <w:r w:rsidRPr="00065749">
        <w:rPr>
          <w:rFonts w:ascii="Lato" w:hAnsi="Lato" w:cs="Arial"/>
          <w:bCs/>
          <w:color w:val="002060"/>
          <w:sz w:val="24"/>
          <w:szCs w:val="24"/>
          <w:lang w:eastAsia="fr-FR"/>
        </w:rPr>
        <w:t xml:space="preserve">Les choix technologiques </w:t>
      </w:r>
    </w:p>
    <w:p w14:paraId="50C49F16" w14:textId="77777777" w:rsidR="00706E0F" w:rsidRPr="00065749" w:rsidRDefault="00706E0F" w:rsidP="00706E0F">
      <w:pPr>
        <w:pStyle w:val="Paragraphedeliste"/>
        <w:numPr>
          <w:ilvl w:val="2"/>
          <w:numId w:val="3"/>
        </w:numPr>
        <w:spacing w:before="100" w:beforeAutospacing="1" w:after="100" w:afterAutospacing="1" w:line="360" w:lineRule="auto"/>
        <w:rPr>
          <w:rFonts w:ascii="Calibri" w:hAnsi="Calibri" w:cs="Calibri"/>
          <w:bCs/>
          <w:color w:val="002060"/>
          <w:sz w:val="24"/>
          <w:szCs w:val="24"/>
          <w:lang w:eastAsia="fr-FR"/>
        </w:rPr>
      </w:pPr>
      <w:r w:rsidRPr="00065749">
        <w:rPr>
          <w:rFonts w:ascii="Lato" w:hAnsi="Lato" w:cs="Arial"/>
          <w:bCs/>
          <w:color w:val="002060"/>
          <w:sz w:val="24"/>
          <w:szCs w:val="24"/>
          <w:lang w:eastAsia="fr-FR"/>
        </w:rPr>
        <w:t>La logistique du cours</w:t>
      </w:r>
    </w:p>
    <w:p w14:paraId="2217F32C" w14:textId="77777777" w:rsidR="00706E0F" w:rsidRPr="00065749" w:rsidRDefault="00706E0F" w:rsidP="00706E0F">
      <w:pPr>
        <w:pStyle w:val="Paragraphedeliste"/>
        <w:numPr>
          <w:ilvl w:val="2"/>
          <w:numId w:val="3"/>
        </w:numPr>
        <w:spacing w:before="100" w:beforeAutospacing="1" w:after="100" w:afterAutospacing="1" w:line="360" w:lineRule="auto"/>
        <w:rPr>
          <w:rFonts w:ascii="Calibri" w:hAnsi="Calibri" w:cs="Calibri"/>
          <w:bCs/>
          <w:color w:val="002060"/>
          <w:sz w:val="24"/>
          <w:szCs w:val="24"/>
          <w:lang w:eastAsia="fr-FR"/>
        </w:rPr>
      </w:pPr>
      <w:r w:rsidRPr="00065749">
        <w:rPr>
          <w:rFonts w:ascii="Lato" w:hAnsi="Lato" w:cs="Arial"/>
          <w:bCs/>
          <w:color w:val="002060"/>
          <w:sz w:val="24"/>
          <w:szCs w:val="24"/>
          <w:lang w:eastAsia="fr-FR"/>
        </w:rPr>
        <w:t xml:space="preserve">L’implantation du cours en ligne inclusif </w:t>
      </w:r>
    </w:p>
    <w:p w14:paraId="0BD8B335" w14:textId="77777777" w:rsidR="00922481" w:rsidRPr="00065749" w:rsidRDefault="00922481" w:rsidP="00706E0F">
      <w:pPr>
        <w:pStyle w:val="Paragraphedeliste"/>
        <w:spacing w:before="100" w:beforeAutospacing="1" w:after="100" w:afterAutospacing="1" w:line="240" w:lineRule="auto"/>
        <w:ind w:left="1080"/>
        <w:rPr>
          <w:rFonts w:ascii="Lato" w:hAnsi="Lato" w:cs="Arial"/>
          <w:color w:val="002060"/>
          <w:sz w:val="24"/>
          <w:szCs w:val="24"/>
        </w:rPr>
      </w:pPr>
    </w:p>
    <w:p w14:paraId="135FB207" w14:textId="77777777" w:rsidR="00467BBF" w:rsidRPr="00065749" w:rsidRDefault="00F47190" w:rsidP="00D46B2E">
      <w:pPr>
        <w:pStyle w:val="Paragraphedeliste"/>
        <w:numPr>
          <w:ilvl w:val="0"/>
          <w:numId w:val="3"/>
        </w:numPr>
        <w:spacing w:before="100" w:beforeAutospacing="1" w:after="100" w:afterAutospacing="1" w:line="240" w:lineRule="auto"/>
        <w:rPr>
          <w:rFonts w:ascii="Lato" w:hAnsi="Lato" w:cs="Arial"/>
          <w:color w:val="002060"/>
          <w:sz w:val="24"/>
          <w:szCs w:val="24"/>
        </w:rPr>
      </w:pPr>
      <w:r w:rsidRPr="00065749">
        <w:rPr>
          <w:rFonts w:ascii="Lato" w:hAnsi="Lato" w:cs="Arial"/>
          <w:color w:val="002060"/>
          <w:sz w:val="24"/>
          <w:szCs w:val="24"/>
        </w:rPr>
        <w:t xml:space="preserve">Les changements </w:t>
      </w:r>
      <w:r w:rsidR="004202C3" w:rsidRPr="00065749">
        <w:rPr>
          <w:rFonts w:ascii="Lato" w:hAnsi="Lato" w:cs="Arial"/>
          <w:bCs/>
          <w:color w:val="002060"/>
          <w:sz w:val="24"/>
          <w:szCs w:val="24"/>
        </w:rPr>
        <w:t>pédagogiques</w:t>
      </w:r>
      <w:r w:rsidR="004202C3" w:rsidRPr="00065749">
        <w:rPr>
          <w:rFonts w:ascii="Lato" w:hAnsi="Lato" w:cs="Arial"/>
          <w:color w:val="002060"/>
          <w:sz w:val="24"/>
          <w:szCs w:val="24"/>
        </w:rPr>
        <w:t xml:space="preserve"> </w:t>
      </w:r>
      <w:r w:rsidR="00467BBF" w:rsidRPr="00065749">
        <w:rPr>
          <w:rFonts w:ascii="Lato" w:hAnsi="Lato" w:cs="Arial"/>
          <w:color w:val="002060"/>
          <w:sz w:val="24"/>
          <w:szCs w:val="24"/>
        </w:rPr>
        <w:t xml:space="preserve">reposant sur les lignes directrices de la CUA qui ont été </w:t>
      </w:r>
      <w:r w:rsidRPr="00065749">
        <w:rPr>
          <w:rFonts w:ascii="Lato" w:hAnsi="Lato" w:cs="Arial"/>
          <w:color w:val="002060"/>
          <w:sz w:val="24"/>
          <w:szCs w:val="24"/>
        </w:rPr>
        <w:t xml:space="preserve">implantés pour rendre le cours </w:t>
      </w:r>
      <w:r w:rsidR="00AE6465" w:rsidRPr="00065749">
        <w:rPr>
          <w:rFonts w:ascii="Lato" w:hAnsi="Lato" w:cs="Arial"/>
          <w:color w:val="002060"/>
          <w:sz w:val="24"/>
          <w:szCs w:val="24"/>
        </w:rPr>
        <w:t xml:space="preserve">plus </w:t>
      </w:r>
      <w:r w:rsidRPr="00065749">
        <w:rPr>
          <w:rFonts w:ascii="Lato" w:hAnsi="Lato" w:cs="Arial"/>
          <w:color w:val="002060"/>
          <w:sz w:val="24"/>
          <w:szCs w:val="24"/>
        </w:rPr>
        <w:t>inclusif</w:t>
      </w:r>
      <w:r w:rsidR="007740B2" w:rsidRPr="00065749">
        <w:rPr>
          <w:rFonts w:ascii="Lato" w:hAnsi="Lato" w:cs="Arial"/>
          <w:color w:val="002060"/>
          <w:sz w:val="24"/>
          <w:szCs w:val="24"/>
        </w:rPr>
        <w:t xml:space="preserve"> </w:t>
      </w:r>
    </w:p>
    <w:p w14:paraId="593D6BBE" w14:textId="77777777" w:rsidR="00467BBF" w:rsidRPr="00065749" w:rsidRDefault="00467BBF" w:rsidP="00467BBF">
      <w:pPr>
        <w:pStyle w:val="Paragraphedeliste"/>
        <w:spacing w:before="100" w:beforeAutospacing="1" w:after="100" w:afterAutospacing="1" w:line="240" w:lineRule="auto"/>
        <w:ind w:left="360"/>
        <w:rPr>
          <w:rFonts w:ascii="Lato" w:hAnsi="Lato" w:cs="Arial"/>
          <w:color w:val="002060"/>
          <w:sz w:val="24"/>
          <w:szCs w:val="24"/>
        </w:rPr>
      </w:pPr>
    </w:p>
    <w:p w14:paraId="245B3084" w14:textId="77777777" w:rsidR="00F47190" w:rsidRPr="00065749" w:rsidRDefault="00F47190" w:rsidP="004E1A6D">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 xml:space="preserve">Le recadrage de l’approche pédagogique </w:t>
      </w:r>
    </w:p>
    <w:p w14:paraId="5960FF49" w14:textId="77777777" w:rsidR="00965AEB" w:rsidRPr="00065749" w:rsidRDefault="00A377B9" w:rsidP="004E1A6D">
      <w:pPr>
        <w:pStyle w:val="Paragraphedeliste"/>
        <w:numPr>
          <w:ilvl w:val="2"/>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 xml:space="preserve">Un cours actif centré sur l’apprenant </w:t>
      </w:r>
      <w:r w:rsidR="00965AEB" w:rsidRPr="00065749">
        <w:rPr>
          <w:rFonts w:ascii="Lato" w:hAnsi="Lato" w:cs="Arial"/>
          <w:color w:val="002060"/>
          <w:sz w:val="24"/>
          <w:szCs w:val="24"/>
        </w:rPr>
        <w:t xml:space="preserve"> </w:t>
      </w:r>
    </w:p>
    <w:p w14:paraId="792E6A5C" w14:textId="77777777" w:rsidR="00965AEB" w:rsidRPr="00065749" w:rsidRDefault="00965AEB" w:rsidP="004E1A6D">
      <w:pPr>
        <w:pStyle w:val="Paragraphedeliste"/>
        <w:numPr>
          <w:ilvl w:val="2"/>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Un cours qui favorise la souplesse et l’autonomie dans l’apprentissage</w:t>
      </w:r>
    </w:p>
    <w:p w14:paraId="04B33945" w14:textId="77777777" w:rsidR="00A377B9" w:rsidRPr="00065749" w:rsidRDefault="00965AEB" w:rsidP="004E1A6D">
      <w:pPr>
        <w:pStyle w:val="Paragraphedeliste"/>
        <w:numPr>
          <w:ilvl w:val="2"/>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U</w:t>
      </w:r>
      <w:r w:rsidR="00A377B9" w:rsidRPr="00065749">
        <w:rPr>
          <w:rFonts w:ascii="Lato" w:hAnsi="Lato" w:cs="Arial"/>
          <w:color w:val="002060"/>
          <w:sz w:val="24"/>
          <w:szCs w:val="24"/>
        </w:rPr>
        <w:t>n cours constructiviste et qui favorise l’apprentissage par les pairs</w:t>
      </w:r>
    </w:p>
    <w:p w14:paraId="6AA8CAA1" w14:textId="77777777" w:rsidR="00F47190" w:rsidRPr="00065749" w:rsidRDefault="00F47190" w:rsidP="004E1A6D">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La</w:t>
      </w:r>
      <w:r w:rsidR="00AE6465" w:rsidRPr="00065749">
        <w:rPr>
          <w:rFonts w:ascii="Lato" w:hAnsi="Lato" w:cs="Arial"/>
          <w:color w:val="002060"/>
          <w:sz w:val="24"/>
          <w:szCs w:val="24"/>
        </w:rPr>
        <w:t xml:space="preserve"> </w:t>
      </w:r>
      <w:r w:rsidRPr="00065749">
        <w:rPr>
          <w:rFonts w:ascii="Lato" w:hAnsi="Lato" w:cs="Arial"/>
          <w:color w:val="002060"/>
          <w:sz w:val="24"/>
          <w:szCs w:val="24"/>
        </w:rPr>
        <w:t>refonte des consignes</w:t>
      </w:r>
    </w:p>
    <w:p w14:paraId="68727607" w14:textId="77777777" w:rsidR="004202C3" w:rsidRPr="00065749" w:rsidRDefault="00F47190" w:rsidP="004E1A6D">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 xml:space="preserve">La conception des activités d’apprentissage </w:t>
      </w:r>
    </w:p>
    <w:p w14:paraId="0A26C7D5" w14:textId="77777777" w:rsidR="004202C3" w:rsidRPr="00065749" w:rsidRDefault="00F47190" w:rsidP="004E1A6D">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La conception des évaluations</w:t>
      </w:r>
    </w:p>
    <w:p w14:paraId="0CCCEF54" w14:textId="77777777" w:rsidR="004202C3" w:rsidRPr="00065749" w:rsidRDefault="00F47190" w:rsidP="004E1A6D">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L’enseignement des stratégies d’apprentissage</w:t>
      </w:r>
    </w:p>
    <w:p w14:paraId="2D061ECB" w14:textId="77777777" w:rsidR="004202C3" w:rsidRPr="00065749" w:rsidRDefault="00C14F94" w:rsidP="004E1A6D">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L’encadrement des étudiants et les rétroactions fournies par le professeur</w:t>
      </w:r>
    </w:p>
    <w:p w14:paraId="5ED80AD7" w14:textId="77777777" w:rsidR="004202C3" w:rsidRPr="00065749" w:rsidRDefault="004202C3" w:rsidP="004E1A6D">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 xml:space="preserve">La métacognition face aux apprentissages et aux stratégies d’apprentissage </w:t>
      </w:r>
    </w:p>
    <w:p w14:paraId="2124C3AE" w14:textId="77777777" w:rsidR="00301BD6" w:rsidRPr="00065749" w:rsidRDefault="00301BD6" w:rsidP="00301BD6">
      <w:pPr>
        <w:pStyle w:val="Paragraphedeliste"/>
        <w:spacing w:before="100" w:beforeAutospacing="1" w:after="100" w:afterAutospacing="1" w:line="240" w:lineRule="auto"/>
        <w:ind w:left="792"/>
        <w:rPr>
          <w:rFonts w:ascii="Lato" w:hAnsi="Lato" w:cs="Arial"/>
          <w:color w:val="002060"/>
          <w:sz w:val="24"/>
          <w:szCs w:val="24"/>
        </w:rPr>
      </w:pPr>
    </w:p>
    <w:p w14:paraId="1A73C16E" w14:textId="77777777" w:rsidR="00922481" w:rsidRPr="00065749" w:rsidRDefault="001633BF" w:rsidP="00D46B2E">
      <w:pPr>
        <w:pStyle w:val="Paragraphedeliste"/>
        <w:numPr>
          <w:ilvl w:val="0"/>
          <w:numId w:val="3"/>
        </w:numPr>
        <w:spacing w:before="100" w:beforeAutospacing="1" w:after="100" w:afterAutospacing="1" w:line="240" w:lineRule="auto"/>
        <w:rPr>
          <w:rFonts w:ascii="Lato" w:hAnsi="Lato" w:cs="Arial"/>
          <w:color w:val="002060"/>
          <w:sz w:val="24"/>
          <w:szCs w:val="24"/>
        </w:rPr>
      </w:pPr>
      <w:r w:rsidRPr="00065749">
        <w:rPr>
          <w:rFonts w:ascii="Lato" w:hAnsi="Lato" w:cs="Arial"/>
          <w:color w:val="002060"/>
          <w:sz w:val="24"/>
          <w:szCs w:val="24"/>
        </w:rPr>
        <w:t>Les d</w:t>
      </w:r>
      <w:r w:rsidR="00874BB0" w:rsidRPr="00065749">
        <w:rPr>
          <w:rFonts w:ascii="Lato" w:hAnsi="Lato" w:cs="Arial"/>
          <w:color w:val="002060"/>
          <w:sz w:val="24"/>
          <w:szCs w:val="24"/>
        </w:rPr>
        <w:t>éfis</w:t>
      </w:r>
    </w:p>
    <w:p w14:paraId="65D05CEB" w14:textId="77777777" w:rsidR="00902B43" w:rsidRPr="00065749" w:rsidRDefault="00902B43" w:rsidP="00902B43">
      <w:pPr>
        <w:pStyle w:val="Paragraphedeliste"/>
        <w:spacing w:before="100" w:beforeAutospacing="1" w:after="100" w:afterAutospacing="1" w:line="240" w:lineRule="auto"/>
        <w:ind w:left="360"/>
        <w:rPr>
          <w:rFonts w:ascii="Lato" w:hAnsi="Lato" w:cs="Arial"/>
          <w:color w:val="002060"/>
          <w:sz w:val="24"/>
          <w:szCs w:val="24"/>
        </w:rPr>
      </w:pPr>
    </w:p>
    <w:p w14:paraId="058999E9" w14:textId="77777777" w:rsidR="009E2F32" w:rsidRPr="00065749" w:rsidRDefault="00C64AC1" w:rsidP="00D46B2E">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 xml:space="preserve">Pour les étudiants </w:t>
      </w:r>
    </w:p>
    <w:p w14:paraId="0AE240C3" w14:textId="77777777" w:rsidR="009E2F32" w:rsidRPr="00065749" w:rsidRDefault="00C64AC1" w:rsidP="003732F0">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Pour les professeurs</w:t>
      </w:r>
      <w:r w:rsidR="003978E1" w:rsidRPr="00065749">
        <w:rPr>
          <w:rFonts w:ascii="Lato" w:hAnsi="Lato" w:cs="Arial"/>
          <w:color w:val="002060"/>
          <w:sz w:val="24"/>
          <w:szCs w:val="24"/>
        </w:rPr>
        <w:t>-</w:t>
      </w:r>
      <w:r w:rsidRPr="00065749">
        <w:rPr>
          <w:rFonts w:ascii="Lato" w:hAnsi="Lato" w:cs="Arial"/>
          <w:color w:val="002060"/>
          <w:sz w:val="24"/>
          <w:szCs w:val="24"/>
        </w:rPr>
        <w:t xml:space="preserve">développeurs  </w:t>
      </w:r>
    </w:p>
    <w:p w14:paraId="24DB2666" w14:textId="77777777" w:rsidR="00874BB0" w:rsidRPr="00065749" w:rsidRDefault="009E2F32" w:rsidP="00D46B2E">
      <w:pPr>
        <w:pStyle w:val="Paragraphedeliste"/>
        <w:numPr>
          <w:ilvl w:val="0"/>
          <w:numId w:val="3"/>
        </w:numPr>
        <w:spacing w:before="100" w:beforeAutospacing="1" w:after="100" w:afterAutospacing="1" w:line="240" w:lineRule="auto"/>
        <w:rPr>
          <w:rFonts w:ascii="Lato" w:hAnsi="Lato" w:cs="Arial"/>
          <w:color w:val="002060"/>
          <w:sz w:val="24"/>
          <w:szCs w:val="24"/>
        </w:rPr>
      </w:pPr>
      <w:r w:rsidRPr="00065749">
        <w:rPr>
          <w:rFonts w:ascii="Lato" w:hAnsi="Lato" w:cs="Arial"/>
          <w:color w:val="002060"/>
          <w:sz w:val="24"/>
          <w:szCs w:val="24"/>
        </w:rPr>
        <w:t>Les c</w:t>
      </w:r>
      <w:r w:rsidR="00874BB0" w:rsidRPr="00065749">
        <w:rPr>
          <w:rFonts w:ascii="Lato" w:hAnsi="Lato" w:cs="Arial"/>
          <w:color w:val="002060"/>
          <w:sz w:val="24"/>
          <w:szCs w:val="24"/>
        </w:rPr>
        <w:t>onstats</w:t>
      </w:r>
    </w:p>
    <w:p w14:paraId="065CDB51" w14:textId="77777777" w:rsidR="00902B43" w:rsidRPr="00065749" w:rsidRDefault="00902B43" w:rsidP="00902B43">
      <w:pPr>
        <w:pStyle w:val="Paragraphedeliste"/>
        <w:spacing w:before="100" w:beforeAutospacing="1" w:after="100" w:afterAutospacing="1" w:line="240" w:lineRule="auto"/>
        <w:ind w:left="360"/>
        <w:rPr>
          <w:rFonts w:ascii="Lato" w:hAnsi="Lato" w:cs="Arial"/>
          <w:color w:val="002060"/>
          <w:sz w:val="24"/>
          <w:szCs w:val="24"/>
        </w:rPr>
      </w:pPr>
    </w:p>
    <w:p w14:paraId="3356781C" w14:textId="77777777" w:rsidR="00C64AC1" w:rsidRPr="00065749" w:rsidRDefault="00C64AC1" w:rsidP="00D746B0">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L</w:t>
      </w:r>
      <w:r w:rsidR="00203683" w:rsidRPr="00065749">
        <w:rPr>
          <w:rFonts w:ascii="Lato" w:hAnsi="Lato" w:cs="Arial"/>
          <w:color w:val="002060"/>
          <w:sz w:val="24"/>
          <w:szCs w:val="24"/>
        </w:rPr>
        <w:t xml:space="preserve">a perspective </w:t>
      </w:r>
      <w:r w:rsidRPr="00065749">
        <w:rPr>
          <w:rFonts w:ascii="Lato" w:hAnsi="Lato" w:cs="Arial"/>
          <w:color w:val="002060"/>
          <w:sz w:val="24"/>
          <w:szCs w:val="24"/>
        </w:rPr>
        <w:t xml:space="preserve">des </w:t>
      </w:r>
      <w:r w:rsidR="00D743F1" w:rsidRPr="00065749">
        <w:rPr>
          <w:rFonts w:ascii="Lato" w:hAnsi="Lato" w:cs="Arial"/>
          <w:color w:val="002060"/>
          <w:sz w:val="24"/>
          <w:szCs w:val="24"/>
        </w:rPr>
        <w:t>étudiants</w:t>
      </w:r>
    </w:p>
    <w:p w14:paraId="174AA12B" w14:textId="77777777" w:rsidR="00C64AC1" w:rsidRPr="00065749" w:rsidRDefault="00C64AC1" w:rsidP="00D46B2E">
      <w:pPr>
        <w:pStyle w:val="Paragraphedeliste"/>
        <w:numPr>
          <w:ilvl w:val="1"/>
          <w:numId w:val="3"/>
        </w:numPr>
        <w:spacing w:before="100" w:beforeAutospacing="1" w:after="100" w:afterAutospacing="1" w:line="360" w:lineRule="auto"/>
        <w:rPr>
          <w:rFonts w:ascii="Lato" w:hAnsi="Lato" w:cs="Arial"/>
          <w:color w:val="002060"/>
          <w:sz w:val="24"/>
          <w:szCs w:val="24"/>
        </w:rPr>
      </w:pPr>
      <w:r w:rsidRPr="00065749">
        <w:rPr>
          <w:rFonts w:ascii="Lato" w:hAnsi="Lato" w:cs="Arial"/>
          <w:color w:val="002060"/>
          <w:sz w:val="24"/>
          <w:szCs w:val="24"/>
        </w:rPr>
        <w:t>L</w:t>
      </w:r>
      <w:r w:rsidR="00203683" w:rsidRPr="00065749">
        <w:rPr>
          <w:rFonts w:ascii="Lato" w:hAnsi="Lato" w:cs="Arial"/>
          <w:color w:val="002060"/>
          <w:sz w:val="24"/>
          <w:szCs w:val="24"/>
        </w:rPr>
        <w:t xml:space="preserve">a perspective </w:t>
      </w:r>
      <w:r w:rsidRPr="00065749">
        <w:rPr>
          <w:rFonts w:ascii="Lato" w:hAnsi="Lato" w:cs="Arial"/>
          <w:color w:val="002060"/>
          <w:sz w:val="24"/>
          <w:szCs w:val="24"/>
        </w:rPr>
        <w:t>des professeurs</w:t>
      </w:r>
    </w:p>
    <w:p w14:paraId="25159DAE" w14:textId="77777777" w:rsidR="00BE5901" w:rsidRPr="00065749" w:rsidRDefault="00BE5901" w:rsidP="00BE5901">
      <w:pPr>
        <w:pStyle w:val="Paragraphedeliste"/>
        <w:spacing w:before="100" w:beforeAutospacing="1" w:after="100" w:afterAutospacing="1" w:line="360" w:lineRule="auto"/>
        <w:ind w:left="1224"/>
        <w:rPr>
          <w:rFonts w:ascii="Lato" w:hAnsi="Lato" w:cs="Arial"/>
          <w:color w:val="002060"/>
          <w:sz w:val="24"/>
          <w:szCs w:val="24"/>
        </w:rPr>
      </w:pPr>
    </w:p>
    <w:p w14:paraId="494ED262" w14:textId="77777777" w:rsidR="00DA2774" w:rsidRPr="00065749" w:rsidRDefault="001112EC" w:rsidP="00D46B2E">
      <w:pPr>
        <w:pStyle w:val="Paragraphedeliste"/>
        <w:numPr>
          <w:ilvl w:val="0"/>
          <w:numId w:val="3"/>
        </w:numPr>
        <w:spacing w:before="100" w:beforeAutospacing="1" w:after="100" w:afterAutospacing="1" w:line="240" w:lineRule="auto"/>
        <w:rPr>
          <w:rFonts w:ascii="Lato" w:hAnsi="Lato" w:cs="Arial"/>
          <w:color w:val="002060"/>
          <w:sz w:val="24"/>
          <w:szCs w:val="24"/>
        </w:rPr>
      </w:pPr>
      <w:r w:rsidRPr="00065749">
        <w:rPr>
          <w:rFonts w:ascii="Lato" w:hAnsi="Lato" w:cs="Arial"/>
          <w:color w:val="002060"/>
          <w:sz w:val="24"/>
          <w:szCs w:val="24"/>
        </w:rPr>
        <w:t>La r</w:t>
      </w:r>
      <w:r w:rsidR="004202C3" w:rsidRPr="00065749">
        <w:rPr>
          <w:rFonts w:ascii="Lato" w:hAnsi="Lato" w:cs="Arial"/>
          <w:color w:val="002060"/>
          <w:sz w:val="24"/>
          <w:szCs w:val="24"/>
        </w:rPr>
        <w:t xml:space="preserve">éflexion </w:t>
      </w:r>
    </w:p>
    <w:p w14:paraId="6FE9DFF3" w14:textId="77777777" w:rsidR="006C707F" w:rsidRPr="00065749" w:rsidRDefault="006C707F" w:rsidP="006C707F">
      <w:pPr>
        <w:pStyle w:val="Paragraphedeliste"/>
        <w:spacing w:before="100" w:beforeAutospacing="1" w:after="100" w:afterAutospacing="1" w:line="240" w:lineRule="auto"/>
        <w:ind w:left="360"/>
        <w:rPr>
          <w:rFonts w:ascii="Lato" w:hAnsi="Lato" w:cs="Arial"/>
          <w:color w:val="002060"/>
          <w:sz w:val="24"/>
          <w:szCs w:val="24"/>
        </w:rPr>
      </w:pPr>
    </w:p>
    <w:p w14:paraId="7A41721F" w14:textId="77777777" w:rsidR="00BF0B53" w:rsidRPr="00065749" w:rsidRDefault="001112EC" w:rsidP="00D46B2E">
      <w:pPr>
        <w:pStyle w:val="Paragraphedeliste"/>
        <w:numPr>
          <w:ilvl w:val="0"/>
          <w:numId w:val="3"/>
        </w:numPr>
        <w:spacing w:before="100" w:beforeAutospacing="1" w:after="100" w:afterAutospacing="1" w:line="240" w:lineRule="auto"/>
        <w:rPr>
          <w:rFonts w:ascii="Lato" w:hAnsi="Lato" w:cs="Arial"/>
          <w:color w:val="002060"/>
          <w:sz w:val="24"/>
          <w:szCs w:val="24"/>
        </w:rPr>
      </w:pPr>
      <w:r w:rsidRPr="00065749">
        <w:rPr>
          <w:rFonts w:ascii="Lato" w:hAnsi="Lato" w:cs="Arial"/>
          <w:color w:val="002060"/>
          <w:sz w:val="24"/>
          <w:szCs w:val="24"/>
        </w:rPr>
        <w:t>Les r</w:t>
      </w:r>
      <w:r w:rsidR="001633BF" w:rsidRPr="00065749">
        <w:rPr>
          <w:rFonts w:ascii="Lato" w:hAnsi="Lato" w:cs="Arial"/>
          <w:color w:val="002060"/>
          <w:sz w:val="24"/>
          <w:szCs w:val="24"/>
        </w:rPr>
        <w:t>éférence</w:t>
      </w:r>
      <w:r w:rsidR="00F47190" w:rsidRPr="00065749">
        <w:rPr>
          <w:rFonts w:ascii="Lato" w:hAnsi="Lato" w:cs="Arial"/>
          <w:color w:val="002060"/>
          <w:sz w:val="24"/>
          <w:szCs w:val="24"/>
        </w:rPr>
        <w:t>s</w:t>
      </w:r>
      <w:r w:rsidR="001633BF" w:rsidRPr="00065749">
        <w:rPr>
          <w:rFonts w:ascii="Lato" w:hAnsi="Lato" w:cs="Arial"/>
          <w:color w:val="002060"/>
          <w:sz w:val="24"/>
          <w:szCs w:val="24"/>
        </w:rPr>
        <w:t xml:space="preserve"> </w:t>
      </w:r>
      <w:r w:rsidR="003F1FA6" w:rsidRPr="00065749">
        <w:rPr>
          <w:rFonts w:ascii="Lato" w:hAnsi="Lato" w:cs="Arial"/>
          <w:color w:val="002060"/>
          <w:sz w:val="24"/>
          <w:szCs w:val="24"/>
        </w:rPr>
        <w:t xml:space="preserve"> </w:t>
      </w:r>
    </w:p>
    <w:p w14:paraId="3BC4116A" w14:textId="77777777" w:rsidR="006D2F40" w:rsidRPr="00065749" w:rsidRDefault="006D2F40" w:rsidP="006D2F40">
      <w:pPr>
        <w:pStyle w:val="Paragraphedeliste"/>
        <w:rPr>
          <w:rFonts w:ascii="Lato" w:hAnsi="Lato" w:cs="Arial"/>
          <w:color w:val="002060"/>
          <w:sz w:val="24"/>
          <w:szCs w:val="24"/>
        </w:rPr>
      </w:pPr>
    </w:p>
    <w:p w14:paraId="6BDCD69D" w14:textId="77777777" w:rsidR="006D2F40" w:rsidRPr="00065749" w:rsidRDefault="006D2F40" w:rsidP="00D46B2E">
      <w:pPr>
        <w:pStyle w:val="Paragraphedeliste"/>
        <w:numPr>
          <w:ilvl w:val="0"/>
          <w:numId w:val="3"/>
        </w:numPr>
        <w:spacing w:before="100" w:beforeAutospacing="1" w:after="100" w:afterAutospacing="1" w:line="240" w:lineRule="auto"/>
        <w:rPr>
          <w:rFonts w:ascii="Lato" w:hAnsi="Lato" w:cs="Arial"/>
          <w:color w:val="002060"/>
          <w:sz w:val="24"/>
          <w:szCs w:val="24"/>
        </w:rPr>
      </w:pPr>
      <w:r w:rsidRPr="00065749">
        <w:rPr>
          <w:rFonts w:ascii="Lato" w:hAnsi="Lato" w:cs="Arial"/>
          <w:color w:val="002060"/>
          <w:sz w:val="24"/>
          <w:szCs w:val="24"/>
        </w:rPr>
        <w:t>Les remerciements</w:t>
      </w:r>
    </w:p>
    <w:p w14:paraId="12222D57" w14:textId="77777777" w:rsidR="00BF0B53" w:rsidRPr="00065749" w:rsidRDefault="00BF0B53" w:rsidP="00BF0B53">
      <w:pPr>
        <w:pStyle w:val="Paragraphedeliste"/>
        <w:rPr>
          <w:rFonts w:ascii="Lato" w:hAnsi="Lato" w:cs="Arial"/>
          <w:color w:val="002060"/>
          <w:sz w:val="24"/>
          <w:szCs w:val="24"/>
        </w:rPr>
      </w:pPr>
    </w:p>
    <w:p w14:paraId="44321016" w14:textId="77777777" w:rsidR="00BF0B53" w:rsidRPr="00065749" w:rsidRDefault="00BF0B53" w:rsidP="00BF0B53">
      <w:pPr>
        <w:pStyle w:val="Paragraphedeliste"/>
        <w:spacing w:before="100" w:beforeAutospacing="1" w:after="100" w:afterAutospacing="1" w:line="240" w:lineRule="auto"/>
        <w:ind w:left="360"/>
        <w:rPr>
          <w:rFonts w:ascii="Lato" w:hAnsi="Lato" w:cs="Arial"/>
          <w:color w:val="002060"/>
          <w:sz w:val="24"/>
          <w:szCs w:val="24"/>
        </w:rPr>
      </w:pPr>
    </w:p>
    <w:p w14:paraId="4F9FFFA5" w14:textId="77777777" w:rsidR="003F1FA6" w:rsidRPr="00065749" w:rsidRDefault="001633BF" w:rsidP="001633BF">
      <w:pPr>
        <w:spacing w:before="100" w:beforeAutospacing="1" w:after="100" w:afterAutospacing="1" w:line="240" w:lineRule="auto"/>
        <w:jc w:val="both"/>
        <w:rPr>
          <w:rFonts w:ascii="Lato" w:hAnsi="Lato" w:cs="Arial"/>
          <w:color w:val="002060"/>
        </w:rPr>
      </w:pPr>
      <w:r w:rsidRPr="00065749">
        <w:rPr>
          <w:rFonts w:ascii="Lato" w:hAnsi="Lato" w:cs="Arial"/>
          <w:color w:val="002060"/>
        </w:rPr>
        <w:t xml:space="preserve">ANNEXES : </w:t>
      </w:r>
      <w:r w:rsidR="00E31078" w:rsidRPr="00065749">
        <w:rPr>
          <w:rFonts w:ascii="Lato" w:hAnsi="Lato" w:cs="Arial"/>
          <w:color w:val="002060"/>
        </w:rPr>
        <w:t xml:space="preserve">Trousse </w:t>
      </w:r>
      <w:r w:rsidR="006C707F" w:rsidRPr="00065749">
        <w:rPr>
          <w:rFonts w:ascii="Lato" w:hAnsi="Lato" w:cs="Arial"/>
          <w:color w:val="002060"/>
        </w:rPr>
        <w:t xml:space="preserve">pour les professeurs </w:t>
      </w:r>
    </w:p>
    <w:p w14:paraId="481F4D1C" w14:textId="77777777" w:rsidR="00807088" w:rsidRPr="00065749" w:rsidRDefault="00807088" w:rsidP="00807088">
      <w:pPr>
        <w:pStyle w:val="Paragraphedeliste"/>
        <w:numPr>
          <w:ilvl w:val="0"/>
          <w:numId w:val="24"/>
        </w:numPr>
        <w:spacing w:before="100" w:beforeAutospacing="1" w:after="100" w:afterAutospacing="1" w:line="360" w:lineRule="auto"/>
        <w:rPr>
          <w:rFonts w:ascii="Lato" w:hAnsi="Lato"/>
          <w:color w:val="002060"/>
          <w:sz w:val="24"/>
          <w:szCs w:val="24"/>
        </w:rPr>
      </w:pPr>
      <w:r w:rsidRPr="00065749">
        <w:rPr>
          <w:rFonts w:ascii="Lato" w:eastAsia="Times New Roman" w:hAnsi="Lato" w:cs="Arial"/>
          <w:color w:val="002060"/>
          <w:sz w:val="24"/>
          <w:szCs w:val="24"/>
          <w:bdr w:val="none" w:sz="0" w:space="0" w:color="auto" w:frame="1"/>
          <w:lang w:eastAsia="fr-CA"/>
        </w:rPr>
        <w:t>Mon t</w:t>
      </w:r>
      <w:r w:rsidRPr="00065749">
        <w:rPr>
          <w:rFonts w:ascii="Lato" w:hAnsi="Lato" w:cs="Arial"/>
          <w:color w:val="002060"/>
          <w:sz w:val="24"/>
          <w:szCs w:val="24"/>
          <w:lang w:eastAsia="fr-FR"/>
        </w:rPr>
        <w:t xml:space="preserve">ableau des lignes directrices de la CUA avec des exemples tirés d’un cours de français à distance </w:t>
      </w:r>
    </w:p>
    <w:p w14:paraId="73DE01C9" w14:textId="77777777" w:rsidR="00807088" w:rsidRPr="00065749" w:rsidRDefault="00807088" w:rsidP="00807088">
      <w:pPr>
        <w:pStyle w:val="Paragraphedeliste"/>
        <w:numPr>
          <w:ilvl w:val="0"/>
          <w:numId w:val="24"/>
        </w:numPr>
        <w:spacing w:before="100" w:beforeAutospacing="1" w:after="100" w:afterAutospacing="1" w:line="360" w:lineRule="auto"/>
        <w:rPr>
          <w:rFonts w:ascii="Lato" w:hAnsi="Lato"/>
          <w:color w:val="002060"/>
          <w:sz w:val="24"/>
          <w:szCs w:val="24"/>
        </w:rPr>
      </w:pPr>
      <w:r w:rsidRPr="00065749">
        <w:rPr>
          <w:rFonts w:ascii="Lato" w:hAnsi="Lato"/>
          <w:color w:val="002060"/>
          <w:sz w:val="24"/>
          <w:szCs w:val="24"/>
        </w:rPr>
        <w:t xml:space="preserve">Liste de vérification des choix </w:t>
      </w:r>
      <w:proofErr w:type="spellStart"/>
      <w:r w:rsidRPr="00065749">
        <w:rPr>
          <w:rFonts w:ascii="Lato" w:hAnsi="Lato"/>
          <w:color w:val="002060"/>
          <w:sz w:val="24"/>
          <w:szCs w:val="24"/>
        </w:rPr>
        <w:t>technopédagogiques</w:t>
      </w:r>
      <w:proofErr w:type="spellEnd"/>
      <w:r w:rsidRPr="00065749">
        <w:rPr>
          <w:rFonts w:ascii="Lato" w:hAnsi="Lato"/>
          <w:color w:val="002060"/>
          <w:sz w:val="24"/>
          <w:szCs w:val="24"/>
        </w:rPr>
        <w:t xml:space="preserve"> durant la conception d’un cours en ligne inclusif et accessible</w:t>
      </w:r>
    </w:p>
    <w:p w14:paraId="26F77B53" w14:textId="77777777" w:rsidR="00807088" w:rsidRPr="00065749" w:rsidRDefault="00807088" w:rsidP="00807088">
      <w:pPr>
        <w:pStyle w:val="Paragraphedeliste"/>
        <w:numPr>
          <w:ilvl w:val="0"/>
          <w:numId w:val="24"/>
        </w:numPr>
        <w:spacing w:before="100" w:beforeAutospacing="1" w:after="100" w:afterAutospacing="1" w:line="360" w:lineRule="auto"/>
        <w:rPr>
          <w:rFonts w:ascii="Lato" w:eastAsia="Times New Roman" w:hAnsi="Lato" w:cs="Arial"/>
          <w:color w:val="002060"/>
          <w:sz w:val="24"/>
          <w:szCs w:val="24"/>
          <w:lang w:eastAsia="fr-FR"/>
        </w:rPr>
      </w:pPr>
      <w:r w:rsidRPr="00065749">
        <w:rPr>
          <w:rFonts w:ascii="Lato" w:eastAsia="Times New Roman" w:hAnsi="Lato" w:cs="Arial"/>
          <w:color w:val="002060"/>
          <w:sz w:val="24"/>
          <w:szCs w:val="24"/>
          <w:lang w:eastAsia="fr-FR"/>
        </w:rPr>
        <w:t>Exemple de remarque pour plan de cours en ligne inclusif</w:t>
      </w:r>
    </w:p>
    <w:p w14:paraId="7F42EA01" w14:textId="77777777" w:rsidR="00807088" w:rsidRPr="00065749" w:rsidRDefault="00807088" w:rsidP="00807088">
      <w:pPr>
        <w:pStyle w:val="Paragraphedeliste"/>
        <w:numPr>
          <w:ilvl w:val="0"/>
          <w:numId w:val="24"/>
        </w:numPr>
        <w:spacing w:before="100" w:beforeAutospacing="1" w:after="100" w:afterAutospacing="1" w:line="360" w:lineRule="auto"/>
        <w:rPr>
          <w:rFonts w:ascii="Lato" w:eastAsia="Times New Roman" w:hAnsi="Lato" w:cs="Arial"/>
          <w:color w:val="002060"/>
          <w:sz w:val="24"/>
          <w:szCs w:val="24"/>
          <w:lang w:eastAsia="fr-FR"/>
        </w:rPr>
      </w:pPr>
      <w:r w:rsidRPr="00065749">
        <w:rPr>
          <w:rFonts w:ascii="Lato" w:eastAsia="Times New Roman" w:hAnsi="Lato" w:cs="Arial"/>
          <w:color w:val="002060"/>
          <w:sz w:val="24"/>
          <w:szCs w:val="24"/>
          <w:lang w:eastAsia="fr-FR"/>
        </w:rPr>
        <w:t xml:space="preserve">Capsule de formation pour les professeurs disponible sous peu dans les sites web </w:t>
      </w:r>
      <w:hyperlink r:id="rId12" w:history="1">
        <w:r w:rsidRPr="00065749">
          <w:rPr>
            <w:rStyle w:val="Lienhypertexte"/>
            <w:rFonts w:ascii="Lato" w:eastAsia="Times New Roman" w:hAnsi="Lato" w:cs="Arial"/>
            <w:color w:val="002060"/>
            <w:sz w:val="24"/>
            <w:szCs w:val="24"/>
            <w:lang w:eastAsia="fr-FR"/>
          </w:rPr>
          <w:t>CUA</w:t>
        </w:r>
      </w:hyperlink>
      <w:r w:rsidRPr="00065749">
        <w:rPr>
          <w:rFonts w:ascii="Lato" w:eastAsia="Times New Roman" w:hAnsi="Lato" w:cs="Arial"/>
          <w:color w:val="002060"/>
          <w:sz w:val="24"/>
          <w:szCs w:val="24"/>
          <w:lang w:eastAsia="fr-FR"/>
        </w:rPr>
        <w:t xml:space="preserve"> et </w:t>
      </w:r>
      <w:hyperlink r:id="rId13" w:history="1">
        <w:r w:rsidRPr="00065749">
          <w:rPr>
            <w:rStyle w:val="Lienhypertexte"/>
            <w:rFonts w:ascii="Lato" w:eastAsia="Times New Roman" w:hAnsi="Lato" w:cs="Arial"/>
            <w:color w:val="002060"/>
            <w:sz w:val="24"/>
            <w:szCs w:val="24"/>
            <w:lang w:eastAsia="fr-FR"/>
          </w:rPr>
          <w:t>E-learning</w:t>
        </w:r>
      </w:hyperlink>
      <w:r w:rsidRPr="00065749">
        <w:rPr>
          <w:rFonts w:ascii="Lato" w:eastAsia="Times New Roman" w:hAnsi="Lato" w:cs="Arial"/>
          <w:color w:val="002060"/>
          <w:sz w:val="24"/>
          <w:szCs w:val="24"/>
          <w:lang w:eastAsia="fr-FR"/>
        </w:rPr>
        <w:t xml:space="preserve"> du collège Dawson.   </w:t>
      </w:r>
    </w:p>
    <w:p w14:paraId="451813CF" w14:textId="77777777" w:rsidR="003F1FA6" w:rsidRPr="00065749" w:rsidRDefault="003F1FA6" w:rsidP="003F1FA6">
      <w:pPr>
        <w:pStyle w:val="Paragraphedeliste"/>
        <w:rPr>
          <w:rFonts w:ascii="Lato" w:eastAsia="Times New Roman" w:hAnsi="Lato" w:cs="Arial"/>
          <w:color w:val="002060"/>
          <w:sz w:val="24"/>
          <w:szCs w:val="24"/>
          <w:lang w:eastAsia="fr-FR"/>
        </w:rPr>
      </w:pPr>
    </w:p>
    <w:p w14:paraId="47BCD852" w14:textId="77777777" w:rsidR="003F1FA6" w:rsidRPr="00065749" w:rsidRDefault="003F1FA6" w:rsidP="003F1FA6">
      <w:pPr>
        <w:pStyle w:val="Paragraphedeliste"/>
        <w:spacing w:before="100" w:beforeAutospacing="1" w:after="100" w:afterAutospacing="1" w:line="240" w:lineRule="auto"/>
        <w:ind w:left="792"/>
        <w:jc w:val="both"/>
        <w:rPr>
          <w:rFonts w:ascii="Lato" w:eastAsia="Times New Roman" w:hAnsi="Lato" w:cs="Arial"/>
          <w:color w:val="002060"/>
          <w:sz w:val="24"/>
          <w:szCs w:val="24"/>
          <w:lang w:eastAsia="fr-FR"/>
        </w:rPr>
      </w:pPr>
    </w:p>
    <w:p w14:paraId="32C39FC0" w14:textId="77777777" w:rsidR="00807088" w:rsidRPr="00065749" w:rsidRDefault="00807088">
      <w:pPr>
        <w:rPr>
          <w:rFonts w:ascii="Lato" w:eastAsia="Times New Roman" w:hAnsi="Lato" w:cs="Arial"/>
          <w:color w:val="002060"/>
          <w:lang w:val="fr-CA" w:eastAsia="fr-FR"/>
        </w:rPr>
      </w:pPr>
      <w:r w:rsidRPr="00065749">
        <w:rPr>
          <w:rFonts w:ascii="Lato" w:eastAsia="Times New Roman" w:hAnsi="Lato" w:cs="Arial"/>
          <w:color w:val="002060"/>
          <w:lang w:eastAsia="fr-FR"/>
        </w:rPr>
        <w:br w:type="page"/>
      </w:r>
    </w:p>
    <w:p w14:paraId="15D45A0D" w14:textId="77777777" w:rsidR="009F541B" w:rsidRPr="0085651C" w:rsidRDefault="009F541B" w:rsidP="00D46B2E">
      <w:pPr>
        <w:pStyle w:val="Pieddepage"/>
        <w:numPr>
          <w:ilvl w:val="0"/>
          <w:numId w:val="9"/>
        </w:numPr>
        <w:ind w:left="360"/>
        <w:rPr>
          <w:rFonts w:ascii="Lato" w:hAnsi="Lato" w:cstheme="minorHAnsi"/>
          <w:b/>
          <w:sz w:val="40"/>
          <w:szCs w:val="40"/>
          <w:lang w:val="fr-CA"/>
        </w:rPr>
      </w:pPr>
      <w:r w:rsidRPr="0085651C">
        <w:rPr>
          <w:rFonts w:ascii="Lato" w:hAnsi="Lato" w:cstheme="minorHAnsi"/>
          <w:b/>
          <w:sz w:val="40"/>
          <w:szCs w:val="40"/>
          <w:lang w:val="fr-CA"/>
        </w:rPr>
        <w:t>LA PROBLÉMATIQUE : CE QUI M’A MENÉ À LA CUA</w:t>
      </w:r>
    </w:p>
    <w:p w14:paraId="0E8F5B46" w14:textId="0FD04DAD" w:rsidR="00C11B1E" w:rsidRDefault="00C11B1E" w:rsidP="00C11B1E">
      <w:pPr>
        <w:spacing w:before="100" w:beforeAutospacing="1" w:after="100" w:afterAutospacing="1"/>
        <w:ind w:left="360" w:firstLine="360"/>
        <w:jc w:val="both"/>
        <w:rPr>
          <w:rFonts w:ascii="Lato" w:hAnsi="Lato" w:cs="Arial"/>
          <w:bCs/>
          <w:color w:val="002060"/>
          <w:lang w:eastAsia="fr-FR"/>
        </w:rPr>
      </w:pPr>
      <w:r w:rsidRPr="00C11B1E">
        <w:rPr>
          <w:rFonts w:ascii="Lato" w:hAnsi="Lato" w:cs="Arial"/>
          <w:bCs/>
          <w:color w:val="002060"/>
          <w:lang w:eastAsia="fr-FR"/>
        </w:rPr>
        <w:t xml:space="preserve">J’ai eu le privilège d’être initiée aux principes de la Conception Universelle de l’Apprentissage (CUA) par des chercheuses du collège Dawson, soient : Mesdames Laure Galipeau, Catherine Soleil et </w:t>
      </w:r>
      <w:proofErr w:type="spellStart"/>
      <w:r w:rsidRPr="00C11B1E">
        <w:rPr>
          <w:rFonts w:ascii="Lato" w:hAnsi="Lato" w:cs="Arial"/>
          <w:bCs/>
          <w:color w:val="002060"/>
          <w:lang w:eastAsia="fr-FR"/>
        </w:rPr>
        <w:t>Effie</w:t>
      </w:r>
      <w:proofErr w:type="spellEnd"/>
      <w:r w:rsidRPr="00C11B1E">
        <w:rPr>
          <w:rFonts w:ascii="Lato" w:hAnsi="Lato" w:cs="Arial"/>
          <w:bCs/>
          <w:color w:val="002060"/>
          <w:lang w:eastAsia="fr-FR"/>
        </w:rPr>
        <w:t xml:space="preserve"> </w:t>
      </w:r>
      <w:proofErr w:type="spellStart"/>
      <w:r w:rsidRPr="00C11B1E">
        <w:rPr>
          <w:rFonts w:ascii="Lato" w:hAnsi="Lato" w:cs="Arial"/>
          <w:bCs/>
          <w:color w:val="002060"/>
          <w:lang w:eastAsia="fr-FR"/>
        </w:rPr>
        <w:t>Konstantinopoulos</w:t>
      </w:r>
      <w:proofErr w:type="spellEnd"/>
      <w:r w:rsidRPr="00C11B1E">
        <w:rPr>
          <w:rFonts w:ascii="Lato" w:hAnsi="Lato" w:cs="Arial"/>
          <w:bCs/>
          <w:color w:val="002060"/>
          <w:lang w:eastAsia="fr-FR"/>
        </w:rPr>
        <w:t xml:space="preserve"> (Équipe Clé provenant du département de français et du </w:t>
      </w:r>
      <w:proofErr w:type="spellStart"/>
      <w:r w:rsidRPr="00C11B1E">
        <w:rPr>
          <w:rFonts w:ascii="Lato" w:hAnsi="Lato" w:cs="Arial"/>
          <w:bCs/>
          <w:i/>
          <w:color w:val="002060"/>
          <w:lang w:eastAsia="fr-FR"/>
        </w:rPr>
        <w:t>Access</w:t>
      </w:r>
      <w:r w:rsidR="0025669F">
        <w:rPr>
          <w:rFonts w:ascii="Lato" w:hAnsi="Lato" w:cs="Arial"/>
          <w:bCs/>
          <w:i/>
          <w:color w:val="002060"/>
          <w:lang w:eastAsia="fr-FR"/>
        </w:rPr>
        <w:t>A</w:t>
      </w:r>
      <w:r w:rsidRPr="00C11B1E">
        <w:rPr>
          <w:rFonts w:ascii="Lato" w:hAnsi="Lato" w:cs="Arial"/>
          <w:bCs/>
          <w:i/>
          <w:color w:val="002060"/>
          <w:lang w:eastAsia="fr-FR"/>
        </w:rPr>
        <w:t>bility</w:t>
      </w:r>
      <w:proofErr w:type="spellEnd"/>
      <w:r w:rsidRPr="00C11B1E">
        <w:rPr>
          <w:rFonts w:ascii="Lato" w:hAnsi="Lato" w:cs="Arial"/>
          <w:bCs/>
          <w:i/>
          <w:color w:val="002060"/>
          <w:lang w:eastAsia="fr-FR"/>
        </w:rPr>
        <w:t xml:space="preserve"> Cent</w:t>
      </w:r>
      <w:r w:rsidR="0025669F">
        <w:rPr>
          <w:rFonts w:ascii="Lato" w:hAnsi="Lato" w:cs="Arial"/>
          <w:bCs/>
          <w:i/>
          <w:color w:val="002060"/>
          <w:lang w:eastAsia="fr-FR"/>
        </w:rPr>
        <w:t>re</w:t>
      </w:r>
      <w:r w:rsidRPr="00C11B1E">
        <w:rPr>
          <w:rFonts w:ascii="Lato" w:hAnsi="Lato" w:cs="Arial"/>
          <w:bCs/>
          <w:color w:val="002060"/>
          <w:lang w:eastAsia="fr-FR"/>
        </w:rPr>
        <w:t xml:space="preserve"> du collège. Leurs présentations et ateliers ont piqué ma curiosité et m’ont conscientisée à l’importance de concevoir des activités d’apprentissage et d’évaluation qui tiennent compte des barrières des étudiants durant le processus d’apprentissage de favoriser la réussite de tous les élèves, peu importe leur contexte d’apprentissage.   </w:t>
      </w:r>
    </w:p>
    <w:p w14:paraId="2CAD48E6" w14:textId="77777777" w:rsidR="00C11B1E" w:rsidRDefault="00C11B1E" w:rsidP="00C11B1E">
      <w:pPr>
        <w:spacing w:before="100" w:beforeAutospacing="1" w:after="100" w:afterAutospacing="1"/>
        <w:ind w:left="360"/>
        <w:jc w:val="both"/>
        <w:rPr>
          <w:rFonts w:ascii="Lato" w:hAnsi="Lato" w:cs="Arial"/>
          <w:color w:val="002060"/>
          <w:shd w:val="clear" w:color="auto" w:fill="FFFFFF"/>
        </w:rPr>
      </w:pPr>
      <w:r w:rsidRPr="00C11B1E">
        <w:rPr>
          <w:rFonts w:ascii="Lato" w:hAnsi="Lato" w:cs="Arial"/>
          <w:bCs/>
          <w:color w:val="002060"/>
          <w:lang w:eastAsia="fr-FR"/>
        </w:rPr>
        <w:t xml:space="preserve"> </w:t>
      </w:r>
      <w:r>
        <w:rPr>
          <w:rFonts w:ascii="Lato" w:hAnsi="Lato" w:cs="Arial"/>
          <w:bCs/>
          <w:color w:val="002060"/>
          <w:lang w:eastAsia="fr-FR"/>
        </w:rPr>
        <w:tab/>
      </w:r>
      <w:r w:rsidRPr="00C11B1E">
        <w:rPr>
          <w:rFonts w:ascii="Lato" w:hAnsi="Lato" w:cs="Arial"/>
          <w:bCs/>
          <w:color w:val="002060"/>
          <w:lang w:eastAsia="fr-FR"/>
        </w:rPr>
        <w:t xml:space="preserve">En assistant à plusieurs colloques et webinaires (Dawson </w:t>
      </w:r>
      <w:proofErr w:type="spellStart"/>
      <w:r w:rsidRPr="00C11B1E">
        <w:rPr>
          <w:rFonts w:ascii="Lato" w:hAnsi="Lato" w:cs="Arial"/>
          <w:bCs/>
          <w:color w:val="002060"/>
          <w:lang w:eastAsia="fr-FR"/>
        </w:rPr>
        <w:t>Ped</w:t>
      </w:r>
      <w:proofErr w:type="spellEnd"/>
      <w:r w:rsidRPr="00C11B1E">
        <w:rPr>
          <w:rFonts w:ascii="Lato" w:hAnsi="Lato" w:cs="Arial"/>
          <w:bCs/>
          <w:color w:val="002060"/>
          <w:lang w:eastAsia="fr-FR"/>
        </w:rPr>
        <w:t xml:space="preserve"> Day, REFAD, GRIEMETIC, APOP, </w:t>
      </w:r>
      <w:r w:rsidRPr="00C11B1E">
        <w:rPr>
          <w:rFonts w:ascii="Lato" w:hAnsi="Lato" w:cs="Arial"/>
          <w:color w:val="002060"/>
          <w:shd w:val="clear" w:color="auto" w:fill="FFFFFF"/>
        </w:rPr>
        <w:t xml:space="preserve">Ed-ICT symposium, </w:t>
      </w:r>
      <w:r w:rsidR="002E2658">
        <w:rPr>
          <w:rFonts w:ascii="Lato" w:hAnsi="Lato" w:cs="Arial"/>
          <w:color w:val="002060"/>
          <w:shd w:val="clear" w:color="auto" w:fill="FFFFFF"/>
        </w:rPr>
        <w:t xml:space="preserve">World </w:t>
      </w:r>
      <w:r w:rsidRPr="00C11B1E">
        <w:rPr>
          <w:rFonts w:ascii="Lato" w:hAnsi="Lato" w:cs="Arial"/>
          <w:color w:val="002060"/>
          <w:shd w:val="clear" w:color="auto" w:fill="FFFFFF"/>
        </w:rPr>
        <w:t xml:space="preserve">Online Learning, etc.) j’ai poursuivi en concomitance mon apprentissage des principes de la CUA et des bonnes pratiques en formation à distance (FAD). Cela m’a fait prendre conscience de la rareté des amalgames entre la CUA et la FAD. En effet, il y a quelques années à peine, </w:t>
      </w:r>
      <w:r w:rsidRPr="00C11B1E">
        <w:rPr>
          <w:rFonts w:ascii="Lato" w:hAnsi="Lato" w:cs="Arial"/>
          <w:bCs/>
          <w:color w:val="002060"/>
          <w:lang w:eastAsia="fr-FR"/>
        </w:rPr>
        <w:t xml:space="preserve">très peu de conférences traitaient de l’inclusion ou de l’accessibilité en contexte de cours en ligne, ce qui est en voie de changer peu à peu dans </w:t>
      </w:r>
      <w:r w:rsidRPr="00C11B1E">
        <w:rPr>
          <w:rFonts w:ascii="Lato" w:hAnsi="Lato" w:cs="Arial"/>
          <w:color w:val="002060"/>
          <w:shd w:val="clear" w:color="auto" w:fill="FFFFFF"/>
        </w:rPr>
        <w:t xml:space="preserve">les réseaux collégial et universitaire de la province.    </w:t>
      </w:r>
    </w:p>
    <w:p w14:paraId="0ED26970" w14:textId="77777777" w:rsidR="00C11B1E" w:rsidRPr="00C11B1E" w:rsidRDefault="00C11B1E" w:rsidP="00C11B1E">
      <w:pPr>
        <w:spacing w:before="100" w:beforeAutospacing="1" w:after="100" w:afterAutospacing="1"/>
        <w:ind w:left="360" w:firstLine="360"/>
        <w:jc w:val="both"/>
        <w:rPr>
          <w:rFonts w:ascii="Lato" w:hAnsi="Lato" w:cstheme="minorHAnsi"/>
          <w:color w:val="002060"/>
          <w:shd w:val="clear" w:color="auto" w:fill="FFFFFF"/>
        </w:rPr>
      </w:pPr>
      <w:r w:rsidRPr="00C11B1E">
        <w:rPr>
          <w:rFonts w:ascii="Lato" w:hAnsi="Lato" w:cs="Arial"/>
          <w:bCs/>
          <w:color w:val="002060"/>
          <w:lang w:eastAsia="fr-FR"/>
        </w:rPr>
        <w:t xml:space="preserve">Au même moment, je constatais dans mes cours de français un accroissement marqué du nombre d’étudiants ayant des difficultés d’apprentissage (diagnostiqués ou non) et, de ce fait, une augmentation des demandes d’accommodements. </w:t>
      </w:r>
      <w:r w:rsidRPr="00C11B1E">
        <w:rPr>
          <w:rFonts w:ascii="Lato" w:hAnsi="Lato" w:cstheme="minorHAnsi"/>
          <w:color w:val="002060"/>
          <w:shd w:val="clear" w:color="auto" w:fill="FFFFFF"/>
        </w:rPr>
        <w:t xml:space="preserve">C’est donc dans ce contexte que j’ai commencé à mettre en branle un cours pilote de français langue seconde à distance qui se voulait le plus inclusif possible.  Ma participation à la Communauté de Pratique (COP) de la CUA du collège m’a permis d’approfondir mes connaissances sommaires </w:t>
      </w:r>
      <w:r w:rsidR="002E2658">
        <w:rPr>
          <w:rFonts w:ascii="Lato" w:hAnsi="Lato" w:cstheme="minorHAnsi"/>
          <w:color w:val="002060"/>
          <w:shd w:val="clear" w:color="auto" w:fill="FFFFFF"/>
        </w:rPr>
        <w:t xml:space="preserve">sur l’inclusion. </w:t>
      </w:r>
      <w:r w:rsidRPr="00C11B1E">
        <w:rPr>
          <w:rFonts w:ascii="Lato" w:hAnsi="Lato" w:cstheme="minorHAnsi"/>
          <w:color w:val="002060"/>
          <w:shd w:val="clear" w:color="auto" w:fill="FFFFFF"/>
        </w:rPr>
        <w:t xml:space="preserve">En effet, nos échanges riches et stimulants et les précieux conseils des chercheuses-coordonnatrices m’ont permis d’intégrer plusieurs principes de la CUA durant la conception et l’implantation du cours pilote qui sera décrit plus loin.  </w:t>
      </w:r>
    </w:p>
    <w:p w14:paraId="3923A4E9" w14:textId="77777777" w:rsidR="0085651C" w:rsidRDefault="0085651C" w:rsidP="007F2D22">
      <w:pPr>
        <w:pStyle w:val="Paragraphedeliste"/>
        <w:spacing w:before="100" w:beforeAutospacing="1" w:after="100" w:afterAutospacing="1" w:line="480" w:lineRule="auto"/>
        <w:ind w:left="426"/>
        <w:rPr>
          <w:rFonts w:ascii="Lato" w:hAnsi="Lato" w:cstheme="minorHAnsi"/>
          <w:color w:val="002060"/>
          <w:shd w:val="clear" w:color="auto" w:fill="FFFFFF"/>
        </w:rPr>
      </w:pPr>
    </w:p>
    <w:p w14:paraId="277A5377" w14:textId="77777777" w:rsidR="0085651C" w:rsidRPr="0085651C" w:rsidRDefault="0085651C" w:rsidP="00D46B2E">
      <w:pPr>
        <w:pStyle w:val="Pieddepage"/>
        <w:numPr>
          <w:ilvl w:val="0"/>
          <w:numId w:val="9"/>
        </w:numPr>
        <w:ind w:left="360"/>
        <w:rPr>
          <w:rFonts w:ascii="Lato" w:hAnsi="Lato" w:cstheme="minorHAnsi"/>
          <w:b/>
          <w:sz w:val="40"/>
          <w:szCs w:val="40"/>
          <w:lang w:val="fr-CA"/>
        </w:rPr>
      </w:pPr>
      <w:r w:rsidRPr="0085651C">
        <w:rPr>
          <w:rFonts w:ascii="Lato" w:hAnsi="Lato" w:cstheme="minorHAnsi"/>
          <w:b/>
          <w:sz w:val="40"/>
          <w:szCs w:val="40"/>
          <w:lang w:val="fr-CA"/>
        </w:rPr>
        <w:t>LE CONTEXTE : PROJET PILOTE D’UN COURS DE FLS À DISTANCE INCLUSIF</w:t>
      </w:r>
    </w:p>
    <w:p w14:paraId="1AE0C763" w14:textId="77777777" w:rsidR="00C20757" w:rsidRPr="00C20757" w:rsidRDefault="00C20757" w:rsidP="00C20757">
      <w:pPr>
        <w:pStyle w:val="Paragraphedeliste"/>
        <w:spacing w:before="100" w:beforeAutospacing="1" w:after="100" w:afterAutospacing="1" w:line="360" w:lineRule="auto"/>
        <w:ind w:left="1418"/>
        <w:rPr>
          <w:rFonts w:ascii="Lato" w:hAnsi="Lato" w:cs="Arial"/>
          <w:color w:val="002060"/>
          <w:sz w:val="28"/>
          <w:szCs w:val="28"/>
        </w:rPr>
      </w:pPr>
    </w:p>
    <w:p w14:paraId="3C4DDB8F" w14:textId="77777777" w:rsidR="00C20757" w:rsidRPr="00065749" w:rsidRDefault="00D50E9B" w:rsidP="008C56A6">
      <w:pPr>
        <w:pStyle w:val="Paragraphedeliste"/>
        <w:numPr>
          <w:ilvl w:val="1"/>
          <w:numId w:val="10"/>
        </w:numPr>
        <w:spacing w:before="100" w:beforeAutospacing="1" w:after="100" w:afterAutospacing="1" w:line="360" w:lineRule="auto"/>
        <w:ind w:left="1418" w:hanging="709"/>
        <w:jc w:val="both"/>
        <w:rPr>
          <w:rFonts w:ascii="Lato" w:hAnsi="Lato" w:cs="Arial"/>
          <w:color w:val="002060"/>
          <w:sz w:val="28"/>
          <w:szCs w:val="28"/>
        </w:rPr>
      </w:pPr>
      <w:r w:rsidRPr="00065749">
        <w:rPr>
          <w:rFonts w:ascii="Lato" w:hAnsi="Lato" w:cs="Arial"/>
          <w:bCs/>
          <w:color w:val="002060"/>
          <w:sz w:val="28"/>
          <w:szCs w:val="28"/>
          <w:lang w:eastAsia="fr-FR"/>
        </w:rPr>
        <w:t>L’origine du projet pilote</w:t>
      </w:r>
    </w:p>
    <w:p w14:paraId="11ECD871" w14:textId="77777777" w:rsidR="00C20757" w:rsidRPr="00065749" w:rsidRDefault="00C20757" w:rsidP="008C56A6">
      <w:pPr>
        <w:pStyle w:val="Paragraphedeliste"/>
        <w:spacing w:before="100" w:beforeAutospacing="1" w:after="100" w:afterAutospacing="1" w:line="480" w:lineRule="auto"/>
        <w:ind w:left="390"/>
        <w:jc w:val="both"/>
        <w:rPr>
          <w:rFonts w:ascii="Lato" w:hAnsi="Lato" w:cstheme="minorHAnsi"/>
          <w:color w:val="002060"/>
          <w:shd w:val="clear" w:color="auto" w:fill="FFFFFF"/>
        </w:rPr>
      </w:pPr>
    </w:p>
    <w:p w14:paraId="46381236" w14:textId="77777777" w:rsidR="0085651C" w:rsidRPr="00065749" w:rsidRDefault="00C20757" w:rsidP="008C56A6">
      <w:pPr>
        <w:pStyle w:val="Paragraphedeliste"/>
        <w:spacing w:before="100" w:beforeAutospacing="1" w:after="100" w:afterAutospacing="1" w:line="480" w:lineRule="auto"/>
        <w:ind w:left="390"/>
        <w:jc w:val="both"/>
        <w:rPr>
          <w:rFonts w:ascii="Lato" w:hAnsi="Lato" w:cstheme="minorHAnsi"/>
          <w:color w:val="002060"/>
          <w:sz w:val="24"/>
          <w:szCs w:val="24"/>
          <w:shd w:val="clear" w:color="auto" w:fill="FFFFFF"/>
        </w:rPr>
      </w:pPr>
      <w:r w:rsidRPr="00065749">
        <w:rPr>
          <w:rFonts w:ascii="Lato" w:hAnsi="Lato" w:cstheme="minorHAnsi"/>
          <w:color w:val="002060"/>
          <w:sz w:val="24"/>
          <w:szCs w:val="24"/>
          <w:shd w:val="clear" w:color="auto" w:fill="FFFFFF"/>
        </w:rPr>
        <w:t xml:space="preserve">Mon collègue Laurent Duval (département de français) et moi-même avions déjà conçu et implanté plusieurs cours hybrides en format présentiel et synchrone pour nos propres cours crédités. Nous avions aussi développé des cours entièrement en ligne pour les adultes pour le </w:t>
      </w:r>
      <w:r w:rsidRPr="00065749">
        <w:rPr>
          <w:rFonts w:ascii="Lato" w:hAnsi="Lato" w:cstheme="minorHAnsi"/>
          <w:i/>
          <w:iCs/>
          <w:color w:val="002060"/>
          <w:sz w:val="24"/>
          <w:szCs w:val="24"/>
          <w:shd w:val="clear" w:color="auto" w:fill="FFFFFF"/>
        </w:rPr>
        <w:t xml:space="preserve">Centre </w:t>
      </w:r>
      <w:r w:rsidR="00585107" w:rsidRPr="00065749">
        <w:rPr>
          <w:rFonts w:ascii="Lato" w:hAnsi="Lato" w:cstheme="minorHAnsi"/>
          <w:i/>
          <w:iCs/>
          <w:color w:val="002060"/>
          <w:sz w:val="24"/>
          <w:szCs w:val="24"/>
          <w:shd w:val="clear" w:color="auto" w:fill="FFFFFF"/>
        </w:rPr>
        <w:t xml:space="preserve">for Training and </w:t>
      </w:r>
      <w:proofErr w:type="spellStart"/>
      <w:r w:rsidR="00585107" w:rsidRPr="00065749">
        <w:rPr>
          <w:rFonts w:ascii="Lato" w:hAnsi="Lato" w:cstheme="minorHAnsi"/>
          <w:i/>
          <w:iCs/>
          <w:color w:val="002060"/>
          <w:sz w:val="24"/>
          <w:szCs w:val="24"/>
          <w:shd w:val="clear" w:color="auto" w:fill="FFFFFF"/>
        </w:rPr>
        <w:t>Development</w:t>
      </w:r>
      <w:proofErr w:type="spellEnd"/>
      <w:r w:rsidR="00585107" w:rsidRPr="00065749">
        <w:rPr>
          <w:rFonts w:ascii="Lato" w:hAnsi="Lato" w:cstheme="minorHAnsi"/>
          <w:color w:val="002060"/>
          <w:sz w:val="24"/>
          <w:szCs w:val="24"/>
          <w:shd w:val="clear" w:color="auto" w:fill="FFFFFF"/>
        </w:rPr>
        <w:t xml:space="preserve"> (CTD) </w:t>
      </w:r>
      <w:r w:rsidRPr="00065749">
        <w:rPr>
          <w:rFonts w:ascii="Lato" w:hAnsi="Lato" w:cstheme="minorHAnsi"/>
          <w:color w:val="002060"/>
          <w:sz w:val="24"/>
          <w:szCs w:val="24"/>
          <w:shd w:val="clear" w:color="auto" w:fill="FFFFFF"/>
        </w:rPr>
        <w:t xml:space="preserve">du collège Dawson, notamment pour des professionnels du secteur de la santé qui devaient passer l’examen de l’OQLF et pour des adjoints administratifs qui souhaitaient améliorer leurs compétences en français écrit.  Comme les étudiants appréciaient la formule et que </w:t>
      </w:r>
      <w:r w:rsidR="00585107" w:rsidRPr="00065749">
        <w:rPr>
          <w:rFonts w:ascii="Lato" w:hAnsi="Lato" w:cstheme="minorHAnsi"/>
          <w:color w:val="002060"/>
          <w:sz w:val="24"/>
          <w:szCs w:val="24"/>
          <w:shd w:val="clear" w:color="auto" w:fill="FFFFFF"/>
        </w:rPr>
        <w:t xml:space="preserve">notre type de cours en ligne </w:t>
      </w:r>
      <w:r w:rsidRPr="00065749">
        <w:rPr>
          <w:rFonts w:ascii="Lato" w:hAnsi="Lato" w:cstheme="minorHAnsi"/>
          <w:color w:val="002060"/>
          <w:sz w:val="24"/>
          <w:szCs w:val="24"/>
          <w:shd w:val="clear" w:color="auto" w:fill="FFFFFF"/>
        </w:rPr>
        <w:t xml:space="preserve">avait fait ses preuves, nous avons souhaité pousser l’expérience plus loin avec un tout nouveau </w:t>
      </w:r>
      <w:r w:rsidR="00BD0F6A" w:rsidRPr="00065749">
        <w:rPr>
          <w:rFonts w:ascii="Lato" w:hAnsi="Lato" w:cstheme="minorHAnsi"/>
          <w:color w:val="002060"/>
          <w:sz w:val="24"/>
          <w:szCs w:val="24"/>
          <w:shd w:val="clear" w:color="auto" w:fill="FFFFFF"/>
        </w:rPr>
        <w:t xml:space="preserve">design de cours qui offrait encore plus d’autonomie aux apprenants grâce à des leçons asynchrones. </w:t>
      </w:r>
      <w:r w:rsidRPr="00065749">
        <w:rPr>
          <w:rFonts w:ascii="Lato" w:hAnsi="Lato" w:cstheme="minorHAnsi"/>
          <w:color w:val="002060"/>
          <w:sz w:val="24"/>
          <w:szCs w:val="24"/>
          <w:shd w:val="clear" w:color="auto" w:fill="FFFFFF"/>
        </w:rPr>
        <w:t>Nous avons donc, dès l</w:t>
      </w:r>
      <w:r w:rsidR="00BD0F6A" w:rsidRPr="00065749">
        <w:rPr>
          <w:rFonts w:ascii="Lato" w:hAnsi="Lato" w:cstheme="minorHAnsi"/>
          <w:color w:val="002060"/>
          <w:sz w:val="24"/>
          <w:szCs w:val="24"/>
          <w:shd w:val="clear" w:color="auto" w:fill="FFFFFF"/>
        </w:rPr>
        <w:t xml:space="preserve">es premières étapes de la conception du cours, intégré certaines des </w:t>
      </w:r>
      <w:r w:rsidRPr="00065749">
        <w:rPr>
          <w:rFonts w:ascii="Lato" w:hAnsi="Lato" w:cstheme="minorHAnsi"/>
          <w:color w:val="002060"/>
          <w:sz w:val="24"/>
          <w:szCs w:val="24"/>
          <w:shd w:val="clear" w:color="auto" w:fill="FFFFFF"/>
        </w:rPr>
        <w:t xml:space="preserve">lignes directrices de la CUA afin de </w:t>
      </w:r>
      <w:r w:rsidR="00BD0F6A" w:rsidRPr="00065749">
        <w:rPr>
          <w:rFonts w:ascii="Lato" w:hAnsi="Lato" w:cstheme="minorHAnsi"/>
          <w:color w:val="002060"/>
          <w:sz w:val="24"/>
          <w:szCs w:val="24"/>
          <w:shd w:val="clear" w:color="auto" w:fill="FFFFFF"/>
        </w:rPr>
        <w:t xml:space="preserve">développer un </w:t>
      </w:r>
      <w:r w:rsidRPr="00065749">
        <w:rPr>
          <w:rFonts w:ascii="Lato" w:hAnsi="Lato" w:cstheme="minorHAnsi"/>
          <w:color w:val="002060"/>
          <w:sz w:val="24"/>
          <w:szCs w:val="24"/>
          <w:shd w:val="clear" w:color="auto" w:fill="FFFFFF"/>
        </w:rPr>
        <w:t>cours qui se voulait inclusif</w:t>
      </w:r>
      <w:r w:rsidR="00BD0F6A" w:rsidRPr="00065749">
        <w:rPr>
          <w:rFonts w:ascii="Lato" w:hAnsi="Lato" w:cstheme="minorHAnsi"/>
          <w:color w:val="002060"/>
          <w:sz w:val="24"/>
          <w:szCs w:val="24"/>
          <w:shd w:val="clear" w:color="auto" w:fill="FFFFFF"/>
        </w:rPr>
        <w:t xml:space="preserve"> dès le départ</w:t>
      </w:r>
      <w:r w:rsidRPr="00065749">
        <w:rPr>
          <w:rFonts w:ascii="Lato" w:hAnsi="Lato" w:cstheme="minorHAnsi"/>
          <w:color w:val="002060"/>
          <w:sz w:val="24"/>
          <w:szCs w:val="24"/>
          <w:shd w:val="clear" w:color="auto" w:fill="FFFFFF"/>
        </w:rPr>
        <w:t xml:space="preserve">.  Cela nous paraissait particulièrement pertinent dans un contexte d’enseignement/ apprentissage à distance.  </w:t>
      </w:r>
    </w:p>
    <w:p w14:paraId="701F6D11" w14:textId="77777777" w:rsidR="00A53984" w:rsidRPr="00065749" w:rsidRDefault="00A53984" w:rsidP="008C56A6">
      <w:pPr>
        <w:jc w:val="both"/>
        <w:rPr>
          <w:rFonts w:ascii="Lato" w:hAnsi="Lato" w:cs="Arial"/>
          <w:color w:val="002060"/>
          <w:sz w:val="28"/>
          <w:szCs w:val="28"/>
          <w:lang w:val="fr-CA" w:eastAsia="en-US"/>
        </w:rPr>
      </w:pPr>
      <w:r w:rsidRPr="00065749">
        <w:rPr>
          <w:rFonts w:ascii="Lato" w:hAnsi="Lato" w:cs="Arial"/>
          <w:color w:val="002060"/>
          <w:sz w:val="28"/>
          <w:szCs w:val="28"/>
        </w:rPr>
        <w:br w:type="page"/>
      </w:r>
    </w:p>
    <w:p w14:paraId="00A82203" w14:textId="77777777" w:rsidR="00C20757" w:rsidRPr="00065749" w:rsidRDefault="00C20757" w:rsidP="008C56A6">
      <w:pPr>
        <w:pStyle w:val="Paragraphedeliste"/>
        <w:numPr>
          <w:ilvl w:val="1"/>
          <w:numId w:val="10"/>
        </w:numPr>
        <w:spacing w:before="100" w:beforeAutospacing="1" w:after="100" w:afterAutospacing="1" w:line="360" w:lineRule="auto"/>
        <w:ind w:left="1418" w:hanging="709"/>
        <w:jc w:val="both"/>
        <w:rPr>
          <w:rFonts w:ascii="Lato" w:hAnsi="Lato" w:cs="Arial"/>
          <w:color w:val="002060"/>
          <w:sz w:val="28"/>
          <w:szCs w:val="28"/>
        </w:rPr>
      </w:pPr>
      <w:r w:rsidRPr="00065749">
        <w:rPr>
          <w:rFonts w:ascii="Lato" w:hAnsi="Lato" w:cs="Arial"/>
          <w:bCs/>
          <w:color w:val="002060"/>
          <w:sz w:val="28"/>
          <w:szCs w:val="28"/>
          <w:lang w:eastAsia="fr-FR"/>
        </w:rPr>
        <w:t>Les buts du projet pilote</w:t>
      </w:r>
    </w:p>
    <w:p w14:paraId="4D2D71E1" w14:textId="77777777" w:rsidR="00C20757" w:rsidRPr="00065749" w:rsidRDefault="00C20757" w:rsidP="008C56A6">
      <w:pPr>
        <w:pStyle w:val="Paragraphedeliste"/>
        <w:spacing w:before="100" w:beforeAutospacing="1" w:after="100" w:afterAutospacing="1" w:line="480" w:lineRule="auto"/>
        <w:ind w:left="390"/>
        <w:jc w:val="both"/>
        <w:rPr>
          <w:rFonts w:ascii="Lato" w:hAnsi="Lato" w:cs="Arial"/>
          <w:bCs/>
          <w:color w:val="002060"/>
          <w:sz w:val="24"/>
          <w:szCs w:val="24"/>
          <w:lang w:eastAsia="fr-FR"/>
        </w:rPr>
      </w:pPr>
    </w:p>
    <w:p w14:paraId="6376A5B2" w14:textId="77777777" w:rsidR="004C432E" w:rsidRPr="00065749" w:rsidRDefault="004C432E" w:rsidP="008C56A6">
      <w:pPr>
        <w:pStyle w:val="Paragraphedeliste"/>
        <w:spacing w:before="100" w:beforeAutospacing="1" w:after="100" w:afterAutospacing="1" w:line="360" w:lineRule="auto"/>
        <w:ind w:left="390" w:firstLine="330"/>
        <w:jc w:val="both"/>
        <w:rPr>
          <w:rFonts w:ascii="Lato" w:hAnsi="Lato" w:cs="Arial"/>
          <w:bCs/>
          <w:color w:val="002060"/>
          <w:sz w:val="24"/>
          <w:szCs w:val="24"/>
          <w:lang w:eastAsia="fr-FR"/>
        </w:rPr>
      </w:pPr>
      <w:r w:rsidRPr="00065749">
        <w:rPr>
          <w:rFonts w:ascii="Lato" w:hAnsi="Lato" w:cs="Arial"/>
          <w:bCs/>
          <w:color w:val="002060"/>
          <w:sz w:val="24"/>
          <w:szCs w:val="24"/>
          <w:lang w:eastAsia="fr-FR"/>
        </w:rPr>
        <w:t>Dans un contexte d’enseignement obligatoire du français dans un collège anglophone, force est d’admettre que les approches pédagogiques doivent être soigneusement choisies pour créer ou maintenir la motivation et l’engagement de tous les étudiants.  En effet, ces derniers sont issus d’une variété de milieux scolaires, familiaux et culturels.  Le niveau de motivation intrinsèque initial vari</w:t>
      </w:r>
      <w:r w:rsidR="001369A4" w:rsidRPr="00065749">
        <w:rPr>
          <w:rFonts w:ascii="Lato" w:hAnsi="Lato" w:cs="Arial"/>
          <w:bCs/>
          <w:color w:val="002060"/>
          <w:sz w:val="24"/>
          <w:szCs w:val="24"/>
          <w:lang w:eastAsia="fr-FR"/>
        </w:rPr>
        <w:t>e e</w:t>
      </w:r>
      <w:r w:rsidRPr="00065749">
        <w:rPr>
          <w:rFonts w:ascii="Lato" w:hAnsi="Lato" w:cs="Arial"/>
          <w:bCs/>
          <w:color w:val="002060"/>
          <w:sz w:val="24"/>
          <w:szCs w:val="24"/>
          <w:lang w:eastAsia="fr-FR"/>
        </w:rPr>
        <w:t xml:space="preserve">n fonction de différents types de facteurs. Il peut s’agir de facteurs sociaux tels que : l’exposition quotidienne à la langue seconde à l’extérieur de l’école, les perceptions face à l’utilité du français à Montréal, le milieu de travail, le milieu familial, le quartier de résidence, etc.  D’autres facteurs liés à la motivation dans un cours de langue relèvent intimement de l’expérience en tant qu’apprenant de la langue seconde comme : les expériences scolaires au niveau secondaire, le niveau linguistique, le niveau d’autonomie dans l’apprentissage, la capacité de maximiser son utilisation des ressources existantes, la capacité à gérer son temps d’apprentissage, la capacité à surmonter ses barrières face à l’apprentissage de la langue, la capacité à connaître ses forces et ses faiblesses comme apprenant, la capacité à développer ses propres outils d’apprentissage pour contourner ses difficultés, etc. Et c’est sans compter les barrières particulières à certains élèves en situation de handicap, qu’elles soient diagnostiquées ou non, qui peuvent avoir un impact sur la motivation </w:t>
      </w:r>
      <w:r w:rsidR="001369A4" w:rsidRPr="00065749">
        <w:rPr>
          <w:rFonts w:ascii="Lato" w:hAnsi="Lato" w:cs="Arial"/>
          <w:bCs/>
          <w:color w:val="002060"/>
          <w:sz w:val="24"/>
          <w:szCs w:val="24"/>
          <w:lang w:eastAsia="fr-FR"/>
        </w:rPr>
        <w:t xml:space="preserve">puisqu’elles peuvent </w:t>
      </w:r>
      <w:r w:rsidRPr="00065749">
        <w:rPr>
          <w:rFonts w:ascii="Lato" w:hAnsi="Lato" w:cs="Arial"/>
          <w:bCs/>
          <w:color w:val="002060"/>
          <w:sz w:val="24"/>
          <w:szCs w:val="24"/>
          <w:lang w:eastAsia="fr-FR"/>
        </w:rPr>
        <w:t>complexifie</w:t>
      </w:r>
      <w:r w:rsidR="001369A4" w:rsidRPr="00065749">
        <w:rPr>
          <w:rFonts w:ascii="Lato" w:hAnsi="Lato" w:cs="Arial"/>
          <w:bCs/>
          <w:color w:val="002060"/>
          <w:sz w:val="24"/>
          <w:szCs w:val="24"/>
          <w:lang w:eastAsia="fr-FR"/>
        </w:rPr>
        <w:t>r l</w:t>
      </w:r>
      <w:r w:rsidRPr="00065749">
        <w:rPr>
          <w:rFonts w:ascii="Lato" w:hAnsi="Lato" w:cs="Arial"/>
          <w:bCs/>
          <w:color w:val="002060"/>
          <w:sz w:val="24"/>
          <w:szCs w:val="24"/>
          <w:lang w:eastAsia="fr-FR"/>
        </w:rPr>
        <w:t xml:space="preserve">e processus d’apprentissage.  </w:t>
      </w:r>
    </w:p>
    <w:p w14:paraId="59BF849D" w14:textId="77777777" w:rsidR="004C432E" w:rsidRPr="00065749" w:rsidRDefault="004C432E" w:rsidP="008C56A6">
      <w:pPr>
        <w:pStyle w:val="Paragraphedeliste"/>
        <w:spacing w:before="100" w:beforeAutospacing="1" w:after="100" w:afterAutospacing="1" w:line="360" w:lineRule="auto"/>
        <w:ind w:left="390" w:firstLine="330"/>
        <w:jc w:val="both"/>
        <w:rPr>
          <w:rFonts w:ascii="Lato" w:hAnsi="Lato" w:cs="Arial"/>
          <w:bCs/>
          <w:color w:val="002060"/>
          <w:sz w:val="24"/>
          <w:szCs w:val="24"/>
          <w:lang w:eastAsia="fr-FR"/>
        </w:rPr>
      </w:pPr>
    </w:p>
    <w:p w14:paraId="234F6AE8" w14:textId="77777777" w:rsidR="004C432E" w:rsidRPr="00065749" w:rsidRDefault="004C432E" w:rsidP="00AE4275">
      <w:pPr>
        <w:pStyle w:val="Paragraphedeliste"/>
        <w:spacing w:before="100" w:beforeAutospacing="1" w:after="100" w:afterAutospacing="1" w:line="360" w:lineRule="auto"/>
        <w:ind w:left="390" w:firstLine="330"/>
        <w:jc w:val="both"/>
        <w:rPr>
          <w:rFonts w:ascii="Lato" w:hAnsi="Lato" w:cs="Arial"/>
          <w:bCs/>
          <w:color w:val="002060"/>
          <w:sz w:val="24"/>
          <w:szCs w:val="24"/>
          <w:lang w:eastAsia="fr-FR"/>
        </w:rPr>
      </w:pPr>
      <w:r w:rsidRPr="00065749">
        <w:rPr>
          <w:rFonts w:ascii="Lato" w:hAnsi="Lato" w:cs="Arial"/>
          <w:bCs/>
          <w:color w:val="002060"/>
          <w:sz w:val="24"/>
          <w:szCs w:val="24"/>
          <w:lang w:eastAsia="fr-FR"/>
        </w:rPr>
        <w:t xml:space="preserve"> </w:t>
      </w:r>
      <w:r w:rsidR="001369A4" w:rsidRPr="00065749">
        <w:rPr>
          <w:rFonts w:ascii="Lato" w:hAnsi="Lato" w:cs="Arial"/>
          <w:bCs/>
          <w:color w:val="002060"/>
          <w:sz w:val="24"/>
          <w:szCs w:val="24"/>
          <w:lang w:eastAsia="fr-FR"/>
        </w:rPr>
        <w:t xml:space="preserve">Dans ce pilote, l’un des objectifs était de motiver les étudiants à réviser, intégrer et mettre en pratique des compétences de français langue seconde (FLS) vues maintes et maintes fois dans des cours de français préalables. </w:t>
      </w:r>
      <w:r w:rsidRPr="00065749">
        <w:rPr>
          <w:rFonts w:ascii="Lato" w:hAnsi="Lato" w:cs="Arial"/>
          <w:bCs/>
          <w:color w:val="002060"/>
          <w:sz w:val="24"/>
          <w:szCs w:val="24"/>
          <w:lang w:eastAsia="fr-FR"/>
        </w:rPr>
        <w:t xml:space="preserve">Étant donné la complexité d’analyse de la motivation des élèves et le peu de moyens dont les professeurs disposent pour en tenir compte durant l’élaboration d’un cours, nous avons </w:t>
      </w:r>
      <w:r w:rsidR="001369A4" w:rsidRPr="00065749">
        <w:rPr>
          <w:rFonts w:ascii="Lato" w:hAnsi="Lato" w:cs="Arial"/>
          <w:bCs/>
          <w:color w:val="002060"/>
          <w:sz w:val="24"/>
          <w:szCs w:val="24"/>
          <w:lang w:eastAsia="fr-FR"/>
        </w:rPr>
        <w:t>choisi d’</w:t>
      </w:r>
      <w:r w:rsidRPr="00065749">
        <w:rPr>
          <w:rFonts w:ascii="Lato" w:hAnsi="Lato" w:cs="Arial"/>
          <w:bCs/>
          <w:color w:val="002060"/>
          <w:sz w:val="24"/>
          <w:szCs w:val="24"/>
          <w:lang w:eastAsia="fr-FR"/>
        </w:rPr>
        <w:t>offrir plusieurs options à l’étudiant quant à sa manière d’apprendre à distance</w:t>
      </w:r>
      <w:r w:rsidR="001369A4" w:rsidRPr="00065749">
        <w:rPr>
          <w:rFonts w:ascii="Lato" w:hAnsi="Lato" w:cs="Arial"/>
          <w:bCs/>
          <w:color w:val="002060"/>
          <w:sz w:val="24"/>
          <w:szCs w:val="24"/>
          <w:lang w:eastAsia="fr-FR"/>
        </w:rPr>
        <w:t xml:space="preserve">. </w:t>
      </w:r>
      <w:r w:rsidRPr="00065749">
        <w:rPr>
          <w:rFonts w:ascii="Lato" w:hAnsi="Lato" w:cs="Arial"/>
          <w:bCs/>
          <w:color w:val="002060"/>
          <w:sz w:val="24"/>
          <w:szCs w:val="24"/>
          <w:lang w:eastAsia="fr-FR"/>
        </w:rPr>
        <w:t xml:space="preserve"> L’engagement de tous les élèves a donc été un objectif important lors de l’élaboration de la séquence pédagogique du cours, des choix d’outils et de</w:t>
      </w:r>
      <w:r w:rsidR="001369A4" w:rsidRPr="00065749">
        <w:rPr>
          <w:rFonts w:ascii="Lato" w:hAnsi="Lato" w:cs="Arial"/>
          <w:bCs/>
          <w:color w:val="002060"/>
          <w:sz w:val="24"/>
          <w:szCs w:val="24"/>
          <w:lang w:eastAsia="fr-FR"/>
        </w:rPr>
        <w:t xml:space="preserve">s choix de </w:t>
      </w:r>
      <w:r w:rsidRPr="00065749">
        <w:rPr>
          <w:rFonts w:ascii="Lato" w:hAnsi="Lato" w:cs="Arial"/>
          <w:bCs/>
          <w:color w:val="002060"/>
          <w:sz w:val="24"/>
          <w:szCs w:val="24"/>
          <w:lang w:eastAsia="fr-FR"/>
        </w:rPr>
        <w:t xml:space="preserve">modalités de formation. </w:t>
      </w:r>
    </w:p>
    <w:p w14:paraId="38C50107" w14:textId="77777777" w:rsidR="004C432E" w:rsidRPr="00065749" w:rsidRDefault="004C432E" w:rsidP="008C56A6">
      <w:pPr>
        <w:pStyle w:val="Paragraphedeliste"/>
        <w:spacing w:before="100" w:beforeAutospacing="1" w:after="100" w:afterAutospacing="1" w:line="360" w:lineRule="auto"/>
        <w:ind w:left="390" w:firstLine="330"/>
        <w:jc w:val="both"/>
        <w:rPr>
          <w:rFonts w:ascii="Lato" w:hAnsi="Lato" w:cs="Arial"/>
          <w:bCs/>
          <w:color w:val="002060"/>
          <w:sz w:val="24"/>
          <w:szCs w:val="24"/>
          <w:lang w:eastAsia="fr-FR"/>
        </w:rPr>
      </w:pPr>
      <w:r w:rsidRPr="00065749">
        <w:rPr>
          <w:rFonts w:ascii="Lato" w:hAnsi="Lato" w:cs="Arial"/>
          <w:bCs/>
          <w:color w:val="002060"/>
          <w:sz w:val="24"/>
          <w:szCs w:val="24"/>
          <w:lang w:eastAsia="fr-FR"/>
        </w:rPr>
        <w:t>Un autre objectif était d</w:t>
      </w:r>
      <w:r w:rsidR="00F25032" w:rsidRPr="00065749">
        <w:rPr>
          <w:rFonts w:ascii="Lato" w:hAnsi="Lato" w:cs="Arial"/>
          <w:bCs/>
          <w:color w:val="002060"/>
          <w:sz w:val="24"/>
          <w:szCs w:val="24"/>
          <w:lang w:eastAsia="fr-FR"/>
        </w:rPr>
        <w:t>e</w:t>
      </w:r>
      <w:r w:rsidRPr="00065749">
        <w:rPr>
          <w:rFonts w:ascii="Lato" w:hAnsi="Lato" w:cs="Arial"/>
          <w:bCs/>
          <w:color w:val="002060"/>
          <w:sz w:val="24"/>
          <w:szCs w:val="24"/>
          <w:lang w:eastAsia="fr-FR"/>
        </w:rPr>
        <w:t xml:space="preserve"> </w:t>
      </w:r>
      <w:r w:rsidR="00F25032" w:rsidRPr="00065749">
        <w:rPr>
          <w:rFonts w:ascii="Lato" w:hAnsi="Lato" w:cs="Arial"/>
          <w:bCs/>
          <w:color w:val="002060"/>
          <w:sz w:val="24"/>
          <w:szCs w:val="24"/>
          <w:lang w:eastAsia="fr-FR"/>
        </w:rPr>
        <w:t xml:space="preserve">proposer un rythme d’apprentissage plus flexible grâce aux leçons à distance.  </w:t>
      </w:r>
      <w:r w:rsidRPr="00065749">
        <w:rPr>
          <w:rFonts w:ascii="Lato" w:hAnsi="Lato" w:cs="Arial"/>
          <w:bCs/>
          <w:color w:val="002060"/>
          <w:sz w:val="24"/>
          <w:szCs w:val="24"/>
          <w:lang w:eastAsia="fr-FR"/>
        </w:rPr>
        <w:t xml:space="preserve">Une flexibilité de lieu pour les leçons en mode synchrone (cours en ligne en grand groupe par conférence web) et une flexibilité de lieu et de temps pour les leçons en mode asynchrone (travail à distance individuel ou en petits groupes selon un horaire flexible). </w:t>
      </w:r>
      <w:r w:rsidR="00F25032" w:rsidRPr="00065749">
        <w:rPr>
          <w:rFonts w:ascii="Lato" w:hAnsi="Lato" w:cs="Arial"/>
          <w:bCs/>
          <w:color w:val="002060"/>
          <w:sz w:val="24"/>
          <w:szCs w:val="24"/>
          <w:lang w:eastAsia="fr-FR"/>
        </w:rPr>
        <w:t xml:space="preserve"> </w:t>
      </w:r>
    </w:p>
    <w:p w14:paraId="78C52C9A" w14:textId="77777777" w:rsidR="004C432E" w:rsidRPr="00065749" w:rsidRDefault="004C432E" w:rsidP="008C56A6">
      <w:pPr>
        <w:pStyle w:val="Paragraphedeliste"/>
        <w:spacing w:before="100" w:beforeAutospacing="1" w:after="100" w:afterAutospacing="1" w:line="360" w:lineRule="auto"/>
        <w:ind w:left="390"/>
        <w:jc w:val="both"/>
        <w:rPr>
          <w:rFonts w:ascii="Lato" w:hAnsi="Lato" w:cs="Arial"/>
          <w:bCs/>
          <w:color w:val="002060"/>
          <w:sz w:val="24"/>
          <w:szCs w:val="24"/>
          <w:lang w:eastAsia="fr-FR"/>
        </w:rPr>
      </w:pPr>
    </w:p>
    <w:p w14:paraId="3F4CFF97" w14:textId="77777777" w:rsidR="004C432E" w:rsidRPr="00065749" w:rsidRDefault="004C432E" w:rsidP="008C56A6">
      <w:pPr>
        <w:pStyle w:val="Paragraphedeliste"/>
        <w:spacing w:before="100" w:beforeAutospacing="1" w:after="100" w:afterAutospacing="1" w:line="360" w:lineRule="auto"/>
        <w:ind w:left="390" w:firstLine="330"/>
        <w:jc w:val="both"/>
        <w:rPr>
          <w:rFonts w:ascii="Lato" w:hAnsi="Lato" w:cs="Arial"/>
          <w:bCs/>
          <w:color w:val="002060"/>
          <w:sz w:val="24"/>
          <w:szCs w:val="24"/>
          <w:lang w:eastAsia="fr-FR"/>
        </w:rPr>
      </w:pPr>
      <w:r w:rsidRPr="00065749">
        <w:rPr>
          <w:rFonts w:ascii="Lato" w:hAnsi="Lato" w:cs="Arial"/>
          <w:bCs/>
          <w:color w:val="002060"/>
          <w:sz w:val="24"/>
          <w:szCs w:val="24"/>
          <w:lang w:eastAsia="fr-FR"/>
        </w:rPr>
        <w:t xml:space="preserve">Comme tout cours de niveau collégial, il convient non seulement de tenir compte de leur parcours préalable au niveau secondaire, mais aussi de les préparer aux milieux universitaire et/ou professionnel dans lesquels ils auront bien souvent à suivre de la formation en ligne. Le cégep est donc une étape charnière pour les initier à l’apprentissage à distance et à les mettre en situation de développer leur autonomie durant l’apprentissage.  </w:t>
      </w:r>
    </w:p>
    <w:p w14:paraId="07F61036" w14:textId="77777777" w:rsidR="004C432E" w:rsidRPr="00065749" w:rsidRDefault="004C432E" w:rsidP="008C56A6">
      <w:pPr>
        <w:spacing w:before="100" w:beforeAutospacing="1" w:after="100" w:afterAutospacing="1"/>
        <w:ind w:left="426" w:firstLine="294"/>
        <w:jc w:val="both"/>
        <w:rPr>
          <w:rFonts w:ascii="Lato" w:hAnsi="Lato" w:cs="Arial"/>
          <w:color w:val="002060"/>
        </w:rPr>
      </w:pPr>
      <w:r w:rsidRPr="00065749">
        <w:rPr>
          <w:rFonts w:ascii="Lato" w:hAnsi="Lato" w:cs="Arial"/>
          <w:color w:val="002060"/>
        </w:rPr>
        <w:t xml:space="preserve">De concevoir ce nouveau format de cours tout en ayant en tête les principes de la CUA avait aussi pour but de nous éviter de faire une variété d’accommodements à la pièce pour répondre aux besoins des étudiants en situation de handicap, mais aussi de tenir compte des besoins de tout étudiant qui, pour une raison ou une autre, ne fonctionne pas efficacement dans un cadre d’enseignement prédéfini unique. Offrir un cours le plus inclusif possible dès le départ nous paraissait important, malgré l’ampleur du défi. </w:t>
      </w:r>
    </w:p>
    <w:p w14:paraId="05D89E9E" w14:textId="77777777" w:rsidR="004C432E" w:rsidRPr="00065749" w:rsidRDefault="004C432E" w:rsidP="008C56A6">
      <w:pPr>
        <w:spacing w:before="100" w:beforeAutospacing="1" w:after="100" w:afterAutospacing="1"/>
        <w:ind w:left="426" w:firstLine="294"/>
        <w:jc w:val="both"/>
        <w:rPr>
          <w:rFonts w:ascii="Lato" w:hAnsi="Lato" w:cs="Arial"/>
          <w:color w:val="002060"/>
          <w:lang w:val="fr-CA"/>
        </w:rPr>
      </w:pPr>
    </w:p>
    <w:p w14:paraId="6249D34F" w14:textId="77777777" w:rsidR="00C20757" w:rsidRPr="00065749" w:rsidRDefault="00C20757" w:rsidP="008C56A6">
      <w:pPr>
        <w:pStyle w:val="Paragraphedeliste"/>
        <w:numPr>
          <w:ilvl w:val="1"/>
          <w:numId w:val="10"/>
        </w:numPr>
        <w:spacing w:before="100" w:beforeAutospacing="1" w:after="100" w:afterAutospacing="1" w:line="360" w:lineRule="auto"/>
        <w:ind w:left="1418" w:hanging="709"/>
        <w:jc w:val="both"/>
        <w:rPr>
          <w:rFonts w:ascii="Lato" w:hAnsi="Lato" w:cs="Arial"/>
          <w:color w:val="002060"/>
          <w:sz w:val="28"/>
          <w:szCs w:val="28"/>
        </w:rPr>
      </w:pPr>
      <w:r w:rsidRPr="00065749">
        <w:rPr>
          <w:rFonts w:ascii="Lato" w:hAnsi="Lato" w:cs="Arial"/>
          <w:bCs/>
          <w:color w:val="002060"/>
          <w:sz w:val="28"/>
          <w:szCs w:val="28"/>
          <w:lang w:eastAsia="fr-FR"/>
        </w:rPr>
        <w:t>Les étapes du projet pilote</w:t>
      </w:r>
    </w:p>
    <w:p w14:paraId="453C7B94" w14:textId="77777777" w:rsidR="00886890" w:rsidRPr="00065749" w:rsidRDefault="00886890" w:rsidP="008C56A6">
      <w:pPr>
        <w:pStyle w:val="Paragraphedeliste"/>
        <w:spacing w:before="100" w:beforeAutospacing="1" w:after="100" w:afterAutospacing="1" w:line="360" w:lineRule="auto"/>
        <w:ind w:left="1418"/>
        <w:jc w:val="both"/>
        <w:rPr>
          <w:rFonts w:ascii="Lato" w:hAnsi="Lato" w:cs="Arial"/>
          <w:bCs/>
          <w:color w:val="002060"/>
          <w:sz w:val="28"/>
          <w:szCs w:val="28"/>
          <w:lang w:eastAsia="fr-FR"/>
        </w:rPr>
      </w:pPr>
    </w:p>
    <w:p w14:paraId="3C5DBC99" w14:textId="77777777" w:rsidR="004C432E" w:rsidRPr="00065749" w:rsidRDefault="00886890" w:rsidP="008C56A6">
      <w:pPr>
        <w:pStyle w:val="Paragraphedeliste"/>
        <w:spacing w:before="100" w:beforeAutospacing="1" w:after="100" w:afterAutospacing="1" w:line="360" w:lineRule="auto"/>
        <w:ind w:left="426" w:firstLine="283"/>
        <w:jc w:val="both"/>
        <w:rPr>
          <w:rFonts w:ascii="Lato" w:hAnsi="Lato" w:cs="Arial"/>
          <w:bCs/>
          <w:color w:val="002060"/>
          <w:sz w:val="24"/>
          <w:szCs w:val="24"/>
          <w:lang w:eastAsia="fr-FR"/>
        </w:rPr>
      </w:pPr>
      <w:r w:rsidRPr="00065749">
        <w:rPr>
          <w:rFonts w:ascii="Lato" w:hAnsi="Lato" w:cs="Arial"/>
          <w:bCs/>
          <w:color w:val="002060"/>
          <w:sz w:val="24"/>
          <w:szCs w:val="24"/>
          <w:lang w:eastAsia="fr-FR"/>
        </w:rPr>
        <w:t>Si nous ne tenons pas compte des étapes administratives, on compte quatre grandes étapes qui nous ont permis de mettre en œuvre ce projet</w:t>
      </w:r>
      <w:r w:rsidR="00A53984" w:rsidRPr="00065749">
        <w:rPr>
          <w:rFonts w:ascii="Lato" w:hAnsi="Lato" w:cs="Arial"/>
          <w:bCs/>
          <w:color w:val="002060"/>
          <w:sz w:val="24"/>
          <w:szCs w:val="24"/>
          <w:lang w:eastAsia="fr-FR"/>
        </w:rPr>
        <w:t xml:space="preserve"> : l’adaptation du matériel pédagogique, les choix technologiques, la planification de la logistique du cours, l’implantation du cours en ligne inclusif.  </w:t>
      </w:r>
    </w:p>
    <w:p w14:paraId="73191FA2" w14:textId="77777777" w:rsidR="004C432E" w:rsidRPr="00065749" w:rsidRDefault="004C432E" w:rsidP="008C56A6">
      <w:pPr>
        <w:pStyle w:val="Paragraphedeliste"/>
        <w:spacing w:before="100" w:beforeAutospacing="1" w:after="100" w:afterAutospacing="1" w:line="360" w:lineRule="auto"/>
        <w:ind w:left="426"/>
        <w:jc w:val="both"/>
        <w:rPr>
          <w:rFonts w:ascii="Lato" w:hAnsi="Lato" w:cs="Arial"/>
          <w:bCs/>
          <w:color w:val="002060"/>
          <w:sz w:val="24"/>
          <w:szCs w:val="24"/>
          <w:lang w:eastAsia="fr-FR"/>
        </w:rPr>
      </w:pPr>
    </w:p>
    <w:p w14:paraId="25DF72D4" w14:textId="77777777" w:rsidR="004C432E" w:rsidRPr="00065749" w:rsidRDefault="004C432E" w:rsidP="004C432E">
      <w:pPr>
        <w:pStyle w:val="Paragraphedeliste"/>
        <w:spacing w:before="100" w:beforeAutospacing="1" w:after="100" w:afterAutospacing="1" w:line="360" w:lineRule="auto"/>
        <w:ind w:left="426"/>
        <w:rPr>
          <w:rFonts w:ascii="Lato" w:hAnsi="Lato" w:cs="Arial"/>
          <w:bCs/>
          <w:color w:val="002060"/>
          <w:sz w:val="24"/>
          <w:szCs w:val="24"/>
          <w:lang w:eastAsia="fr-FR"/>
        </w:rPr>
      </w:pPr>
    </w:p>
    <w:p w14:paraId="0844F4ED" w14:textId="77777777" w:rsidR="0070212F" w:rsidRPr="00065749" w:rsidRDefault="0070212F" w:rsidP="004C432E">
      <w:pPr>
        <w:pStyle w:val="Paragraphedeliste"/>
        <w:spacing w:before="100" w:beforeAutospacing="1" w:after="100" w:afterAutospacing="1" w:line="360" w:lineRule="auto"/>
        <w:ind w:left="426"/>
        <w:rPr>
          <w:rFonts w:ascii="Lato" w:hAnsi="Lato" w:cs="Arial"/>
          <w:bCs/>
          <w:color w:val="002060"/>
          <w:sz w:val="24"/>
          <w:szCs w:val="24"/>
          <w:lang w:eastAsia="fr-FR"/>
        </w:rPr>
      </w:pPr>
    </w:p>
    <w:p w14:paraId="5874EDA1" w14:textId="77777777" w:rsidR="0070212F" w:rsidRPr="00065749" w:rsidRDefault="0070212F" w:rsidP="004C432E">
      <w:pPr>
        <w:pStyle w:val="Paragraphedeliste"/>
        <w:spacing w:before="100" w:beforeAutospacing="1" w:after="100" w:afterAutospacing="1" w:line="360" w:lineRule="auto"/>
        <w:ind w:left="426"/>
        <w:rPr>
          <w:rFonts w:ascii="Lato" w:hAnsi="Lato" w:cs="Arial"/>
          <w:bCs/>
          <w:color w:val="002060"/>
          <w:sz w:val="24"/>
          <w:szCs w:val="24"/>
          <w:lang w:eastAsia="fr-FR"/>
        </w:rPr>
      </w:pPr>
    </w:p>
    <w:p w14:paraId="18CD28E9" w14:textId="77777777" w:rsidR="0070212F" w:rsidRPr="00065749" w:rsidRDefault="0070212F" w:rsidP="004C432E">
      <w:pPr>
        <w:pStyle w:val="Paragraphedeliste"/>
        <w:spacing w:before="100" w:beforeAutospacing="1" w:after="100" w:afterAutospacing="1" w:line="360" w:lineRule="auto"/>
        <w:ind w:left="426"/>
        <w:rPr>
          <w:rFonts w:ascii="Lato" w:hAnsi="Lato" w:cs="Arial"/>
          <w:bCs/>
          <w:color w:val="002060"/>
          <w:sz w:val="24"/>
          <w:szCs w:val="24"/>
          <w:lang w:eastAsia="fr-FR"/>
        </w:rPr>
      </w:pPr>
    </w:p>
    <w:p w14:paraId="11A729F2" w14:textId="77777777" w:rsidR="004C432E" w:rsidRPr="00065749" w:rsidRDefault="004C432E" w:rsidP="008C56A6">
      <w:pPr>
        <w:pStyle w:val="Paragraphedeliste"/>
        <w:numPr>
          <w:ilvl w:val="2"/>
          <w:numId w:val="34"/>
        </w:numPr>
        <w:spacing w:before="100" w:beforeAutospacing="1" w:after="100" w:afterAutospacing="1" w:line="360" w:lineRule="auto"/>
        <w:jc w:val="both"/>
        <w:rPr>
          <w:rFonts w:ascii="Calibri" w:hAnsi="Calibri" w:cs="Calibri"/>
          <w:bCs/>
          <w:color w:val="002060"/>
          <w:sz w:val="24"/>
          <w:szCs w:val="24"/>
          <w:lang w:eastAsia="fr-FR"/>
        </w:rPr>
      </w:pPr>
      <w:r w:rsidRPr="00065749">
        <w:rPr>
          <w:rFonts w:ascii="Lato" w:hAnsi="Lato" w:cs="Arial"/>
          <w:bCs/>
          <w:color w:val="002060"/>
          <w:sz w:val="24"/>
          <w:szCs w:val="24"/>
          <w:lang w:eastAsia="fr-FR"/>
        </w:rPr>
        <w:t xml:space="preserve">LE CHOIX DU COURS À ADAPTER </w:t>
      </w:r>
    </w:p>
    <w:p w14:paraId="5500DE56" w14:textId="77777777" w:rsidR="004C432E" w:rsidRPr="00065749" w:rsidRDefault="004C432E" w:rsidP="008C56A6">
      <w:pPr>
        <w:spacing w:before="100" w:beforeAutospacing="1" w:after="100" w:afterAutospacing="1"/>
        <w:ind w:firstLine="360"/>
        <w:jc w:val="both"/>
        <w:rPr>
          <w:rFonts w:ascii="Lato" w:hAnsi="Lato" w:cs="Arial"/>
          <w:bCs/>
          <w:color w:val="002060"/>
          <w:lang w:eastAsia="fr-FR"/>
        </w:rPr>
      </w:pPr>
      <w:r w:rsidRPr="00065749">
        <w:rPr>
          <w:rFonts w:ascii="Lato" w:hAnsi="Lato" w:cs="Arial"/>
          <w:bCs/>
          <w:color w:val="002060"/>
          <w:lang w:eastAsia="fr-FR"/>
        </w:rPr>
        <w:t xml:space="preserve">Étant donné notre expérience préalable en développement de cours en ligne et le contexte propre à notre département (formation générale, cours obligatoires, motivation variable, multiples niveaux linguistiques), nous avons choisi de développer un modèle de cours hybride en français langue seconde de niveau intermédiaire. Nous avons opté pour un cours de niveau 101 bloc A (première année, tous programmes confondus, avec de nombreuses sections) et pour un format </w:t>
      </w:r>
      <w:proofErr w:type="spellStart"/>
      <w:r w:rsidRPr="00065749">
        <w:rPr>
          <w:rFonts w:ascii="Lato" w:hAnsi="Lato" w:cs="Arial"/>
          <w:bCs/>
          <w:color w:val="002060"/>
          <w:lang w:eastAsia="fr-FR"/>
        </w:rPr>
        <w:t>trimodal</w:t>
      </w:r>
      <w:proofErr w:type="spellEnd"/>
      <w:r w:rsidR="0070212F" w:rsidRPr="00065749">
        <w:rPr>
          <w:rFonts w:ascii="Lato" w:hAnsi="Lato" w:cs="Arial"/>
          <w:bCs/>
          <w:color w:val="002060"/>
          <w:lang w:eastAsia="fr-FR"/>
        </w:rPr>
        <w:t xml:space="preserve"> : </w:t>
      </w:r>
      <w:r w:rsidRPr="00065749">
        <w:rPr>
          <w:rFonts w:ascii="Lato" w:hAnsi="Lato" w:cs="Arial"/>
          <w:bCs/>
          <w:color w:val="002060"/>
          <w:lang w:eastAsia="fr-FR"/>
        </w:rPr>
        <w:t xml:space="preserve">en présentiel, en mode synchrone </w:t>
      </w:r>
      <w:r w:rsidR="0070212F" w:rsidRPr="00065749">
        <w:rPr>
          <w:rFonts w:ascii="Lato" w:hAnsi="Lato" w:cs="Arial"/>
          <w:bCs/>
          <w:color w:val="002060"/>
          <w:lang w:eastAsia="fr-FR"/>
        </w:rPr>
        <w:t xml:space="preserve">(en grand groupe par conférence web à l’heure du cours) </w:t>
      </w:r>
      <w:r w:rsidRPr="00065749">
        <w:rPr>
          <w:rFonts w:ascii="Lato" w:hAnsi="Lato" w:cs="Arial"/>
          <w:bCs/>
          <w:color w:val="002060"/>
          <w:lang w:eastAsia="fr-FR"/>
        </w:rPr>
        <w:t>et en mode asynchrone</w:t>
      </w:r>
      <w:r w:rsidR="0070212F" w:rsidRPr="00065749">
        <w:rPr>
          <w:rFonts w:ascii="Lato" w:hAnsi="Lato" w:cs="Arial"/>
          <w:bCs/>
          <w:color w:val="002060"/>
          <w:lang w:eastAsia="fr-FR"/>
        </w:rPr>
        <w:t xml:space="preserve"> (individuel </w:t>
      </w:r>
      <w:r w:rsidR="00675A27" w:rsidRPr="00065749">
        <w:rPr>
          <w:rFonts w:ascii="Lato" w:hAnsi="Lato" w:cs="Arial"/>
          <w:bCs/>
          <w:color w:val="002060"/>
          <w:lang w:eastAsia="fr-FR"/>
        </w:rPr>
        <w:t xml:space="preserve">avec soutien </w:t>
      </w:r>
      <w:r w:rsidR="0070212F" w:rsidRPr="00065749">
        <w:rPr>
          <w:rFonts w:ascii="Lato" w:hAnsi="Lato" w:cs="Arial"/>
          <w:bCs/>
          <w:color w:val="002060"/>
          <w:lang w:eastAsia="fr-FR"/>
        </w:rPr>
        <w:t>à horaire flexible).</w:t>
      </w:r>
      <w:r w:rsidRPr="00065749">
        <w:rPr>
          <w:rFonts w:ascii="Lato" w:hAnsi="Lato" w:cs="Arial"/>
          <w:bCs/>
          <w:color w:val="002060"/>
          <w:lang w:eastAsia="fr-FR"/>
        </w:rPr>
        <w:t xml:space="preserve"> </w:t>
      </w:r>
    </w:p>
    <w:p w14:paraId="1D5E76A4" w14:textId="77777777" w:rsidR="004C432E" w:rsidRPr="00065749" w:rsidRDefault="004C432E" w:rsidP="008C56A6">
      <w:pPr>
        <w:pStyle w:val="Paragraphedeliste"/>
        <w:spacing w:before="100" w:beforeAutospacing="1" w:after="100" w:afterAutospacing="1" w:line="360" w:lineRule="auto"/>
        <w:ind w:left="426"/>
        <w:jc w:val="both"/>
        <w:rPr>
          <w:rFonts w:ascii="Lato" w:hAnsi="Lato" w:cs="Arial"/>
          <w:bCs/>
          <w:color w:val="002060"/>
          <w:sz w:val="24"/>
          <w:szCs w:val="24"/>
          <w:lang w:val="fr-FR" w:eastAsia="fr-FR"/>
        </w:rPr>
      </w:pPr>
    </w:p>
    <w:p w14:paraId="4BFA2C8C" w14:textId="77777777" w:rsidR="00A53984" w:rsidRPr="00065749" w:rsidRDefault="00A53984" w:rsidP="008C56A6">
      <w:pPr>
        <w:pStyle w:val="Paragraphedeliste"/>
        <w:numPr>
          <w:ilvl w:val="2"/>
          <w:numId w:val="34"/>
        </w:numPr>
        <w:spacing w:before="100" w:beforeAutospacing="1" w:after="100" w:afterAutospacing="1"/>
        <w:jc w:val="both"/>
        <w:rPr>
          <w:rFonts w:ascii="Calibri" w:hAnsi="Calibri" w:cs="Calibri"/>
          <w:bCs/>
          <w:color w:val="002060"/>
          <w:sz w:val="24"/>
          <w:szCs w:val="24"/>
          <w:lang w:eastAsia="fr-FR"/>
        </w:rPr>
      </w:pPr>
      <w:r w:rsidRPr="00065749">
        <w:rPr>
          <w:rFonts w:ascii="Lato" w:hAnsi="Lato" w:cs="Arial"/>
          <w:bCs/>
          <w:color w:val="002060"/>
          <w:sz w:val="24"/>
          <w:szCs w:val="24"/>
          <w:lang w:eastAsia="fr-FR"/>
        </w:rPr>
        <w:t>L’ADAPTATION DU MATÉRIEL PÉDAGOGIQUE</w:t>
      </w:r>
    </w:p>
    <w:p w14:paraId="578BCED3" w14:textId="77777777" w:rsidR="007658CE" w:rsidRPr="00065749" w:rsidRDefault="007658CE" w:rsidP="008C56A6">
      <w:pPr>
        <w:pStyle w:val="Paragraphedeliste"/>
        <w:spacing w:before="100" w:beforeAutospacing="1" w:after="100" w:afterAutospacing="1"/>
        <w:ind w:left="1440"/>
        <w:jc w:val="both"/>
        <w:rPr>
          <w:rFonts w:ascii="Lato" w:hAnsi="Lato" w:cs="Arial"/>
          <w:bCs/>
          <w:color w:val="002060"/>
          <w:sz w:val="24"/>
          <w:szCs w:val="24"/>
          <w:lang w:eastAsia="fr-FR"/>
        </w:rPr>
      </w:pPr>
    </w:p>
    <w:p w14:paraId="298A57EF" w14:textId="77777777" w:rsidR="007658CE" w:rsidRPr="00065749" w:rsidRDefault="007658CE" w:rsidP="008C56A6">
      <w:pPr>
        <w:spacing w:before="100" w:beforeAutospacing="1" w:after="100" w:afterAutospacing="1"/>
        <w:ind w:left="426" w:firstLine="294"/>
        <w:jc w:val="both"/>
        <w:rPr>
          <w:rFonts w:ascii="Lato" w:hAnsi="Lato" w:cs="Calibri"/>
          <w:bCs/>
          <w:color w:val="002060"/>
          <w:lang w:eastAsia="fr-FR"/>
        </w:rPr>
      </w:pPr>
      <w:r w:rsidRPr="00065749">
        <w:rPr>
          <w:rFonts w:ascii="Lato" w:hAnsi="Lato" w:cs="Arial"/>
          <w:bCs/>
          <w:color w:val="002060"/>
          <w:lang w:eastAsia="fr-FR"/>
        </w:rPr>
        <w:t>Il nous a fallu rapatrier le matériel pédagogique que nous avions déjà développé pour ce cours et l</w:t>
      </w:r>
      <w:r w:rsidR="00675A27" w:rsidRPr="00065749">
        <w:rPr>
          <w:rFonts w:ascii="Lato" w:hAnsi="Lato" w:cs="Arial"/>
          <w:bCs/>
          <w:color w:val="002060"/>
          <w:lang w:eastAsia="fr-FR"/>
        </w:rPr>
        <w:t>’</w:t>
      </w:r>
      <w:r w:rsidRPr="00065749">
        <w:rPr>
          <w:rFonts w:ascii="Lato" w:hAnsi="Lato" w:cs="Arial"/>
          <w:bCs/>
          <w:color w:val="002060"/>
          <w:lang w:eastAsia="fr-FR"/>
        </w:rPr>
        <w:t>analyser sous l’angle de la CUA afin d’y apporter les modifications nécessaires.</w:t>
      </w:r>
      <w:r w:rsidRPr="00065749">
        <w:rPr>
          <w:rFonts w:ascii="Lato" w:hAnsi="Lato" w:cs="Calibri"/>
          <w:bCs/>
          <w:color w:val="002060"/>
          <w:lang w:eastAsia="fr-FR"/>
        </w:rPr>
        <w:t xml:space="preserve"> Nous avons dû refaire complètement le format de certains contenus pédagogiques et certaines évaluations. </w:t>
      </w:r>
      <w:r w:rsidRPr="00065749">
        <w:rPr>
          <w:rFonts w:ascii="Lato" w:hAnsi="Lato" w:cs="Arial"/>
          <w:bCs/>
          <w:color w:val="002060"/>
          <w:lang w:eastAsia="fr-FR"/>
        </w:rPr>
        <w:t>Nous avons aussi créé de toute pi</w:t>
      </w:r>
      <w:r w:rsidRPr="00065749">
        <w:rPr>
          <w:rFonts w:ascii="Lato" w:hAnsi="Lato" w:cs="Calibri"/>
          <w:bCs/>
          <w:color w:val="002060"/>
          <w:lang w:eastAsia="fr-FR"/>
        </w:rPr>
        <w:t>èce de nouvelles activités et de nouvelles évaluations pour tenir compte des principes de la CUA</w:t>
      </w:r>
      <w:r w:rsidR="00675A27" w:rsidRPr="00065749">
        <w:rPr>
          <w:rFonts w:ascii="Lato" w:hAnsi="Lato" w:cs="Calibri"/>
          <w:bCs/>
          <w:color w:val="002060"/>
          <w:lang w:eastAsia="fr-FR"/>
        </w:rPr>
        <w:t xml:space="preserve"> (voir tableau en annexe)</w:t>
      </w:r>
      <w:r w:rsidRPr="00065749">
        <w:rPr>
          <w:rFonts w:ascii="Lato" w:hAnsi="Lato" w:cs="Calibri"/>
          <w:bCs/>
          <w:color w:val="002060"/>
          <w:lang w:eastAsia="fr-FR"/>
        </w:rPr>
        <w:t xml:space="preserve">. Enfin, nous avons conçu, pour la première fois, des leçons en mode asynchrone pour limiter ou éliminer certaines barrières à l’apprentissage, notamment par rapport aux contraintes temporelles.  </w:t>
      </w:r>
    </w:p>
    <w:p w14:paraId="3B5C3927" w14:textId="77777777" w:rsidR="00A53984" w:rsidRPr="00065749" w:rsidRDefault="00A53984" w:rsidP="008C56A6">
      <w:pPr>
        <w:pStyle w:val="Paragraphedeliste"/>
        <w:numPr>
          <w:ilvl w:val="2"/>
          <w:numId w:val="34"/>
        </w:numPr>
        <w:spacing w:before="100" w:beforeAutospacing="1" w:after="100" w:afterAutospacing="1"/>
        <w:jc w:val="both"/>
        <w:rPr>
          <w:rFonts w:ascii="Lato" w:hAnsi="Lato" w:cs="Calibri"/>
          <w:bCs/>
          <w:color w:val="002060"/>
          <w:sz w:val="24"/>
          <w:szCs w:val="24"/>
          <w:lang w:eastAsia="fr-FR"/>
        </w:rPr>
      </w:pPr>
      <w:r w:rsidRPr="00065749">
        <w:rPr>
          <w:rFonts w:ascii="Lato" w:hAnsi="Lato" w:cs="Calibri"/>
          <w:bCs/>
          <w:color w:val="002060"/>
          <w:sz w:val="24"/>
          <w:szCs w:val="24"/>
          <w:lang w:eastAsia="fr-FR"/>
        </w:rPr>
        <w:t>LES CHOIX TECHNOLOGIQUES</w:t>
      </w:r>
    </w:p>
    <w:p w14:paraId="5C095207" w14:textId="77777777" w:rsidR="003731DE" w:rsidRPr="00065749" w:rsidRDefault="003731DE" w:rsidP="008C56A6">
      <w:pPr>
        <w:pStyle w:val="Paragraphedeliste"/>
        <w:spacing w:before="100" w:beforeAutospacing="1" w:after="100" w:afterAutospacing="1"/>
        <w:ind w:left="1440"/>
        <w:jc w:val="both"/>
        <w:rPr>
          <w:rFonts w:ascii="Lato" w:hAnsi="Lato" w:cs="Calibri"/>
          <w:bCs/>
          <w:color w:val="002060"/>
          <w:sz w:val="24"/>
          <w:szCs w:val="24"/>
          <w:lang w:eastAsia="fr-FR"/>
        </w:rPr>
      </w:pPr>
    </w:p>
    <w:p w14:paraId="6C9CAD9B" w14:textId="2CB77868" w:rsidR="008C25DF" w:rsidRPr="00065749" w:rsidRDefault="008C25DF" w:rsidP="008C56A6">
      <w:pPr>
        <w:pStyle w:val="Paragraphedeliste"/>
        <w:spacing w:before="100" w:beforeAutospacing="1" w:after="100" w:afterAutospacing="1" w:line="360" w:lineRule="auto"/>
        <w:ind w:left="540" w:firstLine="180"/>
        <w:jc w:val="both"/>
        <w:rPr>
          <w:rFonts w:ascii="Lato" w:hAnsi="Lato" w:cs="Calibri"/>
          <w:bCs/>
          <w:color w:val="002060"/>
          <w:sz w:val="24"/>
          <w:szCs w:val="24"/>
          <w:lang w:eastAsia="fr-FR"/>
        </w:rPr>
      </w:pPr>
      <w:r w:rsidRPr="00065749">
        <w:rPr>
          <w:rFonts w:ascii="Lato" w:hAnsi="Lato" w:cs="Calibri"/>
          <w:bCs/>
          <w:color w:val="002060"/>
          <w:sz w:val="24"/>
          <w:szCs w:val="24"/>
          <w:lang w:eastAsia="fr-FR"/>
        </w:rPr>
        <w:t>Nous avons testé différentes plateformes, outils et logiciels pour retenir ceux qui permettaient une conception d’activités efficace, avec une interface accessible, une exportation et diffusion facile, et ce en fonction de notre niveau de compétences techniques et des couts d’utilisation.  Nous avons opté pour la plateforme de formation Moodle, le logiciel de développement de leçon</w:t>
      </w:r>
      <w:r w:rsidR="00C36C8B" w:rsidRPr="00065749">
        <w:rPr>
          <w:rFonts w:ascii="Lato" w:hAnsi="Lato" w:cs="Calibri"/>
          <w:bCs/>
          <w:color w:val="002060"/>
          <w:sz w:val="24"/>
          <w:szCs w:val="24"/>
          <w:lang w:eastAsia="fr-FR"/>
        </w:rPr>
        <w:t>s</w:t>
      </w:r>
      <w:r w:rsidRPr="00065749">
        <w:rPr>
          <w:rFonts w:ascii="Lato" w:hAnsi="Lato" w:cs="Calibri"/>
          <w:bCs/>
          <w:color w:val="002060"/>
          <w:sz w:val="24"/>
          <w:szCs w:val="24"/>
          <w:lang w:eastAsia="fr-FR"/>
        </w:rPr>
        <w:t xml:space="preserve"> asynchrones Rise de la suite </w:t>
      </w:r>
      <w:proofErr w:type="spellStart"/>
      <w:r w:rsidRPr="00065749">
        <w:rPr>
          <w:rFonts w:ascii="Lato" w:hAnsi="Lato" w:cs="Calibri"/>
          <w:bCs/>
          <w:color w:val="002060"/>
          <w:sz w:val="24"/>
          <w:szCs w:val="24"/>
          <w:lang w:eastAsia="fr-FR"/>
        </w:rPr>
        <w:t>Articulate</w:t>
      </w:r>
      <w:proofErr w:type="spellEnd"/>
      <w:r w:rsidRPr="00065749">
        <w:rPr>
          <w:rFonts w:ascii="Lato" w:hAnsi="Lato" w:cs="Calibri"/>
          <w:bCs/>
          <w:color w:val="002060"/>
          <w:sz w:val="24"/>
          <w:szCs w:val="24"/>
          <w:lang w:eastAsia="fr-FR"/>
        </w:rPr>
        <w:t xml:space="preserve">, la plateforme de conférence web Zoom et le site web </w:t>
      </w:r>
      <w:proofErr w:type="spellStart"/>
      <w:r w:rsidRPr="00065749">
        <w:rPr>
          <w:rFonts w:ascii="Lato" w:hAnsi="Lato" w:cs="Calibri"/>
          <w:bCs/>
          <w:color w:val="002060"/>
          <w:sz w:val="24"/>
          <w:szCs w:val="24"/>
          <w:lang w:eastAsia="fr-FR"/>
        </w:rPr>
        <w:t>MaZoneCEC</w:t>
      </w:r>
      <w:proofErr w:type="spellEnd"/>
      <w:r w:rsidRPr="00065749">
        <w:rPr>
          <w:rFonts w:ascii="Lato" w:hAnsi="Lato" w:cs="Calibri"/>
          <w:bCs/>
          <w:color w:val="002060"/>
          <w:sz w:val="24"/>
          <w:szCs w:val="24"/>
          <w:lang w:eastAsia="fr-FR"/>
        </w:rPr>
        <w:t xml:space="preserve"> pour </w:t>
      </w:r>
      <w:r w:rsidR="00FA2269" w:rsidRPr="00065749">
        <w:rPr>
          <w:rFonts w:ascii="Lato" w:hAnsi="Lato" w:cs="Calibri"/>
          <w:bCs/>
          <w:color w:val="002060"/>
          <w:sz w:val="24"/>
          <w:szCs w:val="24"/>
          <w:lang w:eastAsia="fr-FR"/>
        </w:rPr>
        <w:t>l</w:t>
      </w:r>
      <w:r w:rsidRPr="00065749">
        <w:rPr>
          <w:rFonts w:ascii="Lato" w:hAnsi="Lato" w:cs="Calibri"/>
          <w:bCs/>
          <w:color w:val="002060"/>
          <w:sz w:val="24"/>
          <w:szCs w:val="24"/>
          <w:lang w:eastAsia="fr-FR"/>
        </w:rPr>
        <w:t>es exercices en ligne</w:t>
      </w:r>
      <w:r w:rsidR="00FA2269" w:rsidRPr="00065749">
        <w:rPr>
          <w:rFonts w:ascii="Lato" w:hAnsi="Lato" w:cs="Calibri"/>
          <w:bCs/>
          <w:color w:val="002060"/>
          <w:sz w:val="24"/>
          <w:szCs w:val="24"/>
          <w:lang w:eastAsia="fr-FR"/>
        </w:rPr>
        <w:t>.</w:t>
      </w:r>
      <w:r w:rsidRPr="00065749">
        <w:rPr>
          <w:rFonts w:ascii="Lato" w:hAnsi="Lato" w:cs="Calibri"/>
          <w:bCs/>
          <w:color w:val="002060"/>
          <w:sz w:val="24"/>
          <w:szCs w:val="24"/>
          <w:lang w:eastAsia="fr-FR"/>
        </w:rPr>
        <w:t xml:space="preserve">  </w:t>
      </w:r>
      <w:r w:rsidR="00675A27" w:rsidRPr="00065749">
        <w:rPr>
          <w:rFonts w:ascii="Lato" w:hAnsi="Lato" w:cs="Calibri"/>
          <w:bCs/>
          <w:color w:val="002060"/>
          <w:sz w:val="24"/>
          <w:szCs w:val="24"/>
          <w:lang w:eastAsia="fr-FR"/>
        </w:rPr>
        <w:t xml:space="preserve">Nous avons également utilisé </w:t>
      </w:r>
      <w:r w:rsidR="00640676" w:rsidRPr="00065749">
        <w:rPr>
          <w:rFonts w:ascii="Lato" w:hAnsi="Lato" w:cs="Calibri"/>
          <w:bCs/>
          <w:color w:val="002060"/>
          <w:sz w:val="24"/>
          <w:szCs w:val="24"/>
          <w:lang w:eastAsia="fr-FR"/>
        </w:rPr>
        <w:t xml:space="preserve">un outil de sous-titrage </w:t>
      </w:r>
      <w:r w:rsidR="00675A27" w:rsidRPr="00065749">
        <w:rPr>
          <w:rFonts w:ascii="Lato" w:hAnsi="Lato" w:cs="Calibri"/>
          <w:bCs/>
          <w:color w:val="002060"/>
          <w:sz w:val="24"/>
          <w:szCs w:val="24"/>
          <w:lang w:eastAsia="fr-FR"/>
        </w:rPr>
        <w:t>pour transcrire d</w:t>
      </w:r>
      <w:r w:rsidR="00640676" w:rsidRPr="00065749">
        <w:rPr>
          <w:rFonts w:ascii="Lato" w:hAnsi="Lato" w:cs="Calibri"/>
          <w:bCs/>
          <w:color w:val="002060"/>
          <w:sz w:val="24"/>
          <w:szCs w:val="24"/>
          <w:lang w:eastAsia="fr-FR"/>
        </w:rPr>
        <w:t xml:space="preserve">es mots-clés </w:t>
      </w:r>
      <w:r w:rsidR="00675A27" w:rsidRPr="00065749">
        <w:rPr>
          <w:rFonts w:ascii="Lato" w:hAnsi="Lato" w:cs="Calibri"/>
          <w:bCs/>
          <w:color w:val="002060"/>
          <w:sz w:val="24"/>
          <w:szCs w:val="24"/>
          <w:lang w:eastAsia="fr-FR"/>
        </w:rPr>
        <w:t xml:space="preserve">en direct durant une leçon par conférence web, </w:t>
      </w:r>
      <w:r w:rsidR="004E5AE9" w:rsidRPr="00065749">
        <w:rPr>
          <w:rFonts w:ascii="Lato" w:hAnsi="Lato" w:cs="Calibri"/>
          <w:bCs/>
          <w:color w:val="002060"/>
          <w:sz w:val="24"/>
          <w:szCs w:val="24"/>
          <w:lang w:eastAsia="fr-FR"/>
        </w:rPr>
        <w:t xml:space="preserve">Bien que peu précis dans un contexte de langue seconde, cet outil optionnel dans Zoom peut être utile par moment, ne serait-ce que pour faciliter la concentration d’étudiants ayant des difficultés de concentration.  Nous avons aussi développé des questions à choix multiples avec rétroactions des pairs dans l’outil </w:t>
      </w:r>
      <w:proofErr w:type="spellStart"/>
      <w:r w:rsidR="00A93017">
        <w:rPr>
          <w:rFonts w:ascii="Lato" w:hAnsi="Lato" w:cs="Calibri"/>
          <w:bCs/>
          <w:color w:val="002060"/>
          <w:sz w:val="24"/>
          <w:szCs w:val="24"/>
          <w:lang w:eastAsia="fr-FR"/>
        </w:rPr>
        <w:t>m</w:t>
      </w:r>
      <w:r w:rsidR="00675A27" w:rsidRPr="00065749">
        <w:rPr>
          <w:rFonts w:ascii="Lato" w:hAnsi="Lato" w:cs="Calibri"/>
          <w:bCs/>
          <w:color w:val="002060"/>
          <w:sz w:val="24"/>
          <w:szCs w:val="24"/>
          <w:lang w:eastAsia="fr-FR"/>
        </w:rPr>
        <w:t>y</w:t>
      </w:r>
      <w:r w:rsidR="00A93017">
        <w:rPr>
          <w:rFonts w:ascii="Lato" w:hAnsi="Lato" w:cs="Calibri"/>
          <w:bCs/>
          <w:color w:val="002060"/>
          <w:sz w:val="24"/>
          <w:szCs w:val="24"/>
          <w:lang w:eastAsia="fr-FR"/>
        </w:rPr>
        <w:t>DALITE</w:t>
      </w:r>
      <w:proofErr w:type="spellEnd"/>
      <w:r w:rsidR="00675A27" w:rsidRPr="00065749">
        <w:rPr>
          <w:rFonts w:ascii="Lato" w:hAnsi="Lato" w:cs="Calibri"/>
          <w:bCs/>
          <w:color w:val="002060"/>
          <w:sz w:val="24"/>
          <w:szCs w:val="24"/>
          <w:lang w:eastAsia="fr-FR"/>
        </w:rPr>
        <w:t xml:space="preserve"> </w:t>
      </w:r>
      <w:r w:rsidR="004E5AE9" w:rsidRPr="00065749">
        <w:rPr>
          <w:rFonts w:ascii="Lato" w:hAnsi="Lato" w:cs="Calibri"/>
          <w:bCs/>
          <w:color w:val="002060"/>
          <w:sz w:val="24"/>
          <w:szCs w:val="24"/>
          <w:lang w:eastAsia="fr-FR"/>
        </w:rPr>
        <w:t xml:space="preserve">qui permettait une réflexion asynchrone sur la compréhension d’une notion.  </w:t>
      </w:r>
      <w:r w:rsidR="00F32417" w:rsidRPr="00065749">
        <w:rPr>
          <w:rFonts w:ascii="Lato" w:hAnsi="Lato" w:cs="Calibri"/>
          <w:bCs/>
          <w:color w:val="002060"/>
          <w:sz w:val="24"/>
          <w:szCs w:val="24"/>
          <w:lang w:eastAsia="fr-FR"/>
        </w:rPr>
        <w:t>Même si l</w:t>
      </w:r>
      <w:r w:rsidRPr="00065749">
        <w:rPr>
          <w:rFonts w:ascii="Lato" w:hAnsi="Lato" w:cs="Calibri"/>
          <w:bCs/>
          <w:color w:val="002060"/>
          <w:sz w:val="24"/>
          <w:szCs w:val="24"/>
          <w:lang w:eastAsia="fr-FR"/>
        </w:rPr>
        <w:t xml:space="preserve">’appropriation de ces technologiques a nécessité assez de temps (surtout pour </w:t>
      </w:r>
      <w:proofErr w:type="spellStart"/>
      <w:r w:rsidRPr="00065749">
        <w:rPr>
          <w:rFonts w:ascii="Lato" w:hAnsi="Lato" w:cs="Calibri"/>
          <w:bCs/>
          <w:color w:val="002060"/>
          <w:sz w:val="24"/>
          <w:szCs w:val="24"/>
          <w:lang w:eastAsia="fr-FR"/>
        </w:rPr>
        <w:t>Articulate</w:t>
      </w:r>
      <w:proofErr w:type="spellEnd"/>
      <w:r w:rsidRPr="00065749">
        <w:rPr>
          <w:rFonts w:ascii="Lato" w:hAnsi="Lato" w:cs="Calibri"/>
          <w:bCs/>
          <w:color w:val="002060"/>
          <w:sz w:val="24"/>
          <w:szCs w:val="24"/>
          <w:lang w:eastAsia="fr-FR"/>
        </w:rPr>
        <w:t>), nous considérons que ces choix ont été judicieux et transférables</w:t>
      </w:r>
      <w:r w:rsidR="00FA2269" w:rsidRPr="00065749">
        <w:rPr>
          <w:rFonts w:ascii="Lato" w:hAnsi="Lato" w:cs="Calibri"/>
          <w:bCs/>
          <w:color w:val="002060"/>
          <w:sz w:val="24"/>
          <w:szCs w:val="24"/>
          <w:lang w:eastAsia="fr-FR"/>
        </w:rPr>
        <w:t>, surtout qu’ils sont soutenus par le collège</w:t>
      </w:r>
      <w:r w:rsidRPr="00065749">
        <w:rPr>
          <w:rFonts w:ascii="Lato" w:hAnsi="Lato" w:cs="Calibri"/>
          <w:bCs/>
          <w:color w:val="002060"/>
          <w:sz w:val="24"/>
          <w:szCs w:val="24"/>
          <w:lang w:eastAsia="fr-FR"/>
        </w:rPr>
        <w:t xml:space="preserve">. Nous </w:t>
      </w:r>
      <w:r w:rsidR="00FA2269" w:rsidRPr="00065749">
        <w:rPr>
          <w:rFonts w:ascii="Lato" w:hAnsi="Lato" w:cs="Calibri"/>
          <w:bCs/>
          <w:color w:val="002060"/>
          <w:sz w:val="24"/>
          <w:szCs w:val="24"/>
          <w:lang w:eastAsia="fr-FR"/>
        </w:rPr>
        <w:t xml:space="preserve">avons </w:t>
      </w:r>
      <w:r w:rsidRPr="00065749">
        <w:rPr>
          <w:rFonts w:ascii="Lato" w:hAnsi="Lato" w:cs="Calibri"/>
          <w:bCs/>
          <w:color w:val="002060"/>
          <w:sz w:val="24"/>
          <w:szCs w:val="24"/>
          <w:lang w:eastAsia="fr-FR"/>
        </w:rPr>
        <w:t xml:space="preserve">d’ailleurs </w:t>
      </w:r>
      <w:r w:rsidR="00FA2269" w:rsidRPr="00065749">
        <w:rPr>
          <w:rFonts w:ascii="Lato" w:hAnsi="Lato" w:cs="Calibri"/>
          <w:bCs/>
          <w:color w:val="002060"/>
          <w:sz w:val="24"/>
          <w:szCs w:val="24"/>
          <w:lang w:eastAsia="fr-FR"/>
        </w:rPr>
        <w:t xml:space="preserve">développé </w:t>
      </w:r>
      <w:r w:rsidRPr="00065749">
        <w:rPr>
          <w:rFonts w:ascii="Lato" w:hAnsi="Lato" w:cs="Calibri"/>
          <w:bCs/>
          <w:color w:val="002060"/>
          <w:sz w:val="24"/>
          <w:szCs w:val="24"/>
          <w:lang w:eastAsia="fr-FR"/>
        </w:rPr>
        <w:t xml:space="preserve">une capsule de formation </w:t>
      </w:r>
      <w:r w:rsidR="00FA2269" w:rsidRPr="00065749">
        <w:rPr>
          <w:rFonts w:ascii="Lato" w:hAnsi="Lato" w:cs="Calibri"/>
          <w:bCs/>
          <w:color w:val="002060"/>
          <w:sz w:val="24"/>
          <w:szCs w:val="24"/>
          <w:lang w:eastAsia="fr-FR"/>
        </w:rPr>
        <w:t>pour les professeurs disponible</w:t>
      </w:r>
      <w:r w:rsidR="00A93017">
        <w:rPr>
          <w:rFonts w:ascii="Lato" w:hAnsi="Lato" w:cs="Calibri"/>
          <w:bCs/>
          <w:color w:val="002060"/>
          <w:sz w:val="24"/>
          <w:szCs w:val="24"/>
          <w:lang w:eastAsia="fr-FR"/>
        </w:rPr>
        <w:t>s</w:t>
      </w:r>
      <w:r w:rsidR="00FA2269" w:rsidRPr="00065749">
        <w:rPr>
          <w:rFonts w:ascii="Lato" w:hAnsi="Lato" w:cs="Calibri"/>
          <w:bCs/>
          <w:color w:val="002060"/>
          <w:sz w:val="24"/>
          <w:szCs w:val="24"/>
          <w:lang w:eastAsia="fr-FR"/>
        </w:rPr>
        <w:t xml:space="preserve"> </w:t>
      </w:r>
      <w:r w:rsidRPr="00065749">
        <w:rPr>
          <w:rFonts w:ascii="Lato" w:hAnsi="Lato" w:cs="Calibri"/>
          <w:bCs/>
          <w:color w:val="002060"/>
          <w:sz w:val="24"/>
          <w:szCs w:val="24"/>
          <w:lang w:eastAsia="fr-FR"/>
        </w:rPr>
        <w:t xml:space="preserve">pour l’ensemble du collège. </w:t>
      </w:r>
    </w:p>
    <w:p w14:paraId="51BD160F" w14:textId="77777777" w:rsidR="008C25DF" w:rsidRPr="00065749" w:rsidRDefault="008C25DF" w:rsidP="008C56A6">
      <w:pPr>
        <w:pStyle w:val="Paragraphedeliste"/>
        <w:spacing w:before="100" w:beforeAutospacing="1" w:after="100" w:afterAutospacing="1"/>
        <w:jc w:val="both"/>
        <w:rPr>
          <w:rFonts w:ascii="Lato" w:hAnsi="Lato" w:cs="Arial"/>
          <w:bCs/>
          <w:color w:val="002060"/>
          <w:sz w:val="24"/>
          <w:szCs w:val="24"/>
          <w:lang w:eastAsia="fr-FR"/>
        </w:rPr>
      </w:pPr>
    </w:p>
    <w:p w14:paraId="5E0415F0" w14:textId="77777777" w:rsidR="00A53984" w:rsidRPr="00065749" w:rsidRDefault="00A53984" w:rsidP="008C56A6">
      <w:pPr>
        <w:pStyle w:val="Paragraphedeliste"/>
        <w:numPr>
          <w:ilvl w:val="2"/>
          <w:numId w:val="34"/>
        </w:numPr>
        <w:spacing w:before="100" w:beforeAutospacing="1" w:after="100" w:afterAutospacing="1"/>
        <w:jc w:val="both"/>
        <w:rPr>
          <w:rFonts w:ascii="Lato" w:hAnsi="Lato" w:cs="Arial"/>
          <w:bCs/>
          <w:color w:val="002060"/>
          <w:sz w:val="24"/>
          <w:szCs w:val="24"/>
          <w:lang w:eastAsia="fr-FR"/>
        </w:rPr>
      </w:pPr>
      <w:r w:rsidRPr="00065749">
        <w:rPr>
          <w:rFonts w:ascii="Lato" w:hAnsi="Lato" w:cs="Arial"/>
          <w:bCs/>
          <w:color w:val="002060"/>
          <w:sz w:val="24"/>
          <w:szCs w:val="24"/>
          <w:lang w:eastAsia="fr-FR"/>
        </w:rPr>
        <w:t xml:space="preserve">LA LOGISTIQUE DU COURS </w:t>
      </w:r>
    </w:p>
    <w:p w14:paraId="5DCA85E2" w14:textId="77777777" w:rsidR="00A53984" w:rsidRPr="00065749" w:rsidRDefault="00A53984" w:rsidP="008C56A6">
      <w:pPr>
        <w:pStyle w:val="Paragraphedeliste"/>
        <w:spacing w:before="100" w:beforeAutospacing="1" w:after="100" w:afterAutospacing="1"/>
        <w:jc w:val="both"/>
        <w:rPr>
          <w:rFonts w:ascii="Lato" w:hAnsi="Lato" w:cs="Arial"/>
          <w:bCs/>
          <w:color w:val="002060"/>
          <w:lang w:eastAsia="fr-FR"/>
        </w:rPr>
      </w:pPr>
    </w:p>
    <w:p w14:paraId="3D7F05F2" w14:textId="77777777" w:rsidR="003731DE" w:rsidRPr="00065749" w:rsidRDefault="003731DE" w:rsidP="008C56A6">
      <w:pPr>
        <w:pStyle w:val="Paragraphedeliste"/>
        <w:spacing w:before="100" w:beforeAutospacing="1" w:after="100" w:afterAutospacing="1" w:line="360" w:lineRule="auto"/>
        <w:ind w:left="426"/>
        <w:jc w:val="both"/>
        <w:rPr>
          <w:rFonts w:ascii="Lato" w:hAnsi="Lato" w:cs="Calibri"/>
          <w:bCs/>
          <w:color w:val="002060"/>
          <w:sz w:val="24"/>
          <w:szCs w:val="24"/>
          <w:lang w:eastAsia="fr-FR"/>
        </w:rPr>
      </w:pPr>
    </w:p>
    <w:p w14:paraId="4D13DC65" w14:textId="77777777" w:rsidR="003731DE" w:rsidRPr="00065749" w:rsidRDefault="003731DE" w:rsidP="008C56A6">
      <w:pPr>
        <w:pStyle w:val="Paragraphedeliste"/>
        <w:spacing w:before="100" w:beforeAutospacing="1" w:after="100" w:afterAutospacing="1" w:line="360" w:lineRule="auto"/>
        <w:ind w:left="426" w:firstLine="294"/>
        <w:jc w:val="both"/>
        <w:rPr>
          <w:rFonts w:ascii="Lato" w:hAnsi="Lato" w:cs="Calibri"/>
          <w:bCs/>
          <w:color w:val="002060"/>
          <w:sz w:val="24"/>
          <w:szCs w:val="24"/>
          <w:lang w:eastAsia="fr-FR"/>
        </w:rPr>
      </w:pPr>
      <w:r w:rsidRPr="00065749">
        <w:rPr>
          <w:rFonts w:ascii="Lato" w:hAnsi="Lato" w:cs="Calibri"/>
          <w:bCs/>
          <w:color w:val="002060"/>
          <w:sz w:val="24"/>
          <w:szCs w:val="24"/>
          <w:lang w:eastAsia="fr-FR"/>
        </w:rPr>
        <w:t>Nous avons dû faire des choix déchirants en établissant le calendrier du pilote de façon à déterminer quel contenu serait traité sous quelle modalité : présentiel, synchrone ou asynchrone. Nous avons aussi planifié judicieusement les échéances des travaux pour être constant</w:t>
      </w:r>
      <w:r w:rsidR="00C36C8B" w:rsidRPr="00065749">
        <w:rPr>
          <w:rFonts w:ascii="Lato" w:hAnsi="Lato" w:cs="Calibri"/>
          <w:bCs/>
          <w:color w:val="002060"/>
          <w:sz w:val="24"/>
          <w:szCs w:val="24"/>
          <w:lang w:eastAsia="fr-FR"/>
        </w:rPr>
        <w:t>s</w:t>
      </w:r>
      <w:r w:rsidRPr="00065749">
        <w:rPr>
          <w:rFonts w:ascii="Lato" w:hAnsi="Lato" w:cs="Calibri"/>
          <w:bCs/>
          <w:color w:val="002060"/>
          <w:sz w:val="24"/>
          <w:szCs w:val="24"/>
          <w:lang w:eastAsia="fr-FR"/>
        </w:rPr>
        <w:t xml:space="preserve"> avec notre objectif d’offrir plus de souplesse dans le rythme d’apprentissage, tout en maintenant un soutien constant aux étudiants.  Nous avons planifié au moins un cours contact par semaine, qu’il ait lieu en présentiel ou par conférence web avec microphones et webcam afin d’assurer un certain contrôle sur l’assiduité et ainsi éviter les abandons pour cause d’isolement qui peuvent être relativement fréquents dans certains types de cours en ligne.  </w:t>
      </w:r>
    </w:p>
    <w:p w14:paraId="0DFAF379" w14:textId="77777777" w:rsidR="003731DE" w:rsidRPr="00065749" w:rsidRDefault="003731DE" w:rsidP="008C56A6">
      <w:pPr>
        <w:pStyle w:val="Paragraphedeliste"/>
        <w:spacing w:before="100" w:beforeAutospacing="1" w:after="100" w:afterAutospacing="1" w:line="360" w:lineRule="auto"/>
        <w:ind w:left="426"/>
        <w:jc w:val="both"/>
        <w:rPr>
          <w:rFonts w:ascii="Lato" w:hAnsi="Lato" w:cs="Calibri"/>
          <w:bCs/>
          <w:color w:val="002060"/>
          <w:sz w:val="24"/>
          <w:szCs w:val="24"/>
          <w:lang w:eastAsia="fr-FR"/>
        </w:rPr>
      </w:pPr>
    </w:p>
    <w:p w14:paraId="6F5B2832" w14:textId="77777777" w:rsidR="00A53984" w:rsidRPr="00065749" w:rsidRDefault="00A53984" w:rsidP="008C56A6">
      <w:pPr>
        <w:pStyle w:val="Paragraphedeliste"/>
        <w:spacing w:before="100" w:beforeAutospacing="1" w:after="100" w:afterAutospacing="1"/>
        <w:jc w:val="both"/>
        <w:rPr>
          <w:rFonts w:ascii="Lato" w:hAnsi="Lato" w:cs="Arial"/>
          <w:bCs/>
          <w:color w:val="002060"/>
          <w:lang w:eastAsia="fr-FR"/>
        </w:rPr>
      </w:pPr>
    </w:p>
    <w:p w14:paraId="1721EBB2" w14:textId="77777777" w:rsidR="00A53984" w:rsidRPr="00065749" w:rsidRDefault="00A53984" w:rsidP="008C56A6">
      <w:pPr>
        <w:pStyle w:val="Paragraphedeliste"/>
        <w:numPr>
          <w:ilvl w:val="2"/>
          <w:numId w:val="34"/>
        </w:numPr>
        <w:spacing w:before="100" w:beforeAutospacing="1" w:after="100" w:afterAutospacing="1"/>
        <w:jc w:val="both"/>
        <w:rPr>
          <w:rFonts w:ascii="Lato" w:hAnsi="Lato" w:cs="Arial"/>
          <w:bCs/>
          <w:color w:val="002060"/>
          <w:sz w:val="24"/>
          <w:szCs w:val="24"/>
          <w:lang w:eastAsia="fr-FR"/>
        </w:rPr>
      </w:pPr>
      <w:r w:rsidRPr="00065749">
        <w:rPr>
          <w:rFonts w:ascii="Lato" w:hAnsi="Lato" w:cs="Arial"/>
          <w:bCs/>
          <w:color w:val="002060"/>
          <w:sz w:val="24"/>
          <w:szCs w:val="24"/>
          <w:lang w:eastAsia="fr-FR"/>
        </w:rPr>
        <w:t>L’IMPLANTATIO</w:t>
      </w:r>
      <w:r w:rsidR="00E647F1" w:rsidRPr="00065749">
        <w:rPr>
          <w:rFonts w:ascii="Lato" w:hAnsi="Lato" w:cs="Arial"/>
          <w:bCs/>
          <w:color w:val="002060"/>
          <w:sz w:val="24"/>
          <w:szCs w:val="24"/>
          <w:lang w:eastAsia="fr-FR"/>
        </w:rPr>
        <w:t>N</w:t>
      </w:r>
      <w:r w:rsidRPr="00065749">
        <w:rPr>
          <w:rFonts w:ascii="Lato" w:hAnsi="Lato" w:cs="Arial"/>
          <w:bCs/>
          <w:color w:val="002060"/>
          <w:sz w:val="24"/>
          <w:szCs w:val="24"/>
          <w:lang w:eastAsia="fr-FR"/>
        </w:rPr>
        <w:t xml:space="preserve"> DU COURS EN LIGNE INCLUSIF </w:t>
      </w:r>
    </w:p>
    <w:p w14:paraId="0B5BC3F0" w14:textId="77777777" w:rsidR="00A53984" w:rsidRPr="00065749" w:rsidRDefault="00A53984" w:rsidP="008C56A6">
      <w:pPr>
        <w:pStyle w:val="Paragraphedeliste"/>
        <w:spacing w:before="100" w:beforeAutospacing="1" w:after="100" w:afterAutospacing="1"/>
        <w:jc w:val="both"/>
        <w:rPr>
          <w:rFonts w:ascii="Lato" w:hAnsi="Lato" w:cs="Calibri"/>
          <w:bCs/>
          <w:color w:val="002060"/>
          <w:lang w:eastAsia="fr-FR"/>
        </w:rPr>
      </w:pPr>
    </w:p>
    <w:p w14:paraId="5A789179" w14:textId="77777777" w:rsidR="00BB2AC9" w:rsidRPr="00065749" w:rsidRDefault="00E230A0" w:rsidP="008C56A6">
      <w:pPr>
        <w:pStyle w:val="Paragraphedeliste"/>
        <w:spacing w:before="100" w:beforeAutospacing="1" w:after="100" w:afterAutospacing="1" w:line="360" w:lineRule="auto"/>
        <w:ind w:left="426"/>
        <w:jc w:val="both"/>
        <w:rPr>
          <w:rFonts w:ascii="Lato" w:hAnsi="Lato" w:cs="Calibri"/>
          <w:bCs/>
          <w:color w:val="002060"/>
          <w:sz w:val="24"/>
          <w:szCs w:val="24"/>
          <w:lang w:eastAsia="fr-FR"/>
        </w:rPr>
      </w:pPr>
      <w:r w:rsidRPr="00065749">
        <w:rPr>
          <w:rFonts w:ascii="Lato" w:hAnsi="Lato" w:cs="Calibri"/>
          <w:bCs/>
          <w:color w:val="002060"/>
          <w:sz w:val="24"/>
          <w:szCs w:val="24"/>
          <w:lang w:eastAsia="fr-FR"/>
        </w:rPr>
        <w:t xml:space="preserve">Nous avons fait les démarches nécessaires pour que les deux professeurs développeurs puissent donner le même cours durant la même session, tant durant la conception que durant l’implantation. </w:t>
      </w:r>
      <w:r w:rsidR="00D31873" w:rsidRPr="00065749">
        <w:rPr>
          <w:rFonts w:ascii="Lato" w:hAnsi="Lato" w:cs="Calibri"/>
          <w:bCs/>
          <w:color w:val="002060"/>
          <w:sz w:val="24"/>
          <w:szCs w:val="24"/>
          <w:lang w:eastAsia="fr-FR"/>
        </w:rPr>
        <w:t xml:space="preserve">La collaboration du </w:t>
      </w:r>
      <w:r w:rsidRPr="00065749">
        <w:rPr>
          <w:rFonts w:ascii="Lato" w:hAnsi="Lato" w:cs="Calibri"/>
          <w:bCs/>
          <w:color w:val="002060"/>
          <w:sz w:val="24"/>
          <w:szCs w:val="24"/>
          <w:lang w:eastAsia="fr-FR"/>
        </w:rPr>
        <w:t xml:space="preserve">département de français </w:t>
      </w:r>
      <w:r w:rsidR="00D31873" w:rsidRPr="00065749">
        <w:rPr>
          <w:rFonts w:ascii="Lato" w:hAnsi="Lato" w:cs="Calibri"/>
          <w:bCs/>
          <w:color w:val="002060"/>
          <w:sz w:val="24"/>
          <w:szCs w:val="24"/>
          <w:lang w:eastAsia="fr-FR"/>
        </w:rPr>
        <w:t>a donc été essentielle à</w:t>
      </w:r>
      <w:r w:rsidRPr="00065749">
        <w:rPr>
          <w:rFonts w:ascii="Lato" w:hAnsi="Lato" w:cs="Calibri"/>
          <w:bCs/>
          <w:color w:val="002060"/>
          <w:sz w:val="24"/>
          <w:szCs w:val="24"/>
          <w:lang w:eastAsia="fr-FR"/>
        </w:rPr>
        <w:t xml:space="preserve"> la mise en œuvre du projet. Nous avons donné le pilote pour la première fois au trimestre d’hiver 2019 à deux groupes du cours </w:t>
      </w:r>
      <w:r w:rsidRPr="00065749">
        <w:rPr>
          <w:rFonts w:ascii="Lato" w:hAnsi="Lato" w:cs="Calibri"/>
          <w:bCs/>
          <w:i/>
          <w:color w:val="002060"/>
          <w:sz w:val="24"/>
          <w:szCs w:val="24"/>
          <w:lang w:eastAsia="fr-FR"/>
        </w:rPr>
        <w:t>Langue française et communication</w:t>
      </w:r>
      <w:r w:rsidRPr="00065749">
        <w:rPr>
          <w:rFonts w:ascii="Lato" w:hAnsi="Lato" w:cs="Calibri"/>
          <w:bCs/>
          <w:color w:val="002060"/>
          <w:sz w:val="24"/>
          <w:szCs w:val="24"/>
          <w:lang w:eastAsia="fr-FR"/>
        </w:rPr>
        <w:t xml:space="preserve"> (602-101-MQ) à un groupe de 27 et un groupe de 29 étudiants. Pour la première fois, les étudiants connaissaient le modèle pédagogique lors de l’inscription. Nous avions annoncé ces sections en tant que cours offerts principalement à distance. Il n’y a </w:t>
      </w:r>
      <w:r w:rsidR="00575F81" w:rsidRPr="00065749">
        <w:rPr>
          <w:rFonts w:ascii="Lato" w:hAnsi="Lato" w:cs="Calibri"/>
          <w:bCs/>
          <w:color w:val="002060"/>
          <w:sz w:val="24"/>
          <w:szCs w:val="24"/>
          <w:lang w:eastAsia="fr-FR"/>
        </w:rPr>
        <w:t xml:space="preserve">eu ni </w:t>
      </w:r>
      <w:r w:rsidRPr="00065749">
        <w:rPr>
          <w:rFonts w:ascii="Lato" w:hAnsi="Lato" w:cs="Calibri"/>
          <w:bCs/>
          <w:color w:val="002060"/>
          <w:sz w:val="24"/>
          <w:szCs w:val="24"/>
          <w:lang w:eastAsia="fr-FR"/>
        </w:rPr>
        <w:t>plus de demande</w:t>
      </w:r>
      <w:r w:rsidR="00575F81" w:rsidRPr="00065749">
        <w:rPr>
          <w:rFonts w:ascii="Lato" w:hAnsi="Lato" w:cs="Calibri"/>
          <w:bCs/>
          <w:color w:val="002060"/>
          <w:sz w:val="24"/>
          <w:szCs w:val="24"/>
          <w:lang w:eastAsia="fr-FR"/>
        </w:rPr>
        <w:t>s</w:t>
      </w:r>
      <w:r w:rsidRPr="00065749">
        <w:rPr>
          <w:rFonts w:ascii="Lato" w:hAnsi="Lato" w:cs="Calibri"/>
          <w:bCs/>
          <w:color w:val="002060"/>
          <w:sz w:val="24"/>
          <w:szCs w:val="24"/>
          <w:lang w:eastAsia="fr-FR"/>
        </w:rPr>
        <w:t xml:space="preserve"> de changement de groupe (pour un cours en présentiel) </w:t>
      </w:r>
      <w:r w:rsidR="00575F81" w:rsidRPr="00065749">
        <w:rPr>
          <w:rFonts w:ascii="Lato" w:hAnsi="Lato" w:cs="Calibri"/>
          <w:bCs/>
          <w:color w:val="002060"/>
          <w:sz w:val="24"/>
          <w:szCs w:val="24"/>
          <w:lang w:eastAsia="fr-FR"/>
        </w:rPr>
        <w:t xml:space="preserve">ni </w:t>
      </w:r>
      <w:r w:rsidR="00D31873" w:rsidRPr="00065749">
        <w:rPr>
          <w:rFonts w:ascii="Lato" w:hAnsi="Lato" w:cs="Calibri"/>
          <w:bCs/>
          <w:color w:val="002060"/>
          <w:sz w:val="24"/>
          <w:szCs w:val="24"/>
          <w:lang w:eastAsia="fr-FR"/>
        </w:rPr>
        <w:t>plus d’abandons qu’à l’habitude</w:t>
      </w:r>
      <w:r w:rsidR="00575F81" w:rsidRPr="00065749">
        <w:rPr>
          <w:rFonts w:ascii="Lato" w:hAnsi="Lato" w:cs="Calibri"/>
          <w:bCs/>
          <w:color w:val="002060"/>
          <w:sz w:val="24"/>
          <w:szCs w:val="24"/>
          <w:lang w:eastAsia="fr-FR"/>
        </w:rPr>
        <w:t xml:space="preserve">.  </w:t>
      </w:r>
      <w:r w:rsidR="00D31873" w:rsidRPr="00065749">
        <w:rPr>
          <w:rFonts w:ascii="Lato" w:hAnsi="Lato" w:cs="Calibri"/>
          <w:bCs/>
          <w:color w:val="002060"/>
          <w:sz w:val="24"/>
          <w:szCs w:val="24"/>
          <w:lang w:eastAsia="fr-FR"/>
        </w:rPr>
        <w:t xml:space="preserve">Les moyennes aux examens (tous faits en classe) ont été sensiblement semblables à celles des cours en présentiel. Un sondage anonyme en ligne effectué auprès des étudiants nous a confirmé qu’ils avaient apprécié ce nouveau modèle pédagogique.  </w:t>
      </w:r>
    </w:p>
    <w:p w14:paraId="5E71AD24" w14:textId="77777777" w:rsidR="00231F07" w:rsidRDefault="00231F07" w:rsidP="00A57522">
      <w:pPr>
        <w:pStyle w:val="Paragraphedeliste"/>
        <w:spacing w:before="100" w:beforeAutospacing="1" w:after="100" w:afterAutospacing="1" w:line="360" w:lineRule="auto"/>
        <w:ind w:left="390"/>
        <w:rPr>
          <w:rFonts w:ascii="Lato" w:hAnsi="Lato" w:cstheme="minorHAnsi"/>
          <w:color w:val="FF0000"/>
          <w:sz w:val="24"/>
          <w:szCs w:val="24"/>
          <w:shd w:val="clear" w:color="auto" w:fill="FFFFFF"/>
        </w:rPr>
      </w:pPr>
    </w:p>
    <w:p w14:paraId="4A0C2448" w14:textId="77777777" w:rsidR="007D75B7" w:rsidRPr="0085651C" w:rsidRDefault="007D75B7" w:rsidP="00D46B2E">
      <w:pPr>
        <w:pStyle w:val="Pieddepage"/>
        <w:numPr>
          <w:ilvl w:val="0"/>
          <w:numId w:val="9"/>
        </w:numPr>
        <w:ind w:left="360"/>
        <w:rPr>
          <w:rFonts w:ascii="Lato" w:hAnsi="Lato" w:cstheme="minorHAnsi"/>
          <w:b/>
          <w:sz w:val="40"/>
          <w:szCs w:val="40"/>
          <w:lang w:val="fr-CA"/>
        </w:rPr>
      </w:pPr>
      <w:r w:rsidRPr="0085651C">
        <w:rPr>
          <w:rFonts w:ascii="Lato" w:hAnsi="Lato" w:cstheme="minorHAnsi"/>
          <w:b/>
          <w:sz w:val="40"/>
          <w:szCs w:val="40"/>
          <w:lang w:val="fr-CA"/>
        </w:rPr>
        <w:t>LE</w:t>
      </w:r>
      <w:r>
        <w:rPr>
          <w:rFonts w:ascii="Lato" w:hAnsi="Lato" w:cstheme="minorHAnsi"/>
          <w:b/>
          <w:sz w:val="40"/>
          <w:szCs w:val="40"/>
          <w:lang w:val="fr-CA"/>
        </w:rPr>
        <w:t>S</w:t>
      </w:r>
      <w:r w:rsidR="00915140">
        <w:rPr>
          <w:rFonts w:ascii="Lato" w:hAnsi="Lato" w:cstheme="minorHAnsi"/>
          <w:b/>
          <w:sz w:val="40"/>
          <w:szCs w:val="40"/>
          <w:lang w:val="fr-CA"/>
        </w:rPr>
        <w:t xml:space="preserve"> CHANGEMENTS </w:t>
      </w:r>
      <w:r>
        <w:rPr>
          <w:rFonts w:ascii="Lato" w:hAnsi="Lato" w:cstheme="minorHAnsi"/>
          <w:b/>
          <w:sz w:val="40"/>
          <w:szCs w:val="40"/>
          <w:lang w:val="fr-CA"/>
        </w:rPr>
        <w:t>PÉDAGOGIQUES</w:t>
      </w:r>
      <w:r w:rsidR="00915140">
        <w:rPr>
          <w:rFonts w:ascii="Lato" w:hAnsi="Lato" w:cstheme="minorHAnsi"/>
          <w:b/>
          <w:sz w:val="40"/>
          <w:szCs w:val="40"/>
          <w:lang w:val="fr-CA"/>
        </w:rPr>
        <w:t xml:space="preserve"> </w:t>
      </w:r>
      <w:r w:rsidR="00467BBF">
        <w:rPr>
          <w:rFonts w:ascii="Lato" w:hAnsi="Lato" w:cstheme="minorHAnsi"/>
          <w:b/>
          <w:sz w:val="40"/>
          <w:szCs w:val="40"/>
          <w:lang w:val="fr-CA"/>
        </w:rPr>
        <w:t xml:space="preserve">REPOSANT SUR LES LIGNES DIRECTRICES DE LA CUA QUI ONT ÉTÉ </w:t>
      </w:r>
      <w:r w:rsidR="00915140">
        <w:rPr>
          <w:rFonts w:ascii="Lato" w:hAnsi="Lato" w:cstheme="minorHAnsi"/>
          <w:b/>
          <w:sz w:val="40"/>
          <w:szCs w:val="40"/>
          <w:lang w:val="fr-CA"/>
        </w:rPr>
        <w:t xml:space="preserve">IMPLANTÉS POUR RENDRE LE COURS </w:t>
      </w:r>
      <w:r w:rsidR="00AE6465">
        <w:rPr>
          <w:rFonts w:ascii="Lato" w:hAnsi="Lato" w:cstheme="minorHAnsi"/>
          <w:b/>
          <w:sz w:val="40"/>
          <w:szCs w:val="40"/>
          <w:lang w:val="fr-CA"/>
        </w:rPr>
        <w:t xml:space="preserve">PLUS </w:t>
      </w:r>
      <w:r w:rsidR="00915140">
        <w:rPr>
          <w:rFonts w:ascii="Lato" w:hAnsi="Lato" w:cstheme="minorHAnsi"/>
          <w:b/>
          <w:sz w:val="40"/>
          <w:szCs w:val="40"/>
          <w:lang w:val="fr-CA"/>
        </w:rPr>
        <w:t xml:space="preserve">INCUSIF </w:t>
      </w:r>
      <w:r>
        <w:rPr>
          <w:rFonts w:ascii="Lato" w:hAnsi="Lato" w:cstheme="minorHAnsi"/>
          <w:b/>
          <w:sz w:val="40"/>
          <w:szCs w:val="40"/>
          <w:lang w:val="fr-CA"/>
        </w:rPr>
        <w:t xml:space="preserve"> </w:t>
      </w:r>
    </w:p>
    <w:p w14:paraId="4ED8AEB4" w14:textId="77777777" w:rsidR="00915140" w:rsidRPr="00065749" w:rsidRDefault="008E31D8" w:rsidP="008C56A6">
      <w:pPr>
        <w:spacing w:before="100" w:beforeAutospacing="1" w:after="100" w:afterAutospacing="1"/>
        <w:jc w:val="both"/>
        <w:rPr>
          <w:rFonts w:ascii="Lato" w:hAnsi="Lato" w:cs="Arial"/>
          <w:b/>
          <w:color w:val="002060"/>
        </w:rPr>
      </w:pPr>
      <w:r w:rsidRPr="00065749">
        <w:rPr>
          <w:rFonts w:ascii="Lato" w:hAnsi="Lato" w:cs="Arial"/>
          <w:b/>
          <w:color w:val="002060"/>
        </w:rPr>
        <w:t xml:space="preserve">3.1. </w:t>
      </w:r>
      <w:r w:rsidR="00915140" w:rsidRPr="00065749">
        <w:rPr>
          <w:rFonts w:ascii="Lato" w:hAnsi="Lato" w:cs="Arial"/>
          <w:b/>
          <w:color w:val="002060"/>
        </w:rPr>
        <w:t>Le recadrage de l’approche pédagogique</w:t>
      </w:r>
    </w:p>
    <w:p w14:paraId="69B31358" w14:textId="77777777" w:rsidR="004724B6" w:rsidRPr="00065749" w:rsidRDefault="00533EAB"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Le fait de concevoir un cours </w:t>
      </w:r>
      <w:proofErr w:type="spellStart"/>
      <w:r w:rsidRPr="00065749">
        <w:rPr>
          <w:rFonts w:ascii="Lato" w:hAnsi="Lato" w:cs="Arial"/>
          <w:color w:val="002060"/>
        </w:rPr>
        <w:t>trimodal</w:t>
      </w:r>
      <w:proofErr w:type="spellEnd"/>
      <w:r w:rsidRPr="00065749">
        <w:rPr>
          <w:rFonts w:ascii="Lato" w:hAnsi="Lato" w:cs="Arial"/>
          <w:color w:val="002060"/>
        </w:rPr>
        <w:t xml:space="preserve"> (en présentiel, en ligne synchrone et en ligne asynchrone) a nécessité une réflexion approfondie sur LES approches pédagogiques à adopter pour rendre ce cours le plus inclusif possible.  </w:t>
      </w:r>
    </w:p>
    <w:p w14:paraId="15F9FCA6" w14:textId="77777777" w:rsidR="004724B6" w:rsidRPr="00065749" w:rsidRDefault="001715B6" w:rsidP="008C56A6">
      <w:pPr>
        <w:spacing w:before="100" w:beforeAutospacing="1" w:after="100" w:afterAutospacing="1"/>
        <w:jc w:val="both"/>
        <w:rPr>
          <w:rFonts w:ascii="Lato" w:hAnsi="Lato" w:cs="Arial"/>
          <w:b/>
          <w:color w:val="002060"/>
        </w:rPr>
      </w:pPr>
      <w:proofErr w:type="gramStart"/>
      <w:r w:rsidRPr="00065749">
        <w:rPr>
          <w:rFonts w:ascii="Lato" w:hAnsi="Lato" w:cs="Arial"/>
          <w:b/>
          <w:color w:val="002060"/>
        </w:rPr>
        <w:t xml:space="preserve">3.1.1 </w:t>
      </w:r>
      <w:r w:rsidR="00CE5060" w:rsidRPr="00065749">
        <w:rPr>
          <w:rFonts w:ascii="Lato" w:hAnsi="Lato" w:cs="Arial"/>
          <w:b/>
          <w:color w:val="002060"/>
        </w:rPr>
        <w:t xml:space="preserve"> Un</w:t>
      </w:r>
      <w:proofErr w:type="gramEnd"/>
      <w:r w:rsidR="00CE5060" w:rsidRPr="00065749">
        <w:rPr>
          <w:rFonts w:ascii="Lato" w:hAnsi="Lato" w:cs="Arial"/>
          <w:b/>
          <w:color w:val="002060"/>
        </w:rPr>
        <w:t xml:space="preserve"> cours actif centré sur l’apprenant </w:t>
      </w:r>
    </w:p>
    <w:p w14:paraId="325E3270" w14:textId="77777777" w:rsidR="00CE5060" w:rsidRPr="00065749" w:rsidRDefault="00CA2666"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En tant que professeur de langue seconde, surtout dans le contexte d’un cours de français obligatoire de niveau intermédiaire, il </w:t>
      </w:r>
      <w:r w:rsidR="008E31D8" w:rsidRPr="00065749">
        <w:rPr>
          <w:rFonts w:ascii="Lato" w:hAnsi="Lato" w:cs="Arial"/>
          <w:color w:val="002060"/>
        </w:rPr>
        <w:t xml:space="preserve">était primordial que </w:t>
      </w:r>
      <w:r w:rsidRPr="00065749">
        <w:rPr>
          <w:rFonts w:ascii="Lato" w:hAnsi="Lato" w:cs="Arial"/>
          <w:color w:val="002060"/>
        </w:rPr>
        <w:t>l’étudiant p</w:t>
      </w:r>
      <w:r w:rsidR="008E31D8" w:rsidRPr="00065749">
        <w:rPr>
          <w:rFonts w:ascii="Lato" w:hAnsi="Lato" w:cs="Arial"/>
          <w:color w:val="002060"/>
        </w:rPr>
        <w:t xml:space="preserve">uisse </w:t>
      </w:r>
      <w:r w:rsidRPr="00065749">
        <w:rPr>
          <w:rFonts w:ascii="Lato" w:hAnsi="Lato" w:cs="Arial"/>
          <w:color w:val="002060"/>
        </w:rPr>
        <w:t xml:space="preserve">avoir un certain contrôle sur son apprentissage pour demeurer motivé. </w:t>
      </w:r>
      <w:r w:rsidR="00520538" w:rsidRPr="00065749">
        <w:rPr>
          <w:rFonts w:ascii="Lato" w:hAnsi="Lato" w:cs="Arial"/>
          <w:color w:val="002060"/>
        </w:rPr>
        <w:t xml:space="preserve"> </w:t>
      </w:r>
      <w:r w:rsidR="008E31D8" w:rsidRPr="00065749">
        <w:rPr>
          <w:rFonts w:ascii="Lato" w:hAnsi="Lato" w:cs="Arial"/>
          <w:color w:val="002060"/>
        </w:rPr>
        <w:t>C</w:t>
      </w:r>
      <w:r w:rsidR="00520538" w:rsidRPr="00065749">
        <w:rPr>
          <w:rFonts w:ascii="Lato" w:hAnsi="Lato" w:cs="Arial"/>
          <w:color w:val="002060"/>
        </w:rPr>
        <w:t xml:space="preserve">’est </w:t>
      </w:r>
      <w:r w:rsidR="008E31D8" w:rsidRPr="00065749">
        <w:rPr>
          <w:rFonts w:ascii="Lato" w:hAnsi="Lato" w:cs="Arial"/>
          <w:color w:val="002060"/>
        </w:rPr>
        <w:t xml:space="preserve">déjà </w:t>
      </w:r>
      <w:r w:rsidR="00520538" w:rsidRPr="00065749">
        <w:rPr>
          <w:rFonts w:ascii="Lato" w:hAnsi="Lato" w:cs="Arial"/>
          <w:color w:val="002060"/>
        </w:rPr>
        <w:t xml:space="preserve">le cas </w:t>
      </w:r>
      <w:r w:rsidR="008E31D8" w:rsidRPr="00065749">
        <w:rPr>
          <w:rFonts w:ascii="Lato" w:hAnsi="Lato" w:cs="Arial"/>
          <w:color w:val="002060"/>
        </w:rPr>
        <w:t xml:space="preserve">dans un </w:t>
      </w:r>
      <w:r w:rsidR="00520538" w:rsidRPr="00065749">
        <w:rPr>
          <w:rFonts w:ascii="Lato" w:hAnsi="Lato" w:cs="Arial"/>
          <w:color w:val="002060"/>
        </w:rPr>
        <w:t xml:space="preserve">cours en présentiel, </w:t>
      </w:r>
      <w:r w:rsidR="008E31D8" w:rsidRPr="00065749">
        <w:rPr>
          <w:rFonts w:ascii="Lato" w:hAnsi="Lato" w:cs="Arial"/>
          <w:color w:val="002060"/>
        </w:rPr>
        <w:t>mais cela s’avère d’autant plus vrai dans le cadre d</w:t>
      </w:r>
      <w:r w:rsidR="00520538" w:rsidRPr="00065749">
        <w:rPr>
          <w:rFonts w:ascii="Lato" w:hAnsi="Lato" w:cs="Arial"/>
          <w:color w:val="002060"/>
        </w:rPr>
        <w:t xml:space="preserve">’un cours en ligne. </w:t>
      </w:r>
      <w:r w:rsidR="008E31D8" w:rsidRPr="00065749">
        <w:rPr>
          <w:rFonts w:ascii="Lato" w:hAnsi="Lato" w:cs="Arial"/>
          <w:color w:val="002060"/>
        </w:rPr>
        <w:t xml:space="preserve">Mes lectures des vingt dernières années sur la pédagogie des cours à distance m’amènent à croire qu’un </w:t>
      </w:r>
      <w:r w:rsidRPr="00065749">
        <w:rPr>
          <w:rFonts w:ascii="Lato" w:hAnsi="Lato" w:cs="Arial"/>
          <w:color w:val="002060"/>
        </w:rPr>
        <w:t>cours en ligne dans lequel l’élève n</w:t>
      </w:r>
      <w:r w:rsidR="008E31D8" w:rsidRPr="00065749">
        <w:rPr>
          <w:rFonts w:ascii="Lato" w:hAnsi="Lato" w:cs="Arial"/>
          <w:color w:val="002060"/>
        </w:rPr>
        <w:t xml:space="preserve">e ferait </w:t>
      </w:r>
      <w:r w:rsidRPr="00065749">
        <w:rPr>
          <w:rFonts w:ascii="Lato" w:hAnsi="Lato" w:cs="Arial"/>
          <w:color w:val="002060"/>
        </w:rPr>
        <w:t>que lire ou écouter un professeur transmettre son contenu</w:t>
      </w:r>
      <w:r w:rsidR="008E31D8" w:rsidRPr="00065749">
        <w:rPr>
          <w:rFonts w:ascii="Lato" w:hAnsi="Lato" w:cs="Arial"/>
          <w:color w:val="002060"/>
        </w:rPr>
        <w:t>, particulièrement pour un cours crédit</w:t>
      </w:r>
      <w:r w:rsidR="00714DAA" w:rsidRPr="00065749">
        <w:rPr>
          <w:rFonts w:ascii="Lato" w:hAnsi="Lato" w:cs="Arial"/>
          <w:color w:val="002060"/>
        </w:rPr>
        <w:t>é</w:t>
      </w:r>
      <w:r w:rsidR="008E31D8" w:rsidRPr="00065749">
        <w:rPr>
          <w:rFonts w:ascii="Lato" w:hAnsi="Lato" w:cs="Arial"/>
          <w:color w:val="002060"/>
        </w:rPr>
        <w:t xml:space="preserve"> de niveau collégial, ne permettrait pas à l’étudiant d’apprendre de manière optimale pour favoriser l’intégration de compétences</w:t>
      </w:r>
      <w:r w:rsidRPr="00065749">
        <w:rPr>
          <w:rFonts w:ascii="Lato" w:hAnsi="Lato" w:cs="Arial"/>
          <w:color w:val="002060"/>
        </w:rPr>
        <w:t xml:space="preserve">. </w:t>
      </w:r>
      <w:r w:rsidR="00520538" w:rsidRPr="00065749">
        <w:rPr>
          <w:rFonts w:ascii="Lato" w:hAnsi="Lato" w:cs="Arial"/>
          <w:color w:val="002060"/>
        </w:rPr>
        <w:t xml:space="preserve"> Comme j’utilise déjà une approche d’apprentissage actif (</w:t>
      </w:r>
      <w:r w:rsidR="00520538" w:rsidRPr="00065749">
        <w:rPr>
          <w:rFonts w:ascii="Lato" w:hAnsi="Lato" w:cs="Arial"/>
          <w:i/>
          <w:color w:val="002060"/>
        </w:rPr>
        <w:t xml:space="preserve">active </w:t>
      </w:r>
      <w:proofErr w:type="spellStart"/>
      <w:r w:rsidR="00520538" w:rsidRPr="00065749">
        <w:rPr>
          <w:rFonts w:ascii="Lato" w:hAnsi="Lato" w:cs="Arial"/>
          <w:i/>
          <w:color w:val="002060"/>
        </w:rPr>
        <w:t>learning</w:t>
      </w:r>
      <w:proofErr w:type="spellEnd"/>
      <w:r w:rsidR="00520538" w:rsidRPr="00065749">
        <w:rPr>
          <w:rFonts w:ascii="Lato" w:hAnsi="Lato" w:cs="Arial"/>
          <w:color w:val="002060"/>
        </w:rPr>
        <w:t xml:space="preserve">) dans </w:t>
      </w:r>
      <w:r w:rsidR="008E31D8" w:rsidRPr="00065749">
        <w:rPr>
          <w:rFonts w:ascii="Lato" w:hAnsi="Lato" w:cs="Arial"/>
          <w:color w:val="002060"/>
        </w:rPr>
        <w:t xml:space="preserve">certains de </w:t>
      </w:r>
      <w:r w:rsidR="00520538" w:rsidRPr="00065749">
        <w:rPr>
          <w:rFonts w:ascii="Lato" w:hAnsi="Lato" w:cs="Arial"/>
          <w:color w:val="002060"/>
        </w:rPr>
        <w:t>mes cours, j</w:t>
      </w:r>
      <w:r w:rsidR="00CE5060" w:rsidRPr="00065749">
        <w:rPr>
          <w:rFonts w:ascii="Lato" w:hAnsi="Lato" w:cs="Arial"/>
          <w:color w:val="002060"/>
        </w:rPr>
        <w:t xml:space="preserve">e souhaitais </w:t>
      </w:r>
      <w:r w:rsidR="00520538" w:rsidRPr="00065749">
        <w:rPr>
          <w:rFonts w:ascii="Lato" w:hAnsi="Lato" w:cs="Arial"/>
          <w:color w:val="002060"/>
        </w:rPr>
        <w:t xml:space="preserve">trouver différentes façons de maintenir cette approche dans mes cours en ligne. </w:t>
      </w:r>
    </w:p>
    <w:p w14:paraId="62C1CD20" w14:textId="77777777" w:rsidR="00CE5060" w:rsidRPr="00065749" w:rsidRDefault="00CA2666"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C’est </w:t>
      </w:r>
      <w:r w:rsidR="00DA7408" w:rsidRPr="00065749">
        <w:rPr>
          <w:rFonts w:ascii="Lato" w:hAnsi="Lato" w:cs="Arial"/>
          <w:color w:val="002060"/>
        </w:rPr>
        <w:t>l’</w:t>
      </w:r>
      <w:r w:rsidRPr="00065749">
        <w:rPr>
          <w:rFonts w:ascii="Lato" w:hAnsi="Lato" w:cs="Arial"/>
          <w:color w:val="002060"/>
        </w:rPr>
        <w:t xml:space="preserve">une des raisons </w:t>
      </w:r>
      <w:r w:rsidR="00DA7408" w:rsidRPr="00065749">
        <w:rPr>
          <w:rFonts w:ascii="Lato" w:hAnsi="Lato" w:cs="Arial"/>
          <w:color w:val="002060"/>
        </w:rPr>
        <w:t>p</w:t>
      </w:r>
      <w:r w:rsidRPr="00065749">
        <w:rPr>
          <w:rFonts w:ascii="Lato" w:hAnsi="Lato" w:cs="Arial"/>
          <w:color w:val="002060"/>
        </w:rPr>
        <w:t>our lesquelles chaque leçon en mode synchrone comportait</w:t>
      </w:r>
      <w:r w:rsidR="00DA7408" w:rsidRPr="00065749">
        <w:rPr>
          <w:rFonts w:ascii="Lato" w:hAnsi="Lato" w:cs="Arial"/>
          <w:color w:val="002060"/>
        </w:rPr>
        <w:t xml:space="preserve"> </w:t>
      </w:r>
      <w:r w:rsidRPr="00065749">
        <w:rPr>
          <w:rFonts w:ascii="Lato" w:hAnsi="Lato" w:cs="Arial"/>
          <w:color w:val="002060"/>
        </w:rPr>
        <w:t xml:space="preserve">des activités d’apprentissages en grand </w:t>
      </w:r>
      <w:r w:rsidR="00520538" w:rsidRPr="00065749">
        <w:rPr>
          <w:rFonts w:ascii="Lato" w:hAnsi="Lato" w:cs="Arial"/>
          <w:color w:val="002060"/>
        </w:rPr>
        <w:t>g</w:t>
      </w:r>
      <w:r w:rsidRPr="00065749">
        <w:rPr>
          <w:rFonts w:ascii="Lato" w:hAnsi="Lato" w:cs="Arial"/>
          <w:color w:val="002060"/>
        </w:rPr>
        <w:t>roupe ou en petits groupes, des sondages, des activités d’écriture, des interaction</w:t>
      </w:r>
      <w:r w:rsidR="00C36C8B" w:rsidRPr="00065749">
        <w:rPr>
          <w:rFonts w:ascii="Lato" w:hAnsi="Lato" w:cs="Arial"/>
          <w:color w:val="002060"/>
        </w:rPr>
        <w:t>s</w:t>
      </w:r>
      <w:r w:rsidRPr="00065749">
        <w:rPr>
          <w:rFonts w:ascii="Lato" w:hAnsi="Lato" w:cs="Arial"/>
          <w:color w:val="002060"/>
        </w:rPr>
        <w:t xml:space="preserve"> </w:t>
      </w:r>
      <w:r w:rsidR="00575F81" w:rsidRPr="00065749">
        <w:rPr>
          <w:rFonts w:ascii="Lato" w:hAnsi="Lato" w:cs="Arial"/>
          <w:color w:val="002060"/>
        </w:rPr>
        <w:t xml:space="preserve">sur </w:t>
      </w:r>
      <w:r w:rsidRPr="00065749">
        <w:rPr>
          <w:rFonts w:ascii="Lato" w:hAnsi="Lato" w:cs="Arial"/>
          <w:color w:val="002060"/>
        </w:rPr>
        <w:t xml:space="preserve">tableaux blancs ou </w:t>
      </w:r>
      <w:r w:rsidR="00CE5060" w:rsidRPr="00065749">
        <w:rPr>
          <w:rFonts w:ascii="Lato" w:hAnsi="Lato" w:cs="Arial"/>
          <w:color w:val="002060"/>
        </w:rPr>
        <w:t>des utilisations fréquentes d</w:t>
      </w:r>
      <w:r w:rsidR="00575F81" w:rsidRPr="00065749">
        <w:rPr>
          <w:rFonts w:ascii="Lato" w:hAnsi="Lato" w:cs="Arial"/>
          <w:color w:val="002060"/>
        </w:rPr>
        <w:t>’</w:t>
      </w:r>
      <w:r w:rsidRPr="00065749">
        <w:rPr>
          <w:rFonts w:ascii="Lato" w:hAnsi="Lato" w:cs="Arial"/>
          <w:color w:val="002060"/>
        </w:rPr>
        <w:t xml:space="preserve">outils interactifs </w:t>
      </w:r>
      <w:r w:rsidR="00575F81" w:rsidRPr="00065749">
        <w:rPr>
          <w:rFonts w:ascii="Lato" w:hAnsi="Lato" w:cs="Arial"/>
          <w:color w:val="002060"/>
        </w:rPr>
        <w:t>de</w:t>
      </w:r>
      <w:r w:rsidRPr="00065749">
        <w:rPr>
          <w:rFonts w:ascii="Lato" w:hAnsi="Lato" w:cs="Arial"/>
          <w:color w:val="002060"/>
        </w:rPr>
        <w:t xml:space="preserve"> façon à sentir la présence et la participation active des étudiants tout au long de la leçon. Cela avait pour résultat de me permettre de réajuster le tir et </w:t>
      </w:r>
      <w:r w:rsidR="00CE5060" w:rsidRPr="00065749">
        <w:rPr>
          <w:rFonts w:ascii="Lato" w:hAnsi="Lato" w:cs="Arial"/>
          <w:color w:val="002060"/>
        </w:rPr>
        <w:t>d’</w:t>
      </w:r>
      <w:r w:rsidRPr="00065749">
        <w:rPr>
          <w:rFonts w:ascii="Lato" w:hAnsi="Lato" w:cs="Arial"/>
          <w:color w:val="002060"/>
        </w:rPr>
        <w:t xml:space="preserve">adapter mes explications ou rétroactions au fur et à mesure de leurs productions, réponses ou questions. </w:t>
      </w:r>
      <w:r w:rsidR="00CA492B" w:rsidRPr="00065749">
        <w:rPr>
          <w:rFonts w:ascii="Lato" w:hAnsi="Lato" w:cs="Arial"/>
          <w:color w:val="002060"/>
        </w:rPr>
        <w:t xml:space="preserve"> </w:t>
      </w:r>
    </w:p>
    <w:p w14:paraId="3FE727AE" w14:textId="77777777" w:rsidR="00CE5060" w:rsidRPr="00065749" w:rsidRDefault="001715B6" w:rsidP="008C56A6">
      <w:pPr>
        <w:spacing w:before="100" w:beforeAutospacing="1" w:after="100" w:afterAutospacing="1"/>
        <w:jc w:val="both"/>
        <w:rPr>
          <w:rFonts w:ascii="Lato" w:hAnsi="Lato" w:cs="Arial"/>
          <w:b/>
          <w:color w:val="002060"/>
        </w:rPr>
      </w:pPr>
      <w:r w:rsidRPr="00065749">
        <w:rPr>
          <w:rFonts w:ascii="Lato" w:hAnsi="Lato" w:cs="Arial"/>
          <w:b/>
          <w:color w:val="002060"/>
        </w:rPr>
        <w:t xml:space="preserve">3.1.2. </w:t>
      </w:r>
      <w:r w:rsidR="00CE5060" w:rsidRPr="00065749">
        <w:rPr>
          <w:rFonts w:ascii="Lato" w:hAnsi="Lato" w:cs="Arial"/>
          <w:b/>
          <w:color w:val="002060"/>
        </w:rPr>
        <w:t xml:space="preserve">Un cours qui favorise </w:t>
      </w:r>
      <w:r w:rsidR="00A377B9" w:rsidRPr="00065749">
        <w:rPr>
          <w:rFonts w:ascii="Lato" w:hAnsi="Lato" w:cs="Arial"/>
          <w:b/>
          <w:color w:val="002060"/>
        </w:rPr>
        <w:t xml:space="preserve">la souplesse et </w:t>
      </w:r>
      <w:r w:rsidR="00CE5060" w:rsidRPr="00065749">
        <w:rPr>
          <w:rFonts w:ascii="Lato" w:hAnsi="Lato" w:cs="Arial"/>
          <w:b/>
          <w:color w:val="002060"/>
        </w:rPr>
        <w:t>l’autonomie dans l’apprentissage</w:t>
      </w:r>
    </w:p>
    <w:p w14:paraId="21EA1CFF" w14:textId="77777777" w:rsidR="004724B6" w:rsidRPr="00065749" w:rsidRDefault="00520538" w:rsidP="008C56A6">
      <w:pPr>
        <w:spacing w:before="100" w:beforeAutospacing="1" w:after="100" w:afterAutospacing="1"/>
        <w:ind w:firstLine="720"/>
        <w:jc w:val="both"/>
        <w:rPr>
          <w:rFonts w:ascii="Lato" w:hAnsi="Lato" w:cs="Arial"/>
          <w:color w:val="002060"/>
        </w:rPr>
      </w:pPr>
      <w:r w:rsidRPr="00065749">
        <w:rPr>
          <w:rFonts w:ascii="Lato" w:hAnsi="Lato" w:cs="Arial"/>
          <w:color w:val="002060"/>
        </w:rPr>
        <w:t xml:space="preserve">Il n’est pas rare pour un cours de langue d’avoir des groupes plus forts ou plus rapides </w:t>
      </w:r>
      <w:r w:rsidR="00DC3BF5" w:rsidRPr="00065749">
        <w:rPr>
          <w:rFonts w:ascii="Lato" w:hAnsi="Lato" w:cs="Arial"/>
          <w:color w:val="002060"/>
        </w:rPr>
        <w:t xml:space="preserve">et des groupes avec lesquels on peine à couvrir le contenu du curriculum.  Et souvent, dans un même groupe, certains apprenants </w:t>
      </w:r>
      <w:r w:rsidRPr="00065749">
        <w:rPr>
          <w:rFonts w:ascii="Lato" w:hAnsi="Lato" w:cs="Arial"/>
          <w:color w:val="002060"/>
        </w:rPr>
        <w:t xml:space="preserve">n’ont besoin que d’une révision rapide </w:t>
      </w:r>
      <w:r w:rsidR="00DC3BF5" w:rsidRPr="00065749">
        <w:rPr>
          <w:rFonts w:ascii="Lato" w:hAnsi="Lato" w:cs="Arial"/>
          <w:color w:val="002060"/>
        </w:rPr>
        <w:t xml:space="preserve">de notion </w:t>
      </w:r>
      <w:r w:rsidRPr="00065749">
        <w:rPr>
          <w:rFonts w:ascii="Lato" w:hAnsi="Lato" w:cs="Arial"/>
          <w:color w:val="002060"/>
        </w:rPr>
        <w:t>pour se réappropri</w:t>
      </w:r>
      <w:r w:rsidR="004724B6" w:rsidRPr="00065749">
        <w:rPr>
          <w:rFonts w:ascii="Lato" w:hAnsi="Lato" w:cs="Arial"/>
          <w:color w:val="002060"/>
        </w:rPr>
        <w:t>er</w:t>
      </w:r>
      <w:r w:rsidRPr="00065749">
        <w:rPr>
          <w:rFonts w:ascii="Lato" w:hAnsi="Lato" w:cs="Arial"/>
          <w:color w:val="002060"/>
        </w:rPr>
        <w:t xml:space="preserve"> des connaissances </w:t>
      </w:r>
      <w:r w:rsidR="00DC3BF5" w:rsidRPr="00065749">
        <w:rPr>
          <w:rFonts w:ascii="Lato" w:hAnsi="Lato" w:cs="Arial"/>
          <w:color w:val="002060"/>
        </w:rPr>
        <w:t>et/</w:t>
      </w:r>
      <w:r w:rsidRPr="00065749">
        <w:rPr>
          <w:rFonts w:ascii="Lato" w:hAnsi="Lato" w:cs="Arial"/>
          <w:color w:val="002060"/>
        </w:rPr>
        <w:t>ou compétences déjà acquises</w:t>
      </w:r>
      <w:r w:rsidR="00C36C8B" w:rsidRPr="00065749">
        <w:rPr>
          <w:rFonts w:ascii="Lato" w:hAnsi="Lato" w:cs="Arial"/>
          <w:color w:val="002060"/>
        </w:rPr>
        <w:t>,</w:t>
      </w:r>
      <w:r w:rsidRPr="00065749">
        <w:rPr>
          <w:rFonts w:ascii="Lato" w:hAnsi="Lato" w:cs="Arial"/>
          <w:color w:val="002060"/>
        </w:rPr>
        <w:t xml:space="preserve"> mais </w:t>
      </w:r>
      <w:r w:rsidR="00DC3BF5" w:rsidRPr="00065749">
        <w:rPr>
          <w:rFonts w:ascii="Lato" w:hAnsi="Lato" w:cs="Arial"/>
          <w:color w:val="002060"/>
        </w:rPr>
        <w:t>enfouie</w:t>
      </w:r>
      <w:r w:rsidR="00C36C8B" w:rsidRPr="00065749">
        <w:rPr>
          <w:rFonts w:ascii="Lato" w:hAnsi="Lato" w:cs="Arial"/>
          <w:color w:val="002060"/>
        </w:rPr>
        <w:t>s</w:t>
      </w:r>
      <w:r w:rsidR="00DC3BF5" w:rsidRPr="00065749">
        <w:rPr>
          <w:rFonts w:ascii="Lato" w:hAnsi="Lato" w:cs="Arial"/>
          <w:color w:val="002060"/>
        </w:rPr>
        <w:t xml:space="preserve"> dans l’un des stades de l</w:t>
      </w:r>
      <w:r w:rsidRPr="00065749">
        <w:rPr>
          <w:rFonts w:ascii="Lato" w:hAnsi="Lato" w:cs="Arial"/>
          <w:color w:val="002060"/>
        </w:rPr>
        <w:t>’interlangue,</w:t>
      </w:r>
      <w:r w:rsidR="004724B6" w:rsidRPr="00065749">
        <w:rPr>
          <w:rFonts w:ascii="Lato" w:hAnsi="Lato" w:cs="Arial"/>
          <w:color w:val="002060"/>
        </w:rPr>
        <w:t xml:space="preserve"> </w:t>
      </w:r>
      <w:r w:rsidRPr="00065749">
        <w:rPr>
          <w:rFonts w:ascii="Lato" w:hAnsi="Lato" w:cs="Arial"/>
          <w:color w:val="002060"/>
        </w:rPr>
        <w:t>c’est-à-dire non complètement intégrées dans tous les contextes de production orale ou écrite</w:t>
      </w:r>
      <w:r w:rsidR="00DC3BF5" w:rsidRPr="00065749">
        <w:rPr>
          <w:rFonts w:ascii="Lato" w:hAnsi="Lato" w:cs="Arial"/>
          <w:color w:val="002060"/>
        </w:rPr>
        <w:t xml:space="preserve">. Cela peut dépendre de plusieurs facteurs sociaux, émotifs, etc. En effet, </w:t>
      </w:r>
      <w:r w:rsidR="00782FE4" w:rsidRPr="00065749">
        <w:rPr>
          <w:rFonts w:ascii="Lato" w:hAnsi="Lato" w:cs="Arial"/>
          <w:color w:val="002060"/>
        </w:rPr>
        <w:t xml:space="preserve">ils n’ont pas </w:t>
      </w:r>
      <w:r w:rsidR="00DC3BF5" w:rsidRPr="00065749">
        <w:rPr>
          <w:rFonts w:ascii="Lato" w:hAnsi="Lato" w:cs="Arial"/>
          <w:color w:val="002060"/>
        </w:rPr>
        <w:t xml:space="preserve">tous </w:t>
      </w:r>
      <w:r w:rsidR="00782FE4" w:rsidRPr="00065749">
        <w:rPr>
          <w:rFonts w:ascii="Lato" w:hAnsi="Lato" w:cs="Arial"/>
          <w:color w:val="002060"/>
        </w:rPr>
        <w:t>la même exposition à la</w:t>
      </w:r>
      <w:r w:rsidR="00DC3BF5" w:rsidRPr="00065749">
        <w:rPr>
          <w:rFonts w:ascii="Lato" w:hAnsi="Lato" w:cs="Arial"/>
          <w:color w:val="002060"/>
        </w:rPr>
        <w:t xml:space="preserve"> </w:t>
      </w:r>
      <w:r w:rsidR="00702ADA" w:rsidRPr="00065749">
        <w:rPr>
          <w:rFonts w:ascii="Lato" w:hAnsi="Lato" w:cs="Arial"/>
          <w:color w:val="002060"/>
        </w:rPr>
        <w:t>langue</w:t>
      </w:r>
      <w:r w:rsidR="00782FE4" w:rsidRPr="00065749">
        <w:rPr>
          <w:rFonts w:ascii="Lato" w:hAnsi="Lato" w:cs="Arial"/>
          <w:color w:val="002060"/>
        </w:rPr>
        <w:t xml:space="preserve"> dans leur </w:t>
      </w:r>
      <w:r w:rsidR="00702ADA" w:rsidRPr="00065749">
        <w:rPr>
          <w:rFonts w:ascii="Lato" w:hAnsi="Lato" w:cs="Arial"/>
          <w:color w:val="002060"/>
        </w:rPr>
        <w:t xml:space="preserve">environnement familial, professionnel ou citoyen. </w:t>
      </w:r>
      <w:r w:rsidRPr="00065749">
        <w:rPr>
          <w:rFonts w:ascii="Lato" w:hAnsi="Lato" w:cs="Arial"/>
          <w:color w:val="002060"/>
        </w:rPr>
        <w:t xml:space="preserve"> </w:t>
      </w:r>
    </w:p>
    <w:p w14:paraId="2D6733DC" w14:textId="77777777" w:rsidR="00ED6621" w:rsidRPr="00065749" w:rsidRDefault="00782FE4" w:rsidP="008C56A6">
      <w:pPr>
        <w:spacing w:before="100" w:beforeAutospacing="1" w:after="100" w:afterAutospacing="1"/>
        <w:ind w:firstLine="720"/>
        <w:jc w:val="both"/>
        <w:rPr>
          <w:rFonts w:ascii="Lato" w:hAnsi="Lato" w:cs="Arial"/>
          <w:color w:val="002060"/>
        </w:rPr>
      </w:pPr>
      <w:r w:rsidRPr="00065749">
        <w:rPr>
          <w:rFonts w:ascii="Lato" w:hAnsi="Lato" w:cs="Arial"/>
          <w:color w:val="002060"/>
        </w:rPr>
        <w:t xml:space="preserve">Quand </w:t>
      </w:r>
      <w:r w:rsidR="004724B6" w:rsidRPr="00065749">
        <w:rPr>
          <w:rFonts w:ascii="Lato" w:hAnsi="Lato" w:cs="Arial"/>
          <w:color w:val="002060"/>
        </w:rPr>
        <w:t>nous avons conçu</w:t>
      </w:r>
      <w:r w:rsidRPr="00065749">
        <w:rPr>
          <w:rFonts w:ascii="Lato" w:hAnsi="Lato" w:cs="Arial"/>
          <w:color w:val="002060"/>
        </w:rPr>
        <w:t xml:space="preserve"> les leçons asynchrones</w:t>
      </w:r>
      <w:r w:rsidR="004724B6" w:rsidRPr="00065749">
        <w:rPr>
          <w:rFonts w:ascii="Lato" w:hAnsi="Lato" w:cs="Arial"/>
          <w:color w:val="002060"/>
        </w:rPr>
        <w:t xml:space="preserve"> </w:t>
      </w:r>
      <w:r w:rsidRPr="00065749">
        <w:rPr>
          <w:rFonts w:ascii="Lato" w:hAnsi="Lato" w:cs="Arial"/>
          <w:color w:val="002060"/>
        </w:rPr>
        <w:t xml:space="preserve">du cours </w:t>
      </w:r>
      <w:r w:rsidR="004724B6" w:rsidRPr="00065749">
        <w:rPr>
          <w:rFonts w:ascii="Lato" w:hAnsi="Lato" w:cs="Arial"/>
          <w:color w:val="002060"/>
        </w:rPr>
        <w:t xml:space="preserve">à l’aide du logiciel </w:t>
      </w:r>
      <w:proofErr w:type="spellStart"/>
      <w:r w:rsidR="004724B6" w:rsidRPr="00065749">
        <w:rPr>
          <w:rFonts w:ascii="Lato" w:hAnsi="Lato" w:cs="Arial"/>
          <w:i/>
          <w:color w:val="002060"/>
        </w:rPr>
        <w:t>Articulate</w:t>
      </w:r>
      <w:proofErr w:type="spellEnd"/>
      <w:r w:rsidRPr="00065749">
        <w:rPr>
          <w:rFonts w:ascii="Lato" w:hAnsi="Lato" w:cs="Arial"/>
          <w:color w:val="002060"/>
        </w:rPr>
        <w:t>, nous nous sommes interrogés sur le mode de navigation durant la leço</w:t>
      </w:r>
      <w:r w:rsidR="00575F81" w:rsidRPr="00065749">
        <w:rPr>
          <w:rFonts w:ascii="Lato" w:hAnsi="Lato" w:cs="Arial"/>
          <w:color w:val="002060"/>
        </w:rPr>
        <w:t>n : L</w:t>
      </w:r>
      <w:r w:rsidRPr="00065749">
        <w:rPr>
          <w:rFonts w:ascii="Lato" w:hAnsi="Lato" w:cs="Arial"/>
          <w:color w:val="002060"/>
        </w:rPr>
        <w:t>es élèves devaient-ils nécessairement suivre le cours de manière linéaire ? Pouvaient-ils sauter des parties ? Pouvaient-ils ignorer complètement la partie théori</w:t>
      </w:r>
      <w:r w:rsidR="00575F81" w:rsidRPr="00065749">
        <w:rPr>
          <w:rFonts w:ascii="Lato" w:hAnsi="Lato" w:cs="Arial"/>
          <w:color w:val="002060"/>
        </w:rPr>
        <w:t>que ?</w:t>
      </w:r>
      <w:r w:rsidRPr="00065749">
        <w:rPr>
          <w:rFonts w:ascii="Lato" w:hAnsi="Lato" w:cs="Arial"/>
          <w:color w:val="002060"/>
        </w:rPr>
        <w:t xml:space="preserve"> Était-ce risqué de leur permettre de grap</w:t>
      </w:r>
      <w:r w:rsidR="00C36C8B" w:rsidRPr="00065749">
        <w:rPr>
          <w:rFonts w:ascii="Lato" w:hAnsi="Lato" w:cs="Arial"/>
          <w:color w:val="002060"/>
        </w:rPr>
        <w:t>p</w:t>
      </w:r>
      <w:r w:rsidRPr="00065749">
        <w:rPr>
          <w:rFonts w:ascii="Lato" w:hAnsi="Lato" w:cs="Arial"/>
          <w:color w:val="002060"/>
        </w:rPr>
        <w:t xml:space="preserve">iller à la pièce dans un module sans qu’ils fassent toutes les parties de la leçon ? Est-ce que le fait de les forcer à avancer en ordre dans un chapitre faisait en sorte que les élèves plus forts ou plus impatients perdaient leur motivation ? Allaient-ils interrompre leur leçon pour la faire en plusieurs fois si leur concentration était plus courte ? Pouvaient-ils interrompre la leçon avant la fin pour y revenir plus tard ou non ? Voulait-on mesurer l’intégration de la compétence à la fin du module seulement ou plus régulièrement ? </w:t>
      </w:r>
      <w:r w:rsidR="004724B6" w:rsidRPr="00065749">
        <w:rPr>
          <w:rFonts w:ascii="Lato" w:hAnsi="Lato" w:cs="Arial"/>
          <w:color w:val="002060"/>
        </w:rPr>
        <w:t xml:space="preserve"> </w:t>
      </w:r>
      <w:r w:rsidR="00C36C8B" w:rsidRPr="00065749">
        <w:rPr>
          <w:rFonts w:ascii="Lato" w:hAnsi="Lato" w:cs="Arial"/>
          <w:color w:val="002060"/>
        </w:rPr>
        <w:t>À</w:t>
      </w:r>
      <w:r w:rsidR="007C6411" w:rsidRPr="00065749">
        <w:rPr>
          <w:rFonts w:ascii="Lato" w:hAnsi="Lato" w:cs="Arial"/>
          <w:color w:val="002060"/>
        </w:rPr>
        <w:t xml:space="preserve"> toutes ces questions</w:t>
      </w:r>
      <w:r w:rsidR="00C36C8B" w:rsidRPr="00065749">
        <w:rPr>
          <w:rFonts w:ascii="Lato" w:hAnsi="Lato" w:cs="Arial"/>
          <w:color w:val="002060"/>
        </w:rPr>
        <w:t>,</w:t>
      </w:r>
      <w:r w:rsidR="007C6411" w:rsidRPr="00065749">
        <w:rPr>
          <w:rFonts w:ascii="Lato" w:hAnsi="Lato" w:cs="Arial"/>
          <w:color w:val="002060"/>
        </w:rPr>
        <w:t xml:space="preserve"> nous nous sommes dit </w:t>
      </w:r>
      <w:r w:rsidR="00ED6621" w:rsidRPr="00065749">
        <w:rPr>
          <w:rFonts w:ascii="Lato" w:hAnsi="Lato" w:cs="Arial"/>
          <w:color w:val="002060"/>
        </w:rPr>
        <w:t>qu’il ne pouvait y avoir une réponse unique, alors pourquoi ne pas laisser les étudiants faire des choix quant à leur façon d’apprendre. Par contre, étant donné le contexte scolaire, l’âge et le manque d’expérience en apprentissage en ligne et en gestion du temp</w:t>
      </w:r>
      <w:r w:rsidR="00C36C8B" w:rsidRPr="00065749">
        <w:rPr>
          <w:rFonts w:ascii="Lato" w:hAnsi="Lato" w:cs="Arial"/>
          <w:color w:val="002060"/>
        </w:rPr>
        <w:t>s</w:t>
      </w:r>
      <w:r w:rsidR="00ED6621" w:rsidRPr="00065749">
        <w:rPr>
          <w:rFonts w:ascii="Lato" w:hAnsi="Lato" w:cs="Arial"/>
          <w:color w:val="002060"/>
        </w:rPr>
        <w:t xml:space="preserve"> des étudiants, nous étions d’avis qu’il fallait trouver une façon de mesurer l’apprentissage régulièrement pour pouvoir assurer un suivi assez serré et bien encadrer les élèves. Nous avons donc opté pour un menu déroulant qui a permis à chaque étudiant de choisir son parcours à l’intérieur de la leçon. Mais pour pouvoir enregistrer ses réponses, il devait, à un moment ou autre, à son rythme</w:t>
      </w:r>
      <w:r w:rsidR="0017414A" w:rsidRPr="00065749">
        <w:rPr>
          <w:rFonts w:ascii="Lato" w:hAnsi="Lato" w:cs="Arial"/>
          <w:color w:val="002060"/>
        </w:rPr>
        <w:t>,</w:t>
      </w:r>
      <w:r w:rsidR="00ED6621" w:rsidRPr="00065749">
        <w:rPr>
          <w:rFonts w:ascii="Lato" w:hAnsi="Lato" w:cs="Arial"/>
          <w:color w:val="002060"/>
        </w:rPr>
        <w:t xml:space="preserve"> prendre connaissance du contenu théorique proposé en format écrit et audio. En effet, l’élève devait lire et écouter les consignes ou explications pour pouvoir compléter la leçon.  </w:t>
      </w:r>
      <w:r w:rsidR="002727DA" w:rsidRPr="00065749">
        <w:rPr>
          <w:rFonts w:ascii="Lato" w:hAnsi="Lato" w:cs="Arial"/>
          <w:color w:val="002060"/>
        </w:rPr>
        <w:t xml:space="preserve">Quelques étudiants seulement semblent avoir éprouvé des difficultés de navigation durant l’une des leçons. Comme c’était </w:t>
      </w:r>
      <w:r w:rsidR="0017414A" w:rsidRPr="00065749">
        <w:rPr>
          <w:rFonts w:ascii="Lato" w:hAnsi="Lato" w:cs="Arial"/>
          <w:color w:val="002060"/>
        </w:rPr>
        <w:t xml:space="preserve">la </w:t>
      </w:r>
      <w:r w:rsidR="002727DA" w:rsidRPr="00065749">
        <w:rPr>
          <w:rFonts w:ascii="Lato" w:hAnsi="Lato" w:cs="Arial"/>
          <w:color w:val="002060"/>
        </w:rPr>
        <w:t>première, nous avons tenu compte de leurs commentaires pour améliorer la deuxième. L’expérience s’est bien déroulée dans l’ensemble, que la leçon ait été formative ou sommative pour quelques points.</w:t>
      </w:r>
    </w:p>
    <w:p w14:paraId="6B3D54DD" w14:textId="77777777" w:rsidR="00782FE4" w:rsidRPr="00065749" w:rsidRDefault="005A6FE4" w:rsidP="008C56A6">
      <w:pPr>
        <w:pStyle w:val="Paragraphedeliste"/>
        <w:numPr>
          <w:ilvl w:val="2"/>
          <w:numId w:val="35"/>
        </w:numPr>
        <w:spacing w:before="100" w:beforeAutospacing="1" w:after="100" w:afterAutospacing="1"/>
        <w:jc w:val="both"/>
        <w:rPr>
          <w:rFonts w:ascii="Lato" w:hAnsi="Lato" w:cs="Arial"/>
          <w:b/>
          <w:color w:val="002060"/>
        </w:rPr>
      </w:pPr>
      <w:r w:rsidRPr="00065749">
        <w:rPr>
          <w:rFonts w:ascii="Lato" w:hAnsi="Lato" w:cs="Arial"/>
          <w:b/>
          <w:color w:val="002060"/>
        </w:rPr>
        <w:t xml:space="preserve">Des activités </w:t>
      </w:r>
      <w:r w:rsidR="00A377B9" w:rsidRPr="00065749">
        <w:rPr>
          <w:rFonts w:ascii="Lato" w:hAnsi="Lato" w:cs="Arial"/>
          <w:b/>
          <w:color w:val="002060"/>
        </w:rPr>
        <w:t>constructiviste</w:t>
      </w:r>
      <w:r w:rsidRPr="00065749">
        <w:rPr>
          <w:rFonts w:ascii="Lato" w:hAnsi="Lato" w:cs="Arial"/>
          <w:b/>
          <w:color w:val="002060"/>
        </w:rPr>
        <w:t>s</w:t>
      </w:r>
      <w:r w:rsidR="00A377B9" w:rsidRPr="00065749">
        <w:rPr>
          <w:rFonts w:ascii="Lato" w:hAnsi="Lato" w:cs="Arial"/>
          <w:b/>
          <w:color w:val="002060"/>
        </w:rPr>
        <w:t xml:space="preserve"> qui favorise</w:t>
      </w:r>
      <w:r w:rsidRPr="00065749">
        <w:rPr>
          <w:rFonts w:ascii="Lato" w:hAnsi="Lato" w:cs="Arial"/>
          <w:b/>
          <w:color w:val="002060"/>
        </w:rPr>
        <w:t>nt</w:t>
      </w:r>
      <w:r w:rsidR="00A377B9" w:rsidRPr="00065749">
        <w:rPr>
          <w:rFonts w:ascii="Lato" w:hAnsi="Lato" w:cs="Arial"/>
          <w:b/>
          <w:color w:val="002060"/>
        </w:rPr>
        <w:t xml:space="preserve"> l’apprentissage par les pairs</w:t>
      </w:r>
    </w:p>
    <w:p w14:paraId="2AED893D" w14:textId="77777777" w:rsidR="00031A51" w:rsidRPr="00065749" w:rsidRDefault="00F05BD9"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Dans le cadre d’un cours de langue seconde, l’approche dite constructiviste, combinée à d’autres approches pédagogiques me parait bénéfique pour plusieurs types d’apprenants. Bien sûr, le niveau linguistique du groupe est l’un des facteurs clés dans ce type de décision. </w:t>
      </w:r>
    </w:p>
    <w:p w14:paraId="75B6B2D0" w14:textId="77777777" w:rsidR="00031A51" w:rsidRPr="00065749" w:rsidRDefault="00F05BD9"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Durant ce pilote, nous avons </w:t>
      </w:r>
      <w:r w:rsidR="00031A51" w:rsidRPr="00065749">
        <w:rPr>
          <w:rFonts w:ascii="Lato" w:hAnsi="Lato" w:cs="Arial"/>
          <w:color w:val="002060"/>
        </w:rPr>
        <w:t>abondamment utilisé le tableau blanc interactif durant les leçons synchrones pour que les étudiants puissent visualiser les bonnes comme les mauvaises réponses de leurs pairs en temps réel. Il était fa</w:t>
      </w:r>
      <w:r w:rsidR="00C36C8B" w:rsidRPr="00065749">
        <w:rPr>
          <w:rFonts w:ascii="Lato" w:hAnsi="Lato" w:cs="Arial"/>
          <w:color w:val="002060"/>
        </w:rPr>
        <w:t>s</w:t>
      </w:r>
      <w:r w:rsidR="00031A51" w:rsidRPr="00065749">
        <w:rPr>
          <w:rFonts w:ascii="Lato" w:hAnsi="Lato" w:cs="Arial"/>
          <w:color w:val="002060"/>
        </w:rPr>
        <w:t>cinant, tant pour le professeur que pour les étudiants de voir les élèves modifier leurs réponses en temps réel sur le tableau. Bien sûr, il est possible de réaliser ce type d’exercice dans un cours en présentiel en faisant venir les élèves au tableau devant la classe, mais il est rare que l’on fasse ce type d’activité régulièrement et les élèves sont plus craintifs à se porter au jeu, souvent par manque d’aisance devant la classe, surtout dans leur</w:t>
      </w:r>
      <w:r w:rsidR="0017414A" w:rsidRPr="00065749">
        <w:rPr>
          <w:rFonts w:ascii="Lato" w:hAnsi="Lato" w:cs="Arial"/>
          <w:color w:val="002060"/>
        </w:rPr>
        <w:t xml:space="preserve"> langue seconde</w:t>
      </w:r>
      <w:r w:rsidR="00031A51" w:rsidRPr="00065749">
        <w:rPr>
          <w:rFonts w:ascii="Lato" w:hAnsi="Lato" w:cs="Arial"/>
          <w:color w:val="002060"/>
        </w:rPr>
        <w:t>. Il est vrai que de monter ses faiblesses debout devant la classe n’a rien d’invitant. Cela n’est pas du</w:t>
      </w:r>
      <w:r w:rsidR="00C36C8B" w:rsidRPr="00065749">
        <w:rPr>
          <w:rFonts w:ascii="Lato" w:hAnsi="Lato" w:cs="Arial"/>
          <w:color w:val="002060"/>
        </w:rPr>
        <w:t xml:space="preserve"> </w:t>
      </w:r>
      <w:r w:rsidR="00031A51" w:rsidRPr="00065749">
        <w:rPr>
          <w:rFonts w:ascii="Lato" w:hAnsi="Lato" w:cs="Arial"/>
          <w:color w:val="002060"/>
        </w:rPr>
        <w:t xml:space="preserve">tout le cas dans un cours à distance. </w:t>
      </w:r>
    </w:p>
    <w:p w14:paraId="7CF6C49A" w14:textId="77777777" w:rsidR="00AE34BA" w:rsidRPr="00065749" w:rsidRDefault="00031A51"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L’activité constructiviste la plus complète et la plus réussie a </w:t>
      </w:r>
      <w:r w:rsidR="0017414A" w:rsidRPr="00065749">
        <w:rPr>
          <w:rFonts w:ascii="Lato" w:hAnsi="Lato" w:cs="Arial"/>
          <w:color w:val="002060"/>
        </w:rPr>
        <w:t xml:space="preserve">été </w:t>
      </w:r>
      <w:r w:rsidRPr="00065749">
        <w:rPr>
          <w:rFonts w:ascii="Lato" w:hAnsi="Lato" w:cs="Arial"/>
          <w:color w:val="002060"/>
        </w:rPr>
        <w:t xml:space="preserve">sans contredit celle sur les homophones. Nous avons </w:t>
      </w:r>
      <w:r w:rsidR="00105FE5" w:rsidRPr="00065749">
        <w:rPr>
          <w:rFonts w:ascii="Lato" w:hAnsi="Lato" w:cs="Arial"/>
          <w:color w:val="002060"/>
        </w:rPr>
        <w:t xml:space="preserve">adapté </w:t>
      </w:r>
      <w:r w:rsidRPr="00065749">
        <w:rPr>
          <w:rFonts w:ascii="Lato" w:hAnsi="Lato" w:cs="Arial"/>
          <w:color w:val="002060"/>
        </w:rPr>
        <w:t xml:space="preserve">une activité classique </w:t>
      </w:r>
      <w:r w:rsidR="00105FE5" w:rsidRPr="00065749">
        <w:rPr>
          <w:rFonts w:ascii="Lato" w:hAnsi="Lato" w:cs="Arial"/>
          <w:color w:val="002060"/>
        </w:rPr>
        <w:t xml:space="preserve">d’enseignement de la langue par les pairs que nous avions l’habitude de faire en classe à l’aide d’affiches cartonnées. Nous avons conçu une activité à préparer en sous-groupes en mode asynchrone et à réaliser en grand groupe en mode synchrone.  En somme, les </w:t>
      </w:r>
      <w:r w:rsidR="00F05BD9" w:rsidRPr="00065749">
        <w:rPr>
          <w:rFonts w:ascii="Lato" w:hAnsi="Lato" w:cs="Arial"/>
          <w:color w:val="002060"/>
        </w:rPr>
        <w:t>étudiants de</w:t>
      </w:r>
      <w:r w:rsidR="00105FE5" w:rsidRPr="00065749">
        <w:rPr>
          <w:rFonts w:ascii="Lato" w:hAnsi="Lato" w:cs="Arial"/>
          <w:color w:val="002060"/>
        </w:rPr>
        <w:t xml:space="preserve">vaient </w:t>
      </w:r>
      <w:r w:rsidR="00F05BD9" w:rsidRPr="00065749">
        <w:rPr>
          <w:rFonts w:ascii="Lato" w:hAnsi="Lato" w:cs="Arial"/>
          <w:color w:val="002060"/>
        </w:rPr>
        <w:t xml:space="preserve">construire leurs </w:t>
      </w:r>
      <w:r w:rsidR="00105FE5" w:rsidRPr="00065749">
        <w:rPr>
          <w:rFonts w:ascii="Lato" w:hAnsi="Lato" w:cs="Arial"/>
          <w:color w:val="002060"/>
        </w:rPr>
        <w:t xml:space="preserve">nouvelles </w:t>
      </w:r>
      <w:r w:rsidR="00F05BD9" w:rsidRPr="00065749">
        <w:rPr>
          <w:rFonts w:ascii="Lato" w:hAnsi="Lato" w:cs="Arial"/>
          <w:color w:val="002060"/>
        </w:rPr>
        <w:t>connaissances, mais en ayant un certain soutien de leurs pairs. Nous leur avons demandé de prendre connaissance d’un document (</w:t>
      </w:r>
      <w:r w:rsidR="00105FE5" w:rsidRPr="00065749">
        <w:rPr>
          <w:rFonts w:ascii="Lato" w:hAnsi="Lato" w:cs="Arial"/>
          <w:color w:val="002060"/>
        </w:rPr>
        <w:t xml:space="preserve">en format </w:t>
      </w:r>
      <w:r w:rsidR="00F05BD9" w:rsidRPr="00065749">
        <w:rPr>
          <w:rFonts w:ascii="Lato" w:hAnsi="Lato" w:cs="Arial"/>
          <w:color w:val="002060"/>
        </w:rPr>
        <w:t xml:space="preserve">papier ou électronique selon leur préférence) qui expliquait et exemplifiait une notion. </w:t>
      </w:r>
      <w:r w:rsidR="00105FE5" w:rsidRPr="00065749">
        <w:rPr>
          <w:rFonts w:ascii="Lato" w:hAnsi="Lato" w:cs="Arial"/>
          <w:color w:val="002060"/>
        </w:rPr>
        <w:t xml:space="preserve">Chaque équipe sélectionnait une notion différente, ici une paire d’homophones (ex : on/ont). </w:t>
      </w:r>
      <w:r w:rsidR="00F05BD9" w:rsidRPr="00065749">
        <w:rPr>
          <w:rFonts w:ascii="Lato" w:hAnsi="Lato" w:cs="Arial"/>
          <w:color w:val="002060"/>
        </w:rPr>
        <w:t xml:space="preserve">En équipe de deux, ils devaient choisir </w:t>
      </w:r>
      <w:r w:rsidR="00105FE5" w:rsidRPr="00065749">
        <w:rPr>
          <w:rFonts w:ascii="Lato" w:hAnsi="Lato" w:cs="Arial"/>
          <w:color w:val="002060"/>
        </w:rPr>
        <w:t xml:space="preserve">leur </w:t>
      </w:r>
      <w:r w:rsidR="00F05BD9" w:rsidRPr="00065749">
        <w:rPr>
          <w:rFonts w:ascii="Lato" w:hAnsi="Lato" w:cs="Arial"/>
          <w:color w:val="002060"/>
        </w:rPr>
        <w:t>notion, lire le contenu, le résumer dans leurs mots, inventer des exemples de leur cru</w:t>
      </w:r>
      <w:r w:rsidR="0017414A" w:rsidRPr="00065749">
        <w:rPr>
          <w:rFonts w:ascii="Lato" w:hAnsi="Lato" w:cs="Arial"/>
          <w:color w:val="002060"/>
        </w:rPr>
        <w:t>,</w:t>
      </w:r>
      <w:r w:rsidR="00F05BD9" w:rsidRPr="00065749">
        <w:rPr>
          <w:rFonts w:ascii="Lato" w:hAnsi="Lato" w:cs="Arial"/>
          <w:color w:val="002060"/>
        </w:rPr>
        <w:t xml:space="preserve"> créer une activité </w:t>
      </w:r>
      <w:r w:rsidR="0017414A" w:rsidRPr="00065749">
        <w:rPr>
          <w:rFonts w:ascii="Lato" w:hAnsi="Lato" w:cs="Arial"/>
          <w:color w:val="002060"/>
        </w:rPr>
        <w:t xml:space="preserve">d’intégration pour </w:t>
      </w:r>
      <w:r w:rsidR="00F05BD9" w:rsidRPr="00065749">
        <w:rPr>
          <w:rFonts w:ascii="Lato" w:hAnsi="Lato" w:cs="Arial"/>
          <w:color w:val="002060"/>
        </w:rPr>
        <w:t>l’ensemble de la classe</w:t>
      </w:r>
      <w:r w:rsidR="0017414A" w:rsidRPr="00065749">
        <w:rPr>
          <w:rFonts w:ascii="Lato" w:hAnsi="Lato" w:cs="Arial"/>
          <w:color w:val="002060"/>
        </w:rPr>
        <w:t xml:space="preserve"> et concevoir un </w:t>
      </w:r>
      <w:r w:rsidR="00105FE5" w:rsidRPr="00065749">
        <w:rPr>
          <w:rFonts w:ascii="Lato" w:hAnsi="Lato" w:cs="Arial"/>
          <w:color w:val="002060"/>
        </w:rPr>
        <w:t>corrigé</w:t>
      </w:r>
      <w:r w:rsidR="00AE34BA" w:rsidRPr="00065749">
        <w:rPr>
          <w:rFonts w:ascii="Lato" w:hAnsi="Lato" w:cs="Arial"/>
          <w:color w:val="002060"/>
        </w:rPr>
        <w:t xml:space="preserve">. </w:t>
      </w:r>
      <w:r w:rsidR="00105FE5" w:rsidRPr="00065749">
        <w:rPr>
          <w:rFonts w:ascii="Lato" w:hAnsi="Lato" w:cs="Arial"/>
          <w:color w:val="002060"/>
        </w:rPr>
        <w:t xml:space="preserve">La préparation s’est déroulée selon un horaire et une durée flexible alors que la réalisation de l’activité s’est déroulée </w:t>
      </w:r>
      <w:r w:rsidR="0017414A" w:rsidRPr="00065749">
        <w:rPr>
          <w:rFonts w:ascii="Lato" w:hAnsi="Lato" w:cs="Arial"/>
          <w:color w:val="002060"/>
        </w:rPr>
        <w:t xml:space="preserve">par </w:t>
      </w:r>
      <w:r w:rsidR="00105FE5" w:rsidRPr="00065749">
        <w:rPr>
          <w:rFonts w:ascii="Lato" w:hAnsi="Lato" w:cs="Arial"/>
          <w:color w:val="002060"/>
        </w:rPr>
        <w:t>conférence web</w:t>
      </w:r>
      <w:r w:rsidR="0017414A" w:rsidRPr="00065749">
        <w:rPr>
          <w:rFonts w:ascii="Lato" w:hAnsi="Lato" w:cs="Arial"/>
          <w:color w:val="002060"/>
        </w:rPr>
        <w:t xml:space="preserve"> à l’</w:t>
      </w:r>
      <w:r w:rsidR="00105FE5" w:rsidRPr="00065749">
        <w:rPr>
          <w:rFonts w:ascii="Lato" w:hAnsi="Lato" w:cs="Arial"/>
          <w:color w:val="002060"/>
        </w:rPr>
        <w:t>heure du cours</w:t>
      </w:r>
      <w:r w:rsidR="00AE34BA" w:rsidRPr="00065749">
        <w:rPr>
          <w:rFonts w:ascii="Lato" w:hAnsi="Lato" w:cs="Arial"/>
          <w:color w:val="002060"/>
        </w:rPr>
        <w:t>. Finalement, ils devaient tester les connaissances du groupe à la suite de leur mini cours à l’aide d’un tableau blanc ou d’un document interactif</w:t>
      </w:r>
      <w:r w:rsidR="001D0481" w:rsidRPr="00065749">
        <w:rPr>
          <w:rFonts w:ascii="Lato" w:hAnsi="Lato" w:cs="Arial"/>
          <w:color w:val="002060"/>
        </w:rPr>
        <w:t xml:space="preserve">. </w:t>
      </w:r>
    </w:p>
    <w:p w14:paraId="21E14FA5" w14:textId="77777777" w:rsidR="00AE34BA" w:rsidRPr="00065749" w:rsidRDefault="00F05BD9" w:rsidP="008C56A6">
      <w:pPr>
        <w:spacing w:before="100" w:beforeAutospacing="1" w:after="100" w:afterAutospacing="1"/>
        <w:jc w:val="both"/>
        <w:rPr>
          <w:rFonts w:ascii="Lato" w:hAnsi="Lato" w:cs="Arial"/>
          <w:color w:val="002060"/>
        </w:rPr>
      </w:pPr>
      <w:r w:rsidRPr="00065749">
        <w:rPr>
          <w:rFonts w:ascii="Lato" w:hAnsi="Lato" w:cs="Arial"/>
          <w:color w:val="002060"/>
        </w:rPr>
        <w:t>Nous avons opté pour des notions relativement facile</w:t>
      </w:r>
      <w:r w:rsidR="00C73066" w:rsidRPr="00065749">
        <w:rPr>
          <w:rFonts w:ascii="Lato" w:hAnsi="Lato" w:cs="Arial"/>
          <w:color w:val="002060"/>
        </w:rPr>
        <w:t>s</w:t>
      </w:r>
      <w:r w:rsidRPr="00065749">
        <w:rPr>
          <w:rFonts w:ascii="Lato" w:hAnsi="Lato" w:cs="Arial"/>
          <w:color w:val="002060"/>
        </w:rPr>
        <w:t xml:space="preserve"> à saisir sans le professeur</w:t>
      </w:r>
      <w:r w:rsidR="00C73066" w:rsidRPr="00065749">
        <w:rPr>
          <w:rFonts w:ascii="Lato" w:hAnsi="Lato" w:cs="Arial"/>
          <w:color w:val="002060"/>
        </w:rPr>
        <w:t>, même si nous demeurions disponible</w:t>
      </w:r>
      <w:r w:rsidR="00100B17" w:rsidRPr="00065749">
        <w:rPr>
          <w:rFonts w:ascii="Lato" w:hAnsi="Lato" w:cs="Arial"/>
          <w:color w:val="002060"/>
        </w:rPr>
        <w:t>s</w:t>
      </w:r>
      <w:r w:rsidR="00C73066" w:rsidRPr="00065749">
        <w:rPr>
          <w:rFonts w:ascii="Lato" w:hAnsi="Lato" w:cs="Arial"/>
          <w:color w:val="002060"/>
        </w:rPr>
        <w:t xml:space="preserve"> pour répondre à leurs questions en face à face ou en ligne.  </w:t>
      </w:r>
      <w:r w:rsidR="00100B17" w:rsidRPr="00065749">
        <w:rPr>
          <w:rFonts w:ascii="Lato" w:hAnsi="Lato" w:cs="Arial"/>
          <w:color w:val="002060"/>
        </w:rPr>
        <w:t>L’étape de préparation s’est globalement bien déroulée</w:t>
      </w:r>
      <w:r w:rsidR="0017414A" w:rsidRPr="00065749">
        <w:rPr>
          <w:rFonts w:ascii="Lato" w:hAnsi="Lato" w:cs="Arial"/>
          <w:color w:val="002060"/>
        </w:rPr>
        <w:t xml:space="preserve"> et l</w:t>
      </w:r>
      <w:r w:rsidR="00100B17" w:rsidRPr="00065749">
        <w:rPr>
          <w:rFonts w:ascii="Lato" w:hAnsi="Lato" w:cs="Arial"/>
          <w:color w:val="002060"/>
        </w:rPr>
        <w:t>’étape de partage des connaissances entre pairs a été</w:t>
      </w:r>
      <w:r w:rsidR="00AE34BA" w:rsidRPr="00065749">
        <w:rPr>
          <w:rFonts w:ascii="Lato" w:hAnsi="Lato" w:cs="Arial"/>
          <w:color w:val="002060"/>
        </w:rPr>
        <w:t xml:space="preserve"> </w:t>
      </w:r>
      <w:r w:rsidR="00100B17" w:rsidRPr="00065749">
        <w:rPr>
          <w:rFonts w:ascii="Lato" w:hAnsi="Lato" w:cs="Arial"/>
          <w:color w:val="002060"/>
        </w:rPr>
        <w:t xml:space="preserve">fabuleuse ! Ils ont su, dans leurs mots, retransmettre les connaissances fraîchement acquises au reste du groupe, chacun à </w:t>
      </w:r>
      <w:r w:rsidR="0017414A" w:rsidRPr="00065749">
        <w:rPr>
          <w:rFonts w:ascii="Lato" w:hAnsi="Lato" w:cs="Arial"/>
          <w:color w:val="002060"/>
        </w:rPr>
        <w:t>sa</w:t>
      </w:r>
      <w:r w:rsidR="00100B17" w:rsidRPr="00065749">
        <w:rPr>
          <w:rFonts w:ascii="Lato" w:hAnsi="Lato" w:cs="Arial"/>
          <w:color w:val="002060"/>
        </w:rPr>
        <w:t xml:space="preserve"> façon. Comme le format était libre, certains ont inventé des jeux, des quiz, des chansons, etc. D’autres, plus pragmatiques, ont présenté le contenu de manière traditionnelle et linéaire sans grande originalité, mais de manière clair</w:t>
      </w:r>
      <w:r w:rsidR="00C36C8B" w:rsidRPr="00065749">
        <w:rPr>
          <w:rFonts w:ascii="Lato" w:hAnsi="Lato" w:cs="Arial"/>
          <w:color w:val="002060"/>
        </w:rPr>
        <w:t>e</w:t>
      </w:r>
      <w:r w:rsidR="00100B17" w:rsidRPr="00065749">
        <w:rPr>
          <w:rFonts w:ascii="Lato" w:hAnsi="Lato" w:cs="Arial"/>
          <w:color w:val="002060"/>
        </w:rPr>
        <w:t xml:space="preserve"> et efficace. Pour le groupe, d’écouter leurs pairs en ligne grâce à leur micro</w:t>
      </w:r>
      <w:r w:rsidR="0017414A" w:rsidRPr="00065749">
        <w:rPr>
          <w:rFonts w:ascii="Lato" w:hAnsi="Lato" w:cs="Arial"/>
          <w:color w:val="002060"/>
        </w:rPr>
        <w:t>phone</w:t>
      </w:r>
      <w:r w:rsidR="00100B17" w:rsidRPr="00065749">
        <w:rPr>
          <w:rFonts w:ascii="Lato" w:hAnsi="Lato" w:cs="Arial"/>
          <w:color w:val="002060"/>
        </w:rPr>
        <w:t xml:space="preserve"> (parfois à la webcam) a été des plus divertissant. Ils disent avoir apprécié l’expérience. </w:t>
      </w:r>
    </w:p>
    <w:p w14:paraId="5BB91E9E" w14:textId="77777777" w:rsidR="00A377B9" w:rsidRPr="00065749" w:rsidRDefault="00100B17"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Comme on le sait, selon la taxonomie de Bloom, le fait de pouvoir </w:t>
      </w:r>
      <w:r w:rsidR="00AE34BA" w:rsidRPr="00065749">
        <w:rPr>
          <w:rFonts w:ascii="Lato" w:hAnsi="Lato" w:cs="Arial"/>
          <w:color w:val="002060"/>
        </w:rPr>
        <w:t xml:space="preserve">créer une activité </w:t>
      </w:r>
      <w:r w:rsidRPr="00065749">
        <w:rPr>
          <w:rFonts w:ascii="Lato" w:hAnsi="Lato" w:cs="Arial"/>
          <w:color w:val="002060"/>
        </w:rPr>
        <w:t xml:space="preserve">est un gage d’apprentissage profond qui risque d’inscrire </w:t>
      </w:r>
      <w:r w:rsidR="00AE34BA" w:rsidRPr="00065749">
        <w:rPr>
          <w:rFonts w:ascii="Lato" w:hAnsi="Lato" w:cs="Arial"/>
          <w:color w:val="002060"/>
        </w:rPr>
        <w:t xml:space="preserve">la compétence </w:t>
      </w:r>
      <w:r w:rsidRPr="00065749">
        <w:rPr>
          <w:rFonts w:ascii="Lato" w:hAnsi="Lato" w:cs="Arial"/>
          <w:color w:val="002060"/>
        </w:rPr>
        <w:t xml:space="preserve">dans la mémoire à plus long terme. </w:t>
      </w:r>
      <w:r w:rsidR="00B819A0" w:rsidRPr="00065749">
        <w:rPr>
          <w:rFonts w:ascii="Lato" w:hAnsi="Lato" w:cs="Arial"/>
          <w:color w:val="002060"/>
        </w:rPr>
        <w:t xml:space="preserve"> </w:t>
      </w:r>
      <w:r w:rsidR="00031A51" w:rsidRPr="00065749">
        <w:rPr>
          <w:rFonts w:ascii="Lato" w:hAnsi="Lato" w:cs="Arial"/>
          <w:color w:val="002060"/>
        </w:rPr>
        <w:t>C’est s</w:t>
      </w:r>
      <w:r w:rsidR="00AE34BA" w:rsidRPr="00065749">
        <w:rPr>
          <w:rFonts w:ascii="Lato" w:hAnsi="Lato" w:cs="Arial"/>
          <w:color w:val="002060"/>
        </w:rPr>
        <w:t>ans compter qu’il s’agissait d’enseigner une notion à ses pairs</w:t>
      </w:r>
      <w:r w:rsidR="00031A51" w:rsidRPr="00065749">
        <w:rPr>
          <w:rFonts w:ascii="Lato" w:hAnsi="Lato" w:cs="Arial"/>
          <w:color w:val="002060"/>
        </w:rPr>
        <w:t xml:space="preserve">. Nous leur demandions également d’évaluer les compétences du groupe à la suite de leur mini cours en ligne, ce qui enrichissait encore l’activité. </w:t>
      </w:r>
    </w:p>
    <w:p w14:paraId="67D87DA5" w14:textId="77777777" w:rsidR="00DF3DF9" w:rsidRPr="008153CD" w:rsidRDefault="00DF3DF9" w:rsidP="00F05BD9">
      <w:pPr>
        <w:spacing w:before="100" w:beforeAutospacing="1" w:after="100" w:afterAutospacing="1"/>
        <w:rPr>
          <w:rFonts w:ascii="Lato" w:hAnsi="Lato" w:cs="Arial"/>
          <w:color w:val="FF0000"/>
          <w:lang w:val="fr-CA"/>
        </w:rPr>
      </w:pPr>
      <w:r>
        <w:rPr>
          <w:noProof/>
          <w:lang w:val="en-US" w:eastAsia="en-US"/>
        </w:rPr>
        <w:drawing>
          <wp:inline distT="0" distB="0" distL="0" distR="0" wp14:anchorId="45408F48" wp14:editId="58C5A827">
            <wp:extent cx="6280785" cy="4631055"/>
            <wp:effectExtent l="0" t="0" r="5715" b="0"/>
            <wp:docPr id="2" name="Image 2" descr="Image result for taxonomie de bl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xonomie de blo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0785" cy="4631055"/>
                    </a:xfrm>
                    <a:prstGeom prst="rect">
                      <a:avLst/>
                    </a:prstGeom>
                    <a:noFill/>
                    <a:ln>
                      <a:noFill/>
                    </a:ln>
                  </pic:spPr>
                </pic:pic>
              </a:graphicData>
            </a:graphic>
          </wp:inline>
        </w:drawing>
      </w:r>
    </w:p>
    <w:p w14:paraId="77591282" w14:textId="77777777" w:rsidR="00AE34BA" w:rsidRPr="00AE34BA" w:rsidRDefault="00AE34BA" w:rsidP="00AE34BA">
      <w:pPr>
        <w:spacing w:before="100" w:beforeAutospacing="1" w:after="100" w:afterAutospacing="1"/>
        <w:ind w:left="495"/>
        <w:rPr>
          <w:sz w:val="16"/>
          <w:szCs w:val="16"/>
        </w:rPr>
      </w:pPr>
      <w:r w:rsidRPr="00AE34BA">
        <w:rPr>
          <w:rFonts w:ascii="Lato" w:hAnsi="Lato" w:cs="Arial"/>
          <w:color w:val="auto"/>
        </w:rPr>
        <w:t xml:space="preserve">Source : </w:t>
      </w:r>
      <w:hyperlink r:id="rId15" w:anchor="imgrc=PzltkF-E8fb92M:" w:history="1">
        <w:r w:rsidRPr="00AE34BA">
          <w:rPr>
            <w:rStyle w:val="Lienhypertexte"/>
            <w:sz w:val="16"/>
            <w:szCs w:val="16"/>
          </w:rPr>
          <w:t>https://www.google.com/search?q=taxonomie+de+bloom&amp;source=lnms&amp;tbm=isch&amp;sa=X&amp;ved=0ahUKEwiAsfatrfjhAhVMmVkKHamHCLMQ_AUIDigB&amp;biw=1600&amp;bih=757#imgrc=PzltkF-E8fb92M:</w:t>
        </w:r>
      </w:hyperlink>
    </w:p>
    <w:p w14:paraId="2F27F0D3" w14:textId="77777777" w:rsidR="00AE34BA" w:rsidRDefault="00AE34BA" w:rsidP="00AE34BA">
      <w:pPr>
        <w:pStyle w:val="Titre1"/>
        <w:rPr>
          <w:rFonts w:ascii="Lato" w:hAnsi="Lato" w:cstheme="minorHAnsi"/>
          <w:b/>
          <w:bCs/>
          <w:color w:val="002060"/>
          <w:sz w:val="20"/>
          <w:szCs w:val="20"/>
          <w:lang w:eastAsia="fr-FR"/>
        </w:rPr>
      </w:pPr>
      <w:r w:rsidRPr="0098047F">
        <w:rPr>
          <w:rFonts w:ascii="Lato" w:hAnsi="Lato" w:cstheme="minorHAnsi"/>
          <w:b/>
          <w:bCs/>
          <w:color w:val="002060"/>
          <w:sz w:val="20"/>
          <w:szCs w:val="20"/>
          <w:lang w:eastAsia="fr-FR"/>
        </w:rPr>
        <w:t>tEXTE ALTERNATIF</w:t>
      </w:r>
    </w:p>
    <w:p w14:paraId="2A4EA233" w14:textId="77777777" w:rsidR="00AE34BA" w:rsidRDefault="00AE34BA" w:rsidP="00AE34BA">
      <w:pPr>
        <w:pStyle w:val="Titre1"/>
        <w:rPr>
          <w:rFonts w:ascii="Lato" w:hAnsi="Lato" w:cs="Arial"/>
          <w:color w:val="FF0000"/>
        </w:rPr>
      </w:pPr>
      <w:r w:rsidRPr="0098047F">
        <w:rPr>
          <w:rFonts w:ascii="Lato" w:hAnsi="Lato" w:cstheme="minorHAnsi"/>
          <w:b/>
          <w:bCs/>
          <w:color w:val="002060"/>
          <w:sz w:val="20"/>
          <w:szCs w:val="20"/>
          <w:lang w:eastAsia="fr-FR"/>
        </w:rPr>
        <w:t xml:space="preserve">Diagramme </w:t>
      </w:r>
      <w:r>
        <w:rPr>
          <w:rFonts w:ascii="Lato" w:hAnsi="Lato" w:cstheme="minorHAnsi"/>
          <w:b/>
          <w:bCs/>
          <w:color w:val="002060"/>
          <w:sz w:val="20"/>
          <w:szCs w:val="20"/>
          <w:lang w:eastAsia="fr-FR"/>
        </w:rPr>
        <w:t xml:space="preserve">pyramidale </w:t>
      </w:r>
      <w:r w:rsidRPr="0098047F">
        <w:rPr>
          <w:rFonts w:ascii="Lato" w:hAnsi="Lato" w:cstheme="minorHAnsi"/>
          <w:b/>
          <w:bCs/>
          <w:color w:val="002060"/>
          <w:sz w:val="20"/>
          <w:szCs w:val="20"/>
          <w:lang w:eastAsia="fr-FR"/>
        </w:rPr>
        <w:t>représentant</w:t>
      </w:r>
      <w:r>
        <w:rPr>
          <w:rFonts w:ascii="Lato" w:hAnsi="Lato" w:cstheme="minorHAnsi"/>
          <w:b/>
          <w:bCs/>
          <w:color w:val="002060"/>
          <w:sz w:val="20"/>
          <w:szCs w:val="20"/>
          <w:lang w:eastAsia="fr-FR"/>
        </w:rPr>
        <w:t xml:space="preserve"> les 6 degrÉs de l’apprentissage : mémoriser, comprendre, appliquer, analyser, évaluer </w:t>
      </w:r>
      <w:proofErr w:type="gramStart"/>
      <w:r>
        <w:rPr>
          <w:rFonts w:ascii="Lato" w:hAnsi="Lato" w:cstheme="minorHAnsi"/>
          <w:b/>
          <w:bCs/>
          <w:color w:val="002060"/>
          <w:sz w:val="20"/>
          <w:szCs w:val="20"/>
          <w:lang w:eastAsia="fr-FR"/>
        </w:rPr>
        <w:t>et  créer</w:t>
      </w:r>
      <w:proofErr w:type="gramEnd"/>
      <w:r>
        <w:rPr>
          <w:rFonts w:ascii="Lato" w:hAnsi="Lato" w:cstheme="minorHAnsi"/>
          <w:b/>
          <w:bCs/>
          <w:color w:val="002060"/>
          <w:sz w:val="20"/>
          <w:szCs w:val="20"/>
          <w:lang w:eastAsia="fr-FR"/>
        </w:rPr>
        <w:t>.</w:t>
      </w:r>
    </w:p>
    <w:p w14:paraId="25B14650" w14:textId="77777777" w:rsidR="001D0481" w:rsidRDefault="001D0481" w:rsidP="00AE34BA">
      <w:pPr>
        <w:spacing w:before="100" w:beforeAutospacing="1" w:after="100" w:afterAutospacing="1"/>
        <w:rPr>
          <w:rFonts w:ascii="Lato" w:hAnsi="Lato" w:cs="Arial"/>
          <w:color w:val="auto"/>
        </w:rPr>
      </w:pPr>
    </w:p>
    <w:p w14:paraId="1CE31EFE" w14:textId="1592FEB5" w:rsidR="00AE34BA" w:rsidRPr="00065749" w:rsidRDefault="0017414A"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Nous avons remarqué que la réalisation de cette activité </w:t>
      </w:r>
      <w:r w:rsidR="00F8718E" w:rsidRPr="00065749">
        <w:rPr>
          <w:rFonts w:ascii="Lato" w:hAnsi="Lato" w:cs="Arial"/>
          <w:color w:val="002060"/>
        </w:rPr>
        <w:t xml:space="preserve">a </w:t>
      </w:r>
      <w:r w:rsidRPr="00065749">
        <w:rPr>
          <w:rFonts w:ascii="Lato" w:hAnsi="Lato" w:cs="Arial"/>
          <w:color w:val="002060"/>
        </w:rPr>
        <w:t xml:space="preserve">eu un impact sur les compositions </w:t>
      </w:r>
      <w:r w:rsidR="00AE34BA" w:rsidRPr="00065749">
        <w:rPr>
          <w:rFonts w:ascii="Lato" w:hAnsi="Lato" w:cs="Arial"/>
          <w:color w:val="002060"/>
        </w:rPr>
        <w:t>final</w:t>
      </w:r>
      <w:r w:rsidRPr="00065749">
        <w:rPr>
          <w:rFonts w:ascii="Lato" w:hAnsi="Lato" w:cs="Arial"/>
          <w:color w:val="002060"/>
        </w:rPr>
        <w:t>e</w:t>
      </w:r>
      <w:r w:rsidR="00A93017">
        <w:rPr>
          <w:rFonts w:ascii="Lato" w:hAnsi="Lato" w:cs="Arial"/>
          <w:color w:val="002060"/>
        </w:rPr>
        <w:t>s</w:t>
      </w:r>
      <w:bookmarkStart w:id="0" w:name="_GoBack"/>
      <w:bookmarkEnd w:id="0"/>
      <w:r w:rsidR="00AE34BA" w:rsidRPr="00065749">
        <w:rPr>
          <w:rFonts w:ascii="Lato" w:hAnsi="Lato" w:cs="Arial"/>
          <w:color w:val="002060"/>
        </w:rPr>
        <w:t xml:space="preserve">. </w:t>
      </w:r>
      <w:r w:rsidR="00F8718E" w:rsidRPr="00065749">
        <w:rPr>
          <w:rFonts w:ascii="Lato" w:hAnsi="Lato" w:cs="Arial"/>
          <w:color w:val="002060"/>
        </w:rPr>
        <w:t xml:space="preserve">Mentionnons toutefois qu’il </w:t>
      </w:r>
      <w:r w:rsidR="00AE34BA" w:rsidRPr="00065749">
        <w:rPr>
          <w:rFonts w:ascii="Lato" w:hAnsi="Lato" w:cs="Arial"/>
          <w:color w:val="002060"/>
        </w:rPr>
        <w:t xml:space="preserve">était également possible de </w:t>
      </w:r>
      <w:r w:rsidR="001D0481" w:rsidRPr="00065749">
        <w:rPr>
          <w:rFonts w:ascii="Lato" w:hAnsi="Lato" w:cs="Arial"/>
          <w:color w:val="002060"/>
        </w:rPr>
        <w:t xml:space="preserve">renforcer l’intégration </w:t>
      </w:r>
      <w:r w:rsidR="008F1C61" w:rsidRPr="00065749">
        <w:rPr>
          <w:rFonts w:ascii="Lato" w:hAnsi="Lato" w:cs="Arial"/>
          <w:color w:val="002060"/>
        </w:rPr>
        <w:t xml:space="preserve">de la compétence </w:t>
      </w:r>
      <w:r w:rsidR="00AE34BA" w:rsidRPr="00065749">
        <w:rPr>
          <w:rFonts w:ascii="Lato" w:hAnsi="Lato" w:cs="Arial"/>
          <w:color w:val="002060"/>
        </w:rPr>
        <w:t xml:space="preserve">d’autres façons </w:t>
      </w:r>
      <w:r w:rsidR="008F1C61" w:rsidRPr="00065749">
        <w:rPr>
          <w:rFonts w:ascii="Lato" w:hAnsi="Lato" w:cs="Arial"/>
          <w:color w:val="002060"/>
        </w:rPr>
        <w:t xml:space="preserve">et </w:t>
      </w:r>
      <w:r w:rsidR="00AE34BA" w:rsidRPr="00065749">
        <w:rPr>
          <w:rFonts w:ascii="Lato" w:hAnsi="Lato" w:cs="Arial"/>
          <w:color w:val="002060"/>
        </w:rPr>
        <w:t xml:space="preserve">de manière individuelle, notamment </w:t>
      </w:r>
      <w:r w:rsidR="008F1C61" w:rsidRPr="00065749">
        <w:rPr>
          <w:rFonts w:ascii="Lato" w:hAnsi="Lato" w:cs="Arial"/>
          <w:color w:val="002060"/>
        </w:rPr>
        <w:t xml:space="preserve">par des exercices en ligne disponibles </w:t>
      </w:r>
      <w:r w:rsidR="00AE34BA" w:rsidRPr="00065749">
        <w:rPr>
          <w:rFonts w:ascii="Lato" w:hAnsi="Lato" w:cs="Arial"/>
          <w:color w:val="002060"/>
        </w:rPr>
        <w:t>dans l</w:t>
      </w:r>
      <w:r w:rsidR="008F1C61" w:rsidRPr="00065749">
        <w:rPr>
          <w:rFonts w:ascii="Lato" w:hAnsi="Lato" w:cs="Arial"/>
          <w:color w:val="002060"/>
        </w:rPr>
        <w:t xml:space="preserve">a plateforme de formation du cours. </w:t>
      </w:r>
      <w:r w:rsidR="00AE34BA" w:rsidRPr="00065749">
        <w:rPr>
          <w:rFonts w:ascii="Lato" w:hAnsi="Lato" w:cs="Arial"/>
          <w:color w:val="002060"/>
        </w:rPr>
        <w:t xml:space="preserve"> </w:t>
      </w:r>
    </w:p>
    <w:p w14:paraId="5028A507" w14:textId="77777777" w:rsidR="00A377B9" w:rsidRPr="00065749" w:rsidRDefault="00A377B9" w:rsidP="008C56A6">
      <w:pPr>
        <w:spacing w:before="100" w:beforeAutospacing="1" w:after="100" w:afterAutospacing="1"/>
        <w:ind w:firstLine="720"/>
        <w:jc w:val="both"/>
        <w:rPr>
          <w:rFonts w:ascii="Lato" w:hAnsi="Lato" w:cs="Arial"/>
          <w:b/>
          <w:color w:val="002060"/>
        </w:rPr>
      </w:pPr>
    </w:p>
    <w:p w14:paraId="424FE492" w14:textId="77777777" w:rsidR="00B819A0" w:rsidRPr="00065749" w:rsidRDefault="00B819A0" w:rsidP="008C56A6">
      <w:pPr>
        <w:spacing w:before="100" w:beforeAutospacing="1" w:after="100" w:afterAutospacing="1"/>
        <w:jc w:val="both"/>
        <w:rPr>
          <w:rFonts w:ascii="Lato" w:hAnsi="Lato" w:cs="Arial"/>
          <w:color w:val="002060"/>
        </w:rPr>
      </w:pPr>
    </w:p>
    <w:p w14:paraId="0E008584" w14:textId="77777777" w:rsidR="00915140" w:rsidRPr="00065749" w:rsidRDefault="001715B6"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3.2. </w:t>
      </w:r>
      <w:r w:rsidR="00915140" w:rsidRPr="00065749">
        <w:rPr>
          <w:rFonts w:ascii="Lato" w:hAnsi="Lato" w:cs="Arial"/>
          <w:color w:val="002060"/>
        </w:rPr>
        <w:t>La refonte des consignes</w:t>
      </w:r>
      <w:r w:rsidRPr="00065749">
        <w:rPr>
          <w:rFonts w:ascii="Lato" w:hAnsi="Lato" w:cs="Arial"/>
          <w:color w:val="002060"/>
        </w:rPr>
        <w:t xml:space="preserve"> et de la présentation du contenu</w:t>
      </w:r>
    </w:p>
    <w:p w14:paraId="450ECF93" w14:textId="77777777" w:rsidR="00EE54D3" w:rsidRPr="00065749" w:rsidRDefault="001715B6" w:rsidP="00EE54D3">
      <w:pPr>
        <w:spacing w:before="100" w:beforeAutospacing="1" w:after="100" w:afterAutospacing="1"/>
        <w:ind w:firstLine="720"/>
        <w:jc w:val="both"/>
        <w:rPr>
          <w:rFonts w:ascii="Lato" w:hAnsi="Lato" w:cs="Arial"/>
          <w:color w:val="002060"/>
        </w:rPr>
      </w:pPr>
      <w:r w:rsidRPr="00065749">
        <w:rPr>
          <w:rFonts w:ascii="Lato" w:hAnsi="Lato" w:cs="Arial"/>
          <w:color w:val="002060"/>
        </w:rPr>
        <w:t xml:space="preserve">Durant la conception du matériel de cours, nous avons tenu compte de la première ligne directrice de la catégorie des moyens de représentation, c’est-à-dire : offrir plus de possibilités sur le plan de la perception (Réf. : </w:t>
      </w:r>
      <w:r w:rsidRPr="00065749">
        <w:rPr>
          <w:rFonts w:ascii="Lato" w:hAnsi="Lato" w:cs="Arial"/>
          <w:i/>
          <w:iCs/>
          <w:color w:val="002060"/>
        </w:rPr>
        <w:t>Lignes Directrices de la Conception Universelle de l’Apprentissage</w:t>
      </w:r>
      <w:r w:rsidR="00995EAC" w:rsidRPr="00065749">
        <w:rPr>
          <w:rFonts w:ascii="Lato" w:hAnsi="Lato" w:cs="Arial"/>
          <w:color w:val="002060"/>
        </w:rPr>
        <w:t xml:space="preserve">, CAST, 2011).  En effet, durant le développement de nos capsules asynchrones, nous avons régulièrement présenté </w:t>
      </w:r>
      <w:r w:rsidR="00EE54D3" w:rsidRPr="00065749">
        <w:rPr>
          <w:rFonts w:ascii="Lato" w:hAnsi="Lato" w:cs="Arial"/>
          <w:color w:val="002060"/>
        </w:rPr>
        <w:t>l</w:t>
      </w:r>
      <w:r w:rsidR="00995EAC" w:rsidRPr="00065749">
        <w:rPr>
          <w:rFonts w:ascii="Lato" w:hAnsi="Lato" w:cs="Arial"/>
          <w:color w:val="002060"/>
        </w:rPr>
        <w:t>e contenu théorique sous deux modes : audio et écrit. L’enregistrement d’explications vocales nécessite plus de temps, mais permet à certains types d’apprenant</w:t>
      </w:r>
      <w:r w:rsidR="00C36C8B" w:rsidRPr="00065749">
        <w:rPr>
          <w:rFonts w:ascii="Lato" w:hAnsi="Lato" w:cs="Arial"/>
          <w:color w:val="002060"/>
        </w:rPr>
        <w:t>s</w:t>
      </w:r>
      <w:r w:rsidR="00995EAC" w:rsidRPr="00065749">
        <w:rPr>
          <w:rFonts w:ascii="Lato" w:hAnsi="Lato" w:cs="Arial"/>
          <w:color w:val="002060"/>
        </w:rPr>
        <w:t xml:space="preserve"> de mieux saisir certaines nuances, surtout dans un contexte d’apprentissage d’une langue seconde à distance.  Les étudiants ont dit avoir apprécié cet effort supplémentaire des professeurs-développeurs. </w:t>
      </w:r>
      <w:r w:rsidR="00EE54D3" w:rsidRPr="00065749">
        <w:rPr>
          <w:rFonts w:ascii="Lato" w:hAnsi="Lato" w:cs="Arial"/>
          <w:color w:val="002060"/>
        </w:rPr>
        <w:t xml:space="preserve"> </w:t>
      </w:r>
    </w:p>
    <w:p w14:paraId="643E2433" w14:textId="77777777" w:rsidR="00F74B11" w:rsidRPr="00065749" w:rsidRDefault="00F74B11" w:rsidP="00EE54D3">
      <w:pPr>
        <w:spacing w:before="100" w:beforeAutospacing="1" w:after="100" w:afterAutospacing="1"/>
        <w:ind w:firstLine="720"/>
        <w:jc w:val="both"/>
        <w:rPr>
          <w:rFonts w:ascii="Lato" w:hAnsi="Lato" w:cs="Arial"/>
          <w:color w:val="002060"/>
          <w:lang w:val="fr-CA"/>
        </w:rPr>
      </w:pPr>
      <w:r w:rsidRPr="00065749">
        <w:rPr>
          <w:rFonts w:ascii="Lato" w:hAnsi="Lato" w:cs="Arial"/>
          <w:color w:val="002060"/>
        </w:rPr>
        <w:t>Nous avons déposé le contenu dans Moodle dans des fichiers ouverts et modifiables (Word, PowerPoint) de manière à ce que l’apprenant lui-même puisse le rendre plus accessible au besoin en modifiant</w:t>
      </w:r>
      <w:r w:rsidR="00FF4813" w:rsidRPr="00065749">
        <w:rPr>
          <w:rFonts w:ascii="Lato" w:hAnsi="Lato" w:cs="Arial"/>
          <w:color w:val="002060"/>
        </w:rPr>
        <w:t xml:space="preserve"> </w:t>
      </w:r>
      <w:r w:rsidRPr="00065749">
        <w:rPr>
          <w:rFonts w:ascii="Lato" w:hAnsi="Lato" w:cs="Arial"/>
          <w:color w:val="002060"/>
        </w:rPr>
        <w:t>le type de police, la taille, l’interligne, les couleurs, la résolution de l’écran, etc.</w:t>
      </w:r>
    </w:p>
    <w:p w14:paraId="3EFFA4A6" w14:textId="77777777" w:rsidR="00FF4813" w:rsidRPr="00065749" w:rsidRDefault="00625B10" w:rsidP="00EE54D3">
      <w:pPr>
        <w:spacing w:before="100" w:beforeAutospacing="1" w:after="100" w:afterAutospacing="1"/>
        <w:ind w:firstLine="720"/>
        <w:jc w:val="both"/>
        <w:rPr>
          <w:rFonts w:ascii="Lato" w:hAnsi="Lato" w:cs="Arial"/>
          <w:color w:val="002060"/>
        </w:rPr>
      </w:pPr>
      <w:r w:rsidRPr="00065749">
        <w:rPr>
          <w:rFonts w:ascii="Lato" w:hAnsi="Lato" w:cs="Arial"/>
          <w:color w:val="002060"/>
        </w:rPr>
        <w:t xml:space="preserve">Enfin, certains éléments de contenu étaient disponibles à plusieurs endroits et formulés de différentes façons, que ce soit dans des présentations PowerPoint de cours synchrones déposées en ligne, de contenu théorique dans le manuel papier ou de contenu en ligne dans le e-book du cours.  </w:t>
      </w:r>
      <w:r w:rsidR="00FF4813" w:rsidRPr="00065749">
        <w:rPr>
          <w:rFonts w:ascii="Lato" w:hAnsi="Lato" w:cs="Arial"/>
          <w:color w:val="002060"/>
        </w:rPr>
        <w:t>Le contenu présenté par conférence web était quant à lui interactif, contrairement à du contenu présenté en présentiel par projecteur</w:t>
      </w:r>
      <w:r w:rsidR="00EE54D3" w:rsidRPr="00065749">
        <w:rPr>
          <w:rFonts w:ascii="Lato" w:hAnsi="Lato" w:cs="Arial"/>
          <w:color w:val="002060"/>
        </w:rPr>
        <w:t>,</w:t>
      </w:r>
      <w:r w:rsidR="00FF4813" w:rsidRPr="00065749">
        <w:rPr>
          <w:rFonts w:ascii="Lato" w:hAnsi="Lato" w:cs="Arial"/>
          <w:color w:val="002060"/>
        </w:rPr>
        <w:t xml:space="preserve"> et le volume était ajustable.  </w:t>
      </w:r>
    </w:p>
    <w:p w14:paraId="705C5243" w14:textId="77777777" w:rsidR="00625B10" w:rsidRPr="00065749" w:rsidRDefault="00EE54D3" w:rsidP="008C56A6">
      <w:pPr>
        <w:spacing w:before="100" w:beforeAutospacing="1" w:after="100" w:afterAutospacing="1"/>
        <w:jc w:val="both"/>
        <w:rPr>
          <w:rFonts w:ascii="Lato" w:hAnsi="Lato" w:cs="Arial"/>
          <w:color w:val="002060"/>
        </w:rPr>
      </w:pPr>
      <w:r w:rsidRPr="00065749">
        <w:rPr>
          <w:rFonts w:ascii="Lato" w:hAnsi="Lato" w:cs="Arial"/>
          <w:color w:val="002060"/>
        </w:rPr>
        <w:tab/>
      </w:r>
    </w:p>
    <w:p w14:paraId="20CCCC01" w14:textId="77777777" w:rsidR="00915140" w:rsidRPr="00065749" w:rsidRDefault="00915140" w:rsidP="008C56A6">
      <w:pPr>
        <w:pStyle w:val="Paragraphedeliste"/>
        <w:numPr>
          <w:ilvl w:val="1"/>
          <w:numId w:val="40"/>
        </w:numPr>
        <w:spacing w:before="100" w:beforeAutospacing="1" w:after="100" w:afterAutospacing="1"/>
        <w:jc w:val="both"/>
        <w:rPr>
          <w:rFonts w:ascii="Lato" w:hAnsi="Lato" w:cs="Arial"/>
          <w:color w:val="002060"/>
        </w:rPr>
      </w:pPr>
      <w:r w:rsidRPr="00065749">
        <w:rPr>
          <w:rFonts w:ascii="Lato" w:hAnsi="Lato" w:cs="Arial"/>
          <w:color w:val="002060"/>
        </w:rPr>
        <w:t>La conception des activités d’apprentissage</w:t>
      </w:r>
    </w:p>
    <w:p w14:paraId="6BBAF8FC" w14:textId="77777777" w:rsidR="009C1F17" w:rsidRPr="00065749" w:rsidRDefault="009C1F17" w:rsidP="008C56A6">
      <w:pPr>
        <w:pStyle w:val="Paragraphedeliste"/>
        <w:spacing w:before="100" w:beforeAutospacing="1" w:after="100" w:afterAutospacing="1"/>
        <w:ind w:left="585"/>
        <w:jc w:val="both"/>
        <w:rPr>
          <w:rFonts w:ascii="Lato" w:hAnsi="Lato" w:cs="Arial"/>
          <w:color w:val="002060"/>
        </w:rPr>
      </w:pPr>
    </w:p>
    <w:p w14:paraId="7EEEC558" w14:textId="77777777" w:rsidR="00DF5096" w:rsidRPr="00065749" w:rsidRDefault="00DF5096" w:rsidP="00EE54D3">
      <w:pPr>
        <w:spacing w:before="100" w:beforeAutospacing="1" w:after="100" w:afterAutospacing="1"/>
        <w:ind w:firstLine="720"/>
        <w:jc w:val="both"/>
        <w:rPr>
          <w:rFonts w:ascii="Lato" w:hAnsi="Lato" w:cs="Arial"/>
          <w:color w:val="002060"/>
          <w:lang w:val="fr-CA"/>
        </w:rPr>
      </w:pPr>
      <w:r w:rsidRPr="00065749">
        <w:rPr>
          <w:rFonts w:ascii="Lato" w:hAnsi="Lato" w:cs="Arial"/>
          <w:color w:val="002060"/>
        </w:rPr>
        <w:t xml:space="preserve">Durant ce pilote, nous avons proposé plusieurs choix quant aux modes d’apprentissage pour répondre à différents profils d‘étudiants. Par exemple, les élèves pouvaient choisir de faire les exercices de grammaire dans le manuel en format papier ou encore dans le site web de la maison d’édition en format autoportant. Cependant, </w:t>
      </w:r>
      <w:r w:rsidR="009C6985" w:rsidRPr="00065749">
        <w:rPr>
          <w:rFonts w:ascii="Lato" w:hAnsi="Lato" w:cs="Arial"/>
          <w:color w:val="002060"/>
        </w:rPr>
        <w:t>l’interface</w:t>
      </w:r>
      <w:r w:rsidRPr="00065749">
        <w:rPr>
          <w:rFonts w:ascii="Lato" w:hAnsi="Lato" w:cs="Arial"/>
          <w:color w:val="002060"/>
        </w:rPr>
        <w:t xml:space="preserve"> </w:t>
      </w:r>
      <w:r w:rsidR="009C6985" w:rsidRPr="00065749">
        <w:rPr>
          <w:rFonts w:ascii="Lato" w:hAnsi="Lato" w:cs="Arial"/>
          <w:color w:val="002060"/>
        </w:rPr>
        <w:t xml:space="preserve">de leur </w:t>
      </w:r>
      <w:r w:rsidRPr="00065749">
        <w:rPr>
          <w:rFonts w:ascii="Lato" w:hAnsi="Lato" w:cs="Arial"/>
          <w:color w:val="002060"/>
        </w:rPr>
        <w:t>site web</w:t>
      </w:r>
      <w:r w:rsidR="00B559F1" w:rsidRPr="00065749">
        <w:rPr>
          <w:rFonts w:ascii="Lato" w:hAnsi="Lato" w:cs="Arial"/>
          <w:color w:val="002060"/>
        </w:rPr>
        <w:t xml:space="preserve"> </w:t>
      </w:r>
      <w:r w:rsidRPr="00065749">
        <w:rPr>
          <w:rFonts w:ascii="Lato" w:hAnsi="Lato" w:cs="Arial"/>
          <w:color w:val="002060"/>
        </w:rPr>
        <w:t>pourrait être</w:t>
      </w:r>
      <w:r w:rsidR="00B559F1" w:rsidRPr="00065749">
        <w:rPr>
          <w:rFonts w:ascii="Lato" w:hAnsi="Lato" w:cs="Arial"/>
          <w:color w:val="002060"/>
        </w:rPr>
        <w:t xml:space="preserve"> amélioré</w:t>
      </w:r>
      <w:r w:rsidR="009C6985" w:rsidRPr="00065749">
        <w:rPr>
          <w:rFonts w:ascii="Lato" w:hAnsi="Lato" w:cs="Arial"/>
          <w:color w:val="002060"/>
        </w:rPr>
        <w:t>e</w:t>
      </w:r>
      <w:r w:rsidR="00B559F1" w:rsidRPr="00065749">
        <w:rPr>
          <w:rFonts w:ascii="Lato" w:hAnsi="Lato" w:cs="Arial"/>
          <w:color w:val="002060"/>
        </w:rPr>
        <w:t xml:space="preserve"> </w:t>
      </w:r>
      <w:r w:rsidR="009C6985" w:rsidRPr="00065749">
        <w:rPr>
          <w:rFonts w:ascii="Lato" w:hAnsi="Lato" w:cs="Arial"/>
          <w:color w:val="002060"/>
        </w:rPr>
        <w:t xml:space="preserve">pour proposer une </w:t>
      </w:r>
      <w:r w:rsidRPr="00065749">
        <w:rPr>
          <w:rFonts w:ascii="Lato" w:hAnsi="Lato" w:cs="Arial"/>
          <w:color w:val="002060"/>
        </w:rPr>
        <w:t xml:space="preserve">navigation plus accessible. </w:t>
      </w:r>
    </w:p>
    <w:p w14:paraId="2915AD18" w14:textId="77777777" w:rsidR="009C1F17" w:rsidRPr="00065749" w:rsidRDefault="009C1F17" w:rsidP="008C56A6">
      <w:pPr>
        <w:pStyle w:val="Paragraphedeliste"/>
        <w:spacing w:before="100" w:beforeAutospacing="1" w:after="100" w:afterAutospacing="1"/>
        <w:ind w:left="585"/>
        <w:jc w:val="both"/>
        <w:rPr>
          <w:rFonts w:ascii="Lato" w:hAnsi="Lato" w:cs="Arial"/>
          <w:color w:val="002060"/>
        </w:rPr>
      </w:pPr>
    </w:p>
    <w:p w14:paraId="3F9E2964" w14:textId="77777777" w:rsidR="00915140" w:rsidRPr="00065749" w:rsidRDefault="001715B6"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3.4. </w:t>
      </w:r>
      <w:r w:rsidR="00915140" w:rsidRPr="00065749">
        <w:rPr>
          <w:rFonts w:ascii="Lato" w:hAnsi="Lato" w:cs="Arial"/>
          <w:color w:val="002060"/>
        </w:rPr>
        <w:t xml:space="preserve"> La conception des évaluations</w:t>
      </w:r>
    </w:p>
    <w:p w14:paraId="31A6B998" w14:textId="77777777" w:rsidR="005A28BA" w:rsidRPr="00065749" w:rsidRDefault="002B66F3" w:rsidP="008C56A6">
      <w:pPr>
        <w:spacing w:before="100" w:beforeAutospacing="1" w:after="100" w:afterAutospacing="1"/>
        <w:ind w:firstLine="720"/>
        <w:jc w:val="both"/>
        <w:rPr>
          <w:rFonts w:ascii="Lato" w:hAnsi="Lato" w:cs="Arial"/>
          <w:color w:val="002060"/>
        </w:rPr>
      </w:pPr>
      <w:r w:rsidRPr="00065749">
        <w:rPr>
          <w:rFonts w:ascii="Lato" w:hAnsi="Lato" w:cs="Arial"/>
          <w:color w:val="002060"/>
        </w:rPr>
        <w:t>Dans mes cours hybrides, j</w:t>
      </w:r>
      <w:r w:rsidR="008D1162" w:rsidRPr="00065749">
        <w:rPr>
          <w:rFonts w:ascii="Lato" w:hAnsi="Lato" w:cs="Arial"/>
          <w:color w:val="002060"/>
        </w:rPr>
        <w:t xml:space="preserve">e constate </w:t>
      </w:r>
      <w:r w:rsidRPr="00065749">
        <w:rPr>
          <w:rFonts w:ascii="Lato" w:hAnsi="Lato" w:cs="Arial"/>
          <w:color w:val="002060"/>
        </w:rPr>
        <w:t xml:space="preserve">depuis plusieurs années </w:t>
      </w:r>
      <w:r w:rsidR="008D1162" w:rsidRPr="00065749">
        <w:rPr>
          <w:rFonts w:ascii="Lato" w:hAnsi="Lato" w:cs="Arial"/>
          <w:color w:val="002060"/>
        </w:rPr>
        <w:t>que certains étudiants communiquent plus et</w:t>
      </w:r>
      <w:r w:rsidRPr="00065749">
        <w:rPr>
          <w:rFonts w:ascii="Lato" w:hAnsi="Lato" w:cs="Arial"/>
          <w:color w:val="002060"/>
        </w:rPr>
        <w:t xml:space="preserve"> </w:t>
      </w:r>
      <w:r w:rsidR="008D1162" w:rsidRPr="00065749">
        <w:rPr>
          <w:rFonts w:ascii="Lato" w:hAnsi="Lato" w:cs="Arial"/>
          <w:color w:val="002060"/>
        </w:rPr>
        <w:t>mieux en ligne qu’en classe</w:t>
      </w:r>
      <w:r w:rsidRPr="00065749">
        <w:rPr>
          <w:rFonts w:ascii="Lato" w:hAnsi="Lato" w:cs="Arial"/>
          <w:color w:val="002060"/>
        </w:rPr>
        <w:t>, p</w:t>
      </w:r>
      <w:r w:rsidR="008D1162" w:rsidRPr="00065749">
        <w:rPr>
          <w:rFonts w:ascii="Lato" w:hAnsi="Lato" w:cs="Arial"/>
          <w:color w:val="002060"/>
        </w:rPr>
        <w:t xml:space="preserve">articulièrement, les plus mal à l’aise de s’exprimer devant </w:t>
      </w:r>
      <w:r w:rsidRPr="00065749">
        <w:rPr>
          <w:rFonts w:ascii="Lato" w:hAnsi="Lato" w:cs="Arial"/>
          <w:color w:val="002060"/>
        </w:rPr>
        <w:t xml:space="preserve">un </w:t>
      </w:r>
      <w:r w:rsidR="008D1162" w:rsidRPr="00065749">
        <w:rPr>
          <w:rFonts w:ascii="Lato" w:hAnsi="Lato" w:cs="Arial"/>
          <w:color w:val="002060"/>
        </w:rPr>
        <w:t xml:space="preserve">grand groupe dans leur langue seconde. </w:t>
      </w:r>
      <w:r w:rsidRPr="00065749">
        <w:rPr>
          <w:rFonts w:ascii="Lato" w:hAnsi="Lato" w:cs="Arial"/>
          <w:color w:val="002060"/>
        </w:rPr>
        <w:t>En effet, d</w:t>
      </w:r>
      <w:r w:rsidR="008D1162" w:rsidRPr="00065749">
        <w:rPr>
          <w:rFonts w:ascii="Lato" w:hAnsi="Lato" w:cs="Arial"/>
          <w:color w:val="002060"/>
        </w:rPr>
        <w:t xml:space="preserve">e plus en plus d’étudiants font face à des barrières importantes quand vient le temps de </w:t>
      </w:r>
      <w:r w:rsidRPr="00065749">
        <w:rPr>
          <w:rFonts w:ascii="Lato" w:hAnsi="Lato" w:cs="Arial"/>
          <w:color w:val="002060"/>
        </w:rPr>
        <w:t xml:space="preserve">s’exprimer </w:t>
      </w:r>
      <w:r w:rsidR="008D1162" w:rsidRPr="00065749">
        <w:rPr>
          <w:rFonts w:ascii="Lato" w:hAnsi="Lato" w:cs="Arial"/>
          <w:color w:val="002060"/>
        </w:rPr>
        <w:t>orale</w:t>
      </w:r>
      <w:r w:rsidRPr="00065749">
        <w:rPr>
          <w:rFonts w:ascii="Lato" w:hAnsi="Lato" w:cs="Arial"/>
          <w:color w:val="002060"/>
        </w:rPr>
        <w:t>ment en classe</w:t>
      </w:r>
      <w:r w:rsidR="008D1162" w:rsidRPr="00065749">
        <w:rPr>
          <w:rFonts w:ascii="Lato" w:hAnsi="Lato" w:cs="Arial"/>
          <w:color w:val="002060"/>
        </w:rPr>
        <w:t>.</w:t>
      </w:r>
      <w:r w:rsidR="002D1D74" w:rsidRPr="00065749">
        <w:rPr>
          <w:rFonts w:ascii="Lato" w:hAnsi="Lato" w:cs="Arial"/>
          <w:color w:val="002060"/>
        </w:rPr>
        <w:t xml:space="preserve"> </w:t>
      </w:r>
      <w:r w:rsidR="002D1D74" w:rsidRPr="00065749">
        <w:rPr>
          <w:rFonts w:ascii="Lato" w:hAnsi="Lato" w:cstheme="minorHAnsi"/>
          <w:color w:val="002060"/>
          <w:shd w:val="clear" w:color="auto" w:fill="FFFFFF"/>
        </w:rPr>
        <w:t>Au niveau linguistique du pilote</w:t>
      </w:r>
      <w:r w:rsidR="00EE54D3" w:rsidRPr="00065749">
        <w:rPr>
          <w:rFonts w:ascii="Lato" w:hAnsi="Lato" w:cstheme="minorHAnsi"/>
          <w:color w:val="002060"/>
          <w:shd w:val="clear" w:color="auto" w:fill="FFFFFF"/>
        </w:rPr>
        <w:t xml:space="preserve">, </w:t>
      </w:r>
      <w:r w:rsidR="002D1D74" w:rsidRPr="00065749">
        <w:rPr>
          <w:rFonts w:ascii="Lato" w:hAnsi="Lato" w:cstheme="minorHAnsi"/>
          <w:color w:val="002060"/>
          <w:shd w:val="clear" w:color="auto" w:fill="FFFFFF"/>
        </w:rPr>
        <w:t>il n’est pas rare qu’un étudiant échoue en expression orale en raison d’un manque de confiance.  Certains refusent de se présenter à l’évaluation d’expression orale par crainte d’être jugé</w:t>
      </w:r>
      <w:r w:rsidR="00C36C8B" w:rsidRPr="00065749">
        <w:rPr>
          <w:rFonts w:ascii="Lato" w:hAnsi="Lato" w:cstheme="minorHAnsi"/>
          <w:color w:val="002060"/>
          <w:shd w:val="clear" w:color="auto" w:fill="FFFFFF"/>
        </w:rPr>
        <w:t>s</w:t>
      </w:r>
      <w:r w:rsidR="002D1D74" w:rsidRPr="00065749">
        <w:rPr>
          <w:rFonts w:ascii="Lato" w:hAnsi="Lato" w:cstheme="minorHAnsi"/>
          <w:color w:val="002060"/>
          <w:shd w:val="clear" w:color="auto" w:fill="FFFFFF"/>
        </w:rPr>
        <w:t xml:space="preserve"> par leurs pairs ou parce qu’ils </w:t>
      </w:r>
      <w:r w:rsidR="00EE54D3" w:rsidRPr="00065749">
        <w:rPr>
          <w:rFonts w:ascii="Lato" w:hAnsi="Lato" w:cstheme="minorHAnsi"/>
          <w:color w:val="002060"/>
          <w:shd w:val="clear" w:color="auto" w:fill="FFFFFF"/>
        </w:rPr>
        <w:t>ont</w:t>
      </w:r>
      <w:r w:rsidR="002D1D74" w:rsidRPr="00065749">
        <w:rPr>
          <w:rFonts w:ascii="Lato" w:hAnsi="Lato" w:cstheme="minorHAnsi"/>
          <w:color w:val="002060"/>
          <w:shd w:val="clear" w:color="auto" w:fill="FFFFFF"/>
        </w:rPr>
        <w:t xml:space="preserve"> des difficultés </w:t>
      </w:r>
      <w:r w:rsidR="005A28BA" w:rsidRPr="00065749">
        <w:rPr>
          <w:rFonts w:ascii="Lato" w:hAnsi="Lato" w:cstheme="minorHAnsi"/>
          <w:color w:val="002060"/>
          <w:shd w:val="clear" w:color="auto" w:fill="FFFFFF"/>
        </w:rPr>
        <w:t>d’</w:t>
      </w:r>
      <w:r w:rsidR="002D1D74" w:rsidRPr="00065749">
        <w:rPr>
          <w:rFonts w:ascii="Lato" w:hAnsi="Lato" w:cstheme="minorHAnsi"/>
          <w:color w:val="002060"/>
          <w:shd w:val="clear" w:color="auto" w:fill="FFFFFF"/>
        </w:rPr>
        <w:t xml:space="preserve">apprentissage </w:t>
      </w:r>
      <w:r w:rsidR="005A28BA" w:rsidRPr="00065749">
        <w:rPr>
          <w:rFonts w:ascii="Lato" w:hAnsi="Lato" w:cstheme="minorHAnsi"/>
          <w:color w:val="002060"/>
          <w:shd w:val="clear" w:color="auto" w:fill="FFFFFF"/>
        </w:rPr>
        <w:t>comme</w:t>
      </w:r>
      <w:r w:rsidR="00EE54D3" w:rsidRPr="00065749">
        <w:rPr>
          <w:rFonts w:ascii="Lato" w:hAnsi="Lato" w:cstheme="minorHAnsi"/>
          <w:color w:val="002060"/>
          <w:shd w:val="clear" w:color="auto" w:fill="FFFFFF"/>
        </w:rPr>
        <w:t xml:space="preserve"> : </w:t>
      </w:r>
      <w:r w:rsidR="005A28BA" w:rsidRPr="00065749">
        <w:rPr>
          <w:rFonts w:ascii="Lato" w:hAnsi="Lato" w:cstheme="minorHAnsi"/>
          <w:color w:val="002060"/>
          <w:shd w:val="clear" w:color="auto" w:fill="FFFFFF"/>
        </w:rPr>
        <w:t>l’angoisse</w:t>
      </w:r>
      <w:r w:rsidR="00F74B11" w:rsidRPr="00065749">
        <w:rPr>
          <w:rFonts w:ascii="Lato" w:hAnsi="Lato" w:cstheme="minorHAnsi"/>
          <w:color w:val="002060"/>
          <w:shd w:val="clear" w:color="auto" w:fill="FFFFFF"/>
        </w:rPr>
        <w:t xml:space="preserve">, les déficits de l’attention, l’autisme, etc. </w:t>
      </w:r>
      <w:r w:rsidR="00EE54D3" w:rsidRPr="00065749">
        <w:rPr>
          <w:rFonts w:ascii="Lato" w:hAnsi="Lato" w:cstheme="minorHAnsi"/>
          <w:color w:val="002060"/>
          <w:shd w:val="clear" w:color="auto" w:fill="FFFFFF"/>
        </w:rPr>
        <w:t>A</w:t>
      </w:r>
      <w:r w:rsidR="005A28BA" w:rsidRPr="00065749">
        <w:rPr>
          <w:rFonts w:ascii="Lato" w:hAnsi="Lato" w:cs="Arial"/>
          <w:color w:val="002060"/>
        </w:rPr>
        <w:t xml:space="preserve">fin de pouvoir répondre aux besoins du plus grand nombre d’apprenants possible, et pour tenter de minimiser l’impact de barrières à l’apprentissage, nous avons proposé deux formats possibles pour l’évaluation de la présentation orale. Chacun pouvait, soit faire son exposé de manière traditionnelle debout devant la classe en présentiel, soit présenter assis devant sa webcam dans notre salle de conférence web, </w:t>
      </w:r>
      <w:r w:rsidR="005A28BA" w:rsidRPr="00065749">
        <w:rPr>
          <w:rFonts w:ascii="Lato" w:hAnsi="Lato" w:cstheme="minorHAnsi"/>
          <w:color w:val="002060"/>
          <w:shd w:val="clear" w:color="auto" w:fill="FFFFFF"/>
        </w:rPr>
        <w:t>dans un environnement contrôlé</w:t>
      </w:r>
      <w:r w:rsidR="00EE54D3" w:rsidRPr="00065749">
        <w:rPr>
          <w:rFonts w:ascii="Lato" w:hAnsi="Lato" w:cstheme="minorHAnsi"/>
          <w:color w:val="002060"/>
          <w:shd w:val="clear" w:color="auto" w:fill="FFFFFF"/>
        </w:rPr>
        <w:t>,</w:t>
      </w:r>
      <w:r w:rsidR="005A28BA" w:rsidRPr="00065749">
        <w:rPr>
          <w:rFonts w:ascii="Lato" w:hAnsi="Lato" w:cstheme="minorHAnsi"/>
          <w:color w:val="002060"/>
          <w:shd w:val="clear" w:color="auto" w:fill="FFFFFF"/>
        </w:rPr>
        <w:t xml:space="preserve"> sans voir les visages de ses pairs</w:t>
      </w:r>
      <w:r w:rsidR="005A28BA" w:rsidRPr="00065749">
        <w:rPr>
          <w:rFonts w:ascii="Lato" w:hAnsi="Lato" w:cs="Arial"/>
          <w:color w:val="002060"/>
        </w:rPr>
        <w:t>. Dans l’un des groupes, plus d’étudiants ont préféré présenter en ligne qu’en classe. Dans l’autre, e</w:t>
      </w:r>
      <w:r w:rsidR="005A28BA" w:rsidRPr="00065749">
        <w:rPr>
          <w:rFonts w:ascii="Lato" w:hAnsi="Lato" w:cstheme="minorHAnsi"/>
          <w:color w:val="002060"/>
          <w:shd w:val="clear" w:color="auto" w:fill="FFFFFF"/>
        </w:rPr>
        <w:t xml:space="preserve">nviron la moitié des étudiants ont opté pour la présentation en ligne qui comportait les mêmes critères d’évaluation. </w:t>
      </w:r>
      <w:r w:rsidR="005A28BA" w:rsidRPr="00065749">
        <w:rPr>
          <w:rFonts w:ascii="Lato" w:hAnsi="Lato" w:cs="Arial"/>
          <w:color w:val="002060"/>
        </w:rPr>
        <w:t xml:space="preserve">Mentionnons toutefois que l’heure du cours a peut-être eu un impact sur ce choix puisque l’un des cours se déroulait à 8h30 et l’autre à 16h00. Nous avons utilisé la même grille d’évaluation dans les deux modes d’évaluation et les résultats étaient similaires.  Tous les étudiants ont apprécié avoir ce choix, qu’ils aient présenté en ligne ou non. </w:t>
      </w:r>
    </w:p>
    <w:p w14:paraId="642AD502" w14:textId="77777777" w:rsidR="002D1D74" w:rsidRPr="00065749" w:rsidRDefault="005215BD" w:rsidP="00252C84">
      <w:pPr>
        <w:spacing w:before="100" w:beforeAutospacing="1" w:after="100" w:afterAutospacing="1"/>
        <w:ind w:firstLine="720"/>
        <w:jc w:val="both"/>
        <w:rPr>
          <w:rFonts w:ascii="Lato" w:hAnsi="Lato" w:cstheme="minorHAnsi"/>
          <w:color w:val="002060"/>
          <w:shd w:val="clear" w:color="auto" w:fill="FFFFFF"/>
        </w:rPr>
      </w:pPr>
      <w:r w:rsidRPr="00065749">
        <w:rPr>
          <w:rFonts w:ascii="Lato" w:hAnsi="Lato" w:cs="Arial"/>
          <w:color w:val="002060"/>
        </w:rPr>
        <w:t>N</w:t>
      </w:r>
      <w:r w:rsidR="00D03734" w:rsidRPr="00065749">
        <w:rPr>
          <w:rFonts w:ascii="Lato" w:hAnsi="Lato" w:cs="Arial"/>
          <w:color w:val="002060"/>
        </w:rPr>
        <w:t xml:space="preserve">ous avons proposé aux étudiants de faire </w:t>
      </w:r>
      <w:r w:rsidRPr="00065749">
        <w:rPr>
          <w:rFonts w:ascii="Lato" w:hAnsi="Lato" w:cs="Arial"/>
          <w:color w:val="002060"/>
        </w:rPr>
        <w:t xml:space="preserve">les deux examens de compréhension écrite </w:t>
      </w:r>
      <w:r w:rsidR="00D03734" w:rsidRPr="00065749">
        <w:rPr>
          <w:rFonts w:ascii="Lato" w:hAnsi="Lato" w:cs="Arial"/>
          <w:color w:val="002060"/>
        </w:rPr>
        <w:t xml:space="preserve">en format électronique supervisé en laboratoire d’informatique tout en leur offrant l’option de le faire en format papier s’ils le souhaitaient. Aucun étudiant n’a demandé de copie papier. </w:t>
      </w:r>
      <w:r w:rsidR="005F4DD5" w:rsidRPr="00065749">
        <w:rPr>
          <w:rFonts w:ascii="Lato" w:hAnsi="Lato" w:cs="Arial"/>
          <w:color w:val="002060"/>
        </w:rPr>
        <w:t xml:space="preserve">Pour </w:t>
      </w:r>
      <w:r w:rsidR="00D03734" w:rsidRPr="00065749">
        <w:rPr>
          <w:rFonts w:ascii="Lato" w:hAnsi="Lato" w:cs="Arial"/>
          <w:color w:val="002060"/>
        </w:rPr>
        <w:t>l’</w:t>
      </w:r>
      <w:r w:rsidR="005F4DD5" w:rsidRPr="00065749">
        <w:rPr>
          <w:rFonts w:ascii="Lato" w:hAnsi="Lato" w:cs="Arial"/>
          <w:color w:val="002060"/>
        </w:rPr>
        <w:t xml:space="preserve">un des </w:t>
      </w:r>
      <w:r w:rsidR="00D03734" w:rsidRPr="00065749">
        <w:rPr>
          <w:rFonts w:ascii="Lato" w:hAnsi="Lato" w:cs="Arial"/>
          <w:color w:val="002060"/>
        </w:rPr>
        <w:t>groupe</w:t>
      </w:r>
      <w:r w:rsidR="005F4DD5" w:rsidRPr="00065749">
        <w:rPr>
          <w:rFonts w:ascii="Lato" w:hAnsi="Lato" w:cs="Arial"/>
          <w:color w:val="002060"/>
        </w:rPr>
        <w:t>s</w:t>
      </w:r>
      <w:r w:rsidR="00D03734" w:rsidRPr="00065749">
        <w:rPr>
          <w:rFonts w:ascii="Lato" w:hAnsi="Lato" w:cs="Arial"/>
          <w:color w:val="002060"/>
        </w:rPr>
        <w:t>, le site Moodle du collège était hors fonction durant l’examen</w:t>
      </w:r>
      <w:r w:rsidR="005F4DD5" w:rsidRPr="00065749">
        <w:rPr>
          <w:rFonts w:ascii="Lato" w:hAnsi="Lato" w:cs="Arial"/>
          <w:color w:val="002060"/>
        </w:rPr>
        <w:t xml:space="preserve">, ce qui </w:t>
      </w:r>
      <w:r w:rsidR="00D03734" w:rsidRPr="00065749">
        <w:rPr>
          <w:rFonts w:ascii="Lato" w:hAnsi="Lato" w:cs="Arial"/>
          <w:color w:val="002060"/>
        </w:rPr>
        <w:t>a nécessité une impression rapide d</w:t>
      </w:r>
      <w:r w:rsidR="005F4DD5" w:rsidRPr="00065749">
        <w:rPr>
          <w:rFonts w:ascii="Lato" w:hAnsi="Lato" w:cs="Arial"/>
          <w:color w:val="002060"/>
        </w:rPr>
        <w:t>e</w:t>
      </w:r>
      <w:r w:rsidR="00D03734" w:rsidRPr="00065749">
        <w:rPr>
          <w:rFonts w:ascii="Lato" w:hAnsi="Lato" w:cs="Arial"/>
          <w:color w:val="002060"/>
        </w:rPr>
        <w:t xml:space="preserve"> copies </w:t>
      </w:r>
      <w:r w:rsidR="005F4DD5" w:rsidRPr="00065749">
        <w:rPr>
          <w:rFonts w:ascii="Lato" w:hAnsi="Lato" w:cs="Arial"/>
          <w:color w:val="002060"/>
        </w:rPr>
        <w:t xml:space="preserve">papier. </w:t>
      </w:r>
      <w:r w:rsidR="007179DA" w:rsidRPr="00065749">
        <w:rPr>
          <w:rFonts w:ascii="Lato" w:hAnsi="Lato" w:cs="Arial"/>
          <w:color w:val="002060"/>
        </w:rPr>
        <w:t xml:space="preserve">Il est donc essentiel, tant pour les activités d’apprentissage que pour les évaluations d’avoir un plan B lorsque l’activité requiert l’utilisation du web. </w:t>
      </w:r>
      <w:r w:rsidR="00D03734" w:rsidRPr="00065749">
        <w:rPr>
          <w:rFonts w:ascii="Lato" w:hAnsi="Lato" w:cs="Arial"/>
          <w:color w:val="002060"/>
        </w:rPr>
        <w:t xml:space="preserve"> </w:t>
      </w:r>
      <w:r w:rsidR="002D1D74" w:rsidRPr="00065749">
        <w:rPr>
          <w:rFonts w:ascii="Lato" w:hAnsi="Lato" w:cs="Arial"/>
          <w:color w:val="002060"/>
        </w:rPr>
        <w:t xml:space="preserve">Enfin, </w:t>
      </w:r>
      <w:r w:rsidR="002D1D74" w:rsidRPr="00065749">
        <w:rPr>
          <w:rFonts w:ascii="Lato" w:hAnsi="Lato" w:cstheme="minorHAnsi"/>
          <w:color w:val="002060"/>
          <w:shd w:val="clear" w:color="auto" w:fill="FFFFFF"/>
        </w:rPr>
        <w:t xml:space="preserve">n’est pas rare qu’un étudiant échoue en compréhension écrite en raison d’un manque de ressources ou d’une mauvaise utilisation des ressources. Par exemple, certains étudiants se présentent à l’examen de lecture sans dictionnaire alors que cette ressource est permise, voire essentielle à la réussite. Le fait de proposer l’examen de lecture en laboratoire d’informatique leur donnait automatiquement accès à un plusieurs dictionnaires électroniques qu’ils ont l’habitude d’utiliser durant les activités préparatoires formatives et qui sont accessibles dans la vie de tous les jours lorsqu’ils rédigent en français sur leur propre ordinateur muni d’une connexion Internet. </w:t>
      </w:r>
    </w:p>
    <w:p w14:paraId="5A3A90EE" w14:textId="77777777" w:rsidR="00E07C8D" w:rsidRPr="00065749" w:rsidRDefault="00FF4813" w:rsidP="008C56A6">
      <w:pPr>
        <w:spacing w:before="100" w:beforeAutospacing="1" w:after="100" w:afterAutospacing="1"/>
        <w:ind w:firstLine="720"/>
        <w:jc w:val="both"/>
        <w:rPr>
          <w:rFonts w:ascii="Lato" w:hAnsi="Lato" w:cs="Arial"/>
          <w:color w:val="002060"/>
        </w:rPr>
      </w:pPr>
      <w:r w:rsidRPr="00065749">
        <w:rPr>
          <w:rFonts w:ascii="Lato" w:hAnsi="Lato" w:cs="Arial"/>
          <w:color w:val="002060"/>
        </w:rPr>
        <w:t>P</w:t>
      </w:r>
      <w:r w:rsidR="00E07C8D" w:rsidRPr="00065749">
        <w:rPr>
          <w:rFonts w:ascii="Lato" w:hAnsi="Lato" w:cs="Arial"/>
          <w:color w:val="002060"/>
        </w:rPr>
        <w:t xml:space="preserve">our les dossiers préparatoires à l’exposé oral, nous avons offert à certains étudiants ciblés de soumettre une deuxième version pour bonifier leur note et les encourager à refaire le travail, soit lorsque le contenu était trop faible ou qu’il ne tenait pas compte des consignes. Cette option d’évaluation mériterait d’être analysée et améliorée lors d’une prochaine session, car elle requiert beaucoup de temps de gestion et entraîne parfois des questions des élèves plus forts qui auraient aimé eux aussi pouvoir améliorer leur note et non le travail pour lui-même.   </w:t>
      </w:r>
    </w:p>
    <w:p w14:paraId="13D6E72F" w14:textId="77777777" w:rsidR="00252C84" w:rsidRPr="00065749" w:rsidRDefault="00FF4813" w:rsidP="008C56A6">
      <w:pPr>
        <w:spacing w:before="100" w:beforeAutospacing="1" w:after="100" w:afterAutospacing="1"/>
        <w:ind w:firstLine="720"/>
        <w:jc w:val="both"/>
        <w:rPr>
          <w:rFonts w:ascii="Lato" w:hAnsi="Lato" w:cs="Arial"/>
          <w:color w:val="002060"/>
        </w:rPr>
      </w:pPr>
      <w:r w:rsidRPr="00065749">
        <w:rPr>
          <w:rFonts w:ascii="Lato" w:hAnsi="Lato" w:cs="Arial"/>
          <w:color w:val="002060"/>
        </w:rPr>
        <w:t>Enfin, nous avons plus souvent fourni des grilles d’évaluation à l’avance afin de permettre aux élèves de bien comprendre les critères d’évaluation, et ce bien avant le jour de l’examen. Ces grilles étaient déposées dans la plateforme de formation et étaient accessibles en tout temps et de n’importe où.</w:t>
      </w:r>
    </w:p>
    <w:p w14:paraId="366FBF0E" w14:textId="77777777" w:rsidR="00915140" w:rsidRPr="00065749" w:rsidRDefault="001715B6"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3.5. </w:t>
      </w:r>
      <w:r w:rsidR="00915140" w:rsidRPr="00065749">
        <w:rPr>
          <w:rFonts w:ascii="Lato" w:hAnsi="Lato" w:cs="Arial"/>
          <w:color w:val="002060"/>
        </w:rPr>
        <w:t xml:space="preserve"> L’enseignement des stratégies d’apprentissage</w:t>
      </w:r>
    </w:p>
    <w:p w14:paraId="780152C6" w14:textId="77777777" w:rsidR="005F2457" w:rsidRPr="00065749" w:rsidRDefault="005F2457"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Nous avons passé beaucoup de temps à enseigner des stratégies de lecture et d’écriture comme dans n’importe quel cours de langue en présentiel. </w:t>
      </w:r>
      <w:r w:rsidR="00714DAA" w:rsidRPr="00065749">
        <w:rPr>
          <w:rFonts w:ascii="Lato" w:hAnsi="Lato" w:cs="Arial"/>
          <w:color w:val="002060"/>
        </w:rPr>
        <w:t>À</w:t>
      </w:r>
      <w:r w:rsidRPr="00065749">
        <w:rPr>
          <w:rFonts w:ascii="Lato" w:hAnsi="Lato" w:cs="Arial"/>
          <w:color w:val="002060"/>
        </w:rPr>
        <w:t xml:space="preserve"> cela, nous avons ajouté des stratégies pour apprendre à distance </w:t>
      </w:r>
      <w:r w:rsidR="003908CF" w:rsidRPr="00065749">
        <w:rPr>
          <w:rFonts w:ascii="Lato" w:hAnsi="Lato" w:cs="Arial"/>
          <w:color w:val="002060"/>
        </w:rPr>
        <w:t xml:space="preserve">que nous avons transmises en mode </w:t>
      </w:r>
      <w:r w:rsidRPr="00065749">
        <w:rPr>
          <w:rFonts w:ascii="Lato" w:hAnsi="Lato" w:cs="Arial"/>
          <w:color w:val="002060"/>
        </w:rPr>
        <w:t xml:space="preserve">synchrone. </w:t>
      </w:r>
      <w:r w:rsidR="003908CF" w:rsidRPr="00065749">
        <w:rPr>
          <w:rFonts w:ascii="Lato" w:hAnsi="Lato" w:cs="Arial"/>
          <w:color w:val="002060"/>
        </w:rPr>
        <w:t>Les ét</w:t>
      </w:r>
      <w:r w:rsidRPr="00065749">
        <w:rPr>
          <w:rFonts w:ascii="Lato" w:hAnsi="Lato" w:cs="Arial"/>
          <w:color w:val="002060"/>
        </w:rPr>
        <w:t xml:space="preserve">udiants </w:t>
      </w:r>
      <w:r w:rsidR="003908CF" w:rsidRPr="00065749">
        <w:rPr>
          <w:rFonts w:ascii="Lato" w:hAnsi="Lato" w:cs="Arial"/>
          <w:color w:val="002060"/>
        </w:rPr>
        <w:t xml:space="preserve">se sont partagé </w:t>
      </w:r>
      <w:r w:rsidRPr="00065749">
        <w:rPr>
          <w:rFonts w:ascii="Lato" w:hAnsi="Lato" w:cs="Arial"/>
          <w:color w:val="002060"/>
        </w:rPr>
        <w:t xml:space="preserve">leurs stratégies </w:t>
      </w:r>
      <w:r w:rsidR="003908CF" w:rsidRPr="00065749">
        <w:rPr>
          <w:rFonts w:ascii="Lato" w:hAnsi="Lato" w:cs="Arial"/>
          <w:color w:val="002060"/>
        </w:rPr>
        <w:t>d</w:t>
      </w:r>
      <w:r w:rsidRPr="00065749">
        <w:rPr>
          <w:rFonts w:ascii="Lato" w:hAnsi="Lato" w:cs="Arial"/>
          <w:color w:val="002060"/>
        </w:rPr>
        <w:t xml:space="preserve">ans un tableau blanc </w:t>
      </w:r>
      <w:r w:rsidR="003908CF" w:rsidRPr="00065749">
        <w:rPr>
          <w:rFonts w:ascii="Lato" w:hAnsi="Lato" w:cs="Arial"/>
          <w:color w:val="002060"/>
        </w:rPr>
        <w:t xml:space="preserve">par </w:t>
      </w:r>
      <w:r w:rsidRPr="00065749">
        <w:rPr>
          <w:rFonts w:ascii="Lato" w:hAnsi="Lato" w:cs="Arial"/>
          <w:color w:val="002060"/>
        </w:rPr>
        <w:t>conférence web (</w:t>
      </w:r>
      <w:proofErr w:type="spellStart"/>
      <w:r w:rsidRPr="00065749">
        <w:rPr>
          <w:rFonts w:ascii="Lato" w:hAnsi="Lato" w:cs="Arial"/>
          <w:color w:val="002060"/>
        </w:rPr>
        <w:t>Whiteboard</w:t>
      </w:r>
      <w:proofErr w:type="spellEnd"/>
      <w:r w:rsidRPr="00065749">
        <w:rPr>
          <w:rFonts w:ascii="Lato" w:hAnsi="Lato" w:cs="Arial"/>
          <w:color w:val="002060"/>
        </w:rPr>
        <w:t xml:space="preserve"> dans </w:t>
      </w:r>
      <w:proofErr w:type="gramStart"/>
      <w:r w:rsidRPr="00065749">
        <w:rPr>
          <w:rFonts w:ascii="Lato" w:hAnsi="Lato" w:cs="Arial"/>
          <w:color w:val="002060"/>
        </w:rPr>
        <w:t>Zoom)  ce</w:t>
      </w:r>
      <w:proofErr w:type="gramEnd"/>
      <w:r w:rsidRPr="00065749">
        <w:rPr>
          <w:rFonts w:ascii="Lato" w:hAnsi="Lato" w:cs="Arial"/>
          <w:color w:val="002060"/>
        </w:rPr>
        <w:t xml:space="preserve"> qui a bien fonctionné. </w:t>
      </w:r>
      <w:r w:rsidR="00E73355" w:rsidRPr="00065749">
        <w:rPr>
          <w:rFonts w:ascii="Lato" w:hAnsi="Lato" w:cs="Arial"/>
          <w:color w:val="002060"/>
        </w:rPr>
        <w:t>Nous avons aussi misé sur un partage de ressources en ligne pour l’apprentissage du français</w:t>
      </w:r>
      <w:r w:rsidRPr="00065749">
        <w:rPr>
          <w:rFonts w:ascii="Lato" w:hAnsi="Lato" w:cs="Arial"/>
          <w:color w:val="002060"/>
        </w:rPr>
        <w:t xml:space="preserve"> </w:t>
      </w:r>
      <w:r w:rsidR="00E73355" w:rsidRPr="00065749">
        <w:rPr>
          <w:rFonts w:ascii="Lato" w:hAnsi="Lato" w:cs="Arial"/>
          <w:color w:val="002060"/>
        </w:rPr>
        <w:t xml:space="preserve">qui leur seront certainement utiles pour leur prochain cours. </w:t>
      </w:r>
      <w:r w:rsidRPr="00065749">
        <w:rPr>
          <w:rFonts w:ascii="Lato" w:hAnsi="Lato" w:cs="Arial"/>
          <w:color w:val="002060"/>
        </w:rPr>
        <w:t xml:space="preserve"> </w:t>
      </w:r>
    </w:p>
    <w:p w14:paraId="65D17C33" w14:textId="77777777" w:rsidR="003908CF" w:rsidRPr="00065749" w:rsidRDefault="003908CF" w:rsidP="008C56A6">
      <w:pPr>
        <w:spacing w:before="100" w:beforeAutospacing="1" w:after="100" w:afterAutospacing="1"/>
        <w:jc w:val="both"/>
        <w:rPr>
          <w:rFonts w:ascii="Lato" w:hAnsi="Lato" w:cs="Arial"/>
          <w:color w:val="002060"/>
        </w:rPr>
      </w:pPr>
    </w:p>
    <w:p w14:paraId="30969D8D" w14:textId="77777777" w:rsidR="003908CF" w:rsidRPr="00065749" w:rsidRDefault="003908CF" w:rsidP="008C56A6">
      <w:pPr>
        <w:spacing w:before="100" w:beforeAutospacing="1" w:after="100" w:afterAutospacing="1"/>
        <w:jc w:val="both"/>
        <w:rPr>
          <w:rFonts w:ascii="Lato" w:hAnsi="Lato" w:cs="Arial"/>
          <w:color w:val="002060"/>
        </w:rPr>
      </w:pPr>
    </w:p>
    <w:p w14:paraId="1D26E8B7" w14:textId="77777777" w:rsidR="00915140" w:rsidRPr="00065749" w:rsidRDefault="001715B6" w:rsidP="008C56A6">
      <w:pPr>
        <w:spacing w:before="100" w:beforeAutospacing="1" w:after="100" w:afterAutospacing="1"/>
        <w:jc w:val="both"/>
        <w:rPr>
          <w:rFonts w:ascii="Lato" w:hAnsi="Lato" w:cs="Arial"/>
          <w:color w:val="002060"/>
        </w:rPr>
      </w:pPr>
      <w:r w:rsidRPr="00065749">
        <w:rPr>
          <w:rFonts w:ascii="Lato" w:hAnsi="Lato" w:cs="Arial"/>
          <w:color w:val="002060"/>
        </w:rPr>
        <w:t xml:space="preserve">3.6. </w:t>
      </w:r>
      <w:r w:rsidR="00915140" w:rsidRPr="00065749">
        <w:rPr>
          <w:rFonts w:ascii="Lato" w:hAnsi="Lato" w:cs="Arial"/>
          <w:color w:val="002060"/>
        </w:rPr>
        <w:t>L’encadrement des étudiants</w:t>
      </w:r>
      <w:r w:rsidR="00C14F94" w:rsidRPr="00065749">
        <w:rPr>
          <w:rFonts w:ascii="Lato" w:hAnsi="Lato" w:cs="Arial"/>
          <w:color w:val="002060"/>
        </w:rPr>
        <w:t xml:space="preserve"> et les rétroactions fournies par le professeur</w:t>
      </w:r>
    </w:p>
    <w:p w14:paraId="78BA7AAF" w14:textId="77777777" w:rsidR="009C6985" w:rsidRPr="00065749" w:rsidRDefault="009C6985" w:rsidP="008C56A6">
      <w:pPr>
        <w:spacing w:before="100" w:beforeAutospacing="1" w:after="100" w:afterAutospacing="1"/>
        <w:ind w:firstLine="720"/>
        <w:jc w:val="both"/>
        <w:rPr>
          <w:rFonts w:ascii="Lato" w:hAnsi="Lato" w:cs="Arial"/>
          <w:color w:val="002060"/>
        </w:rPr>
      </w:pPr>
      <w:r w:rsidRPr="00065749">
        <w:rPr>
          <w:rFonts w:ascii="Lato" w:hAnsi="Lato" w:cs="Arial"/>
          <w:color w:val="002060"/>
        </w:rPr>
        <w:t xml:space="preserve">Comme nous avons donné ce cours pour la première fois en format </w:t>
      </w:r>
      <w:proofErr w:type="spellStart"/>
      <w:r w:rsidRPr="00065749">
        <w:rPr>
          <w:rFonts w:ascii="Lato" w:hAnsi="Lato" w:cs="Arial"/>
          <w:color w:val="002060"/>
        </w:rPr>
        <w:t>trimodal</w:t>
      </w:r>
      <w:proofErr w:type="spellEnd"/>
      <w:r w:rsidRPr="00065749">
        <w:rPr>
          <w:rFonts w:ascii="Lato" w:hAnsi="Lato" w:cs="Arial"/>
          <w:color w:val="002060"/>
        </w:rPr>
        <w:t xml:space="preserve"> (présentiel, synchrone et asynchrone), nous avons dû adapter la façon de guider les étudiants, tant en classe qu’en ligne. </w:t>
      </w:r>
      <w:r w:rsidR="00C36C8B" w:rsidRPr="00065749">
        <w:rPr>
          <w:rFonts w:ascii="Lato" w:hAnsi="Lato" w:cs="Arial"/>
          <w:color w:val="002060"/>
        </w:rPr>
        <w:t xml:space="preserve">Comme </w:t>
      </w:r>
      <w:r w:rsidRPr="00065749">
        <w:rPr>
          <w:rFonts w:ascii="Lato" w:hAnsi="Lato" w:cs="Arial"/>
          <w:color w:val="002060"/>
        </w:rPr>
        <w:t>prescrit par les principes de la CUA, nous avons « offert diverses possibilités pour soutenir l’effort et la persévérance</w:t>
      </w:r>
      <w:r w:rsidR="00B073C8" w:rsidRPr="00065749">
        <w:rPr>
          <w:rFonts w:ascii="Lato" w:hAnsi="Lato" w:cs="Arial"/>
          <w:color w:val="002060"/>
        </w:rPr>
        <w:t xml:space="preserve"> </w:t>
      </w:r>
      <w:r w:rsidRPr="00065749">
        <w:rPr>
          <w:rFonts w:ascii="Lato" w:hAnsi="Lato" w:cs="Arial"/>
          <w:color w:val="002060"/>
        </w:rPr>
        <w:t>» (CAST, ligne directrice no 8</w:t>
      </w:r>
      <w:r w:rsidR="00185D4B" w:rsidRPr="00065749">
        <w:rPr>
          <w:rFonts w:ascii="Lato" w:hAnsi="Lato" w:cs="Arial"/>
          <w:color w:val="002060"/>
        </w:rPr>
        <w:t xml:space="preserve">, </w:t>
      </w:r>
      <w:proofErr w:type="gramStart"/>
      <w:r w:rsidRPr="00065749">
        <w:rPr>
          <w:rFonts w:ascii="Lato" w:hAnsi="Lato" w:cs="Arial"/>
          <w:color w:val="002060"/>
        </w:rPr>
        <w:t>rubrique moyens</w:t>
      </w:r>
      <w:proofErr w:type="gramEnd"/>
      <w:r w:rsidRPr="00065749">
        <w:rPr>
          <w:rFonts w:ascii="Lato" w:hAnsi="Lato" w:cs="Arial"/>
          <w:color w:val="002060"/>
        </w:rPr>
        <w:t xml:space="preserve"> d’engagement, voir annexe).  Nous avons donc offert aux étudiants de répondre à leurs questions et </w:t>
      </w:r>
      <w:r w:rsidR="00185D4B" w:rsidRPr="00065749">
        <w:rPr>
          <w:rFonts w:ascii="Lato" w:hAnsi="Lato" w:cs="Arial"/>
          <w:color w:val="002060"/>
        </w:rPr>
        <w:t xml:space="preserve">de </w:t>
      </w:r>
      <w:r w:rsidRPr="00065749">
        <w:rPr>
          <w:rFonts w:ascii="Lato" w:hAnsi="Lato" w:cs="Arial"/>
          <w:color w:val="002060"/>
        </w:rPr>
        <w:t>leur fournir des rétroactions sur leurs apprentissages selon différents médias ou outils. Alors que certains préféraient lire nos mes</w:t>
      </w:r>
      <w:r w:rsidR="00B073C8" w:rsidRPr="00065749">
        <w:rPr>
          <w:rFonts w:ascii="Lato" w:hAnsi="Lato" w:cs="Arial"/>
          <w:color w:val="002060"/>
        </w:rPr>
        <w:t xml:space="preserve">sages écrits au moment qui leur convenait le mieux, d’autres ont préféré un contact plus direct par visioconférence en ayant la possibilité de voir le professeur par webcam et de demander plus de précisions à l’aide de leur microphone. </w:t>
      </w:r>
      <w:r w:rsidRPr="00065749">
        <w:rPr>
          <w:rFonts w:ascii="Lato" w:hAnsi="Lato" w:cs="Arial"/>
          <w:color w:val="002060"/>
        </w:rPr>
        <w:t xml:space="preserve"> </w:t>
      </w:r>
      <w:r w:rsidR="00B073C8" w:rsidRPr="00065749">
        <w:rPr>
          <w:rFonts w:ascii="Lato" w:hAnsi="Lato" w:cs="Arial"/>
          <w:color w:val="002060"/>
        </w:rPr>
        <w:t>D’autres ont préféré des rendez-vous en personne</w:t>
      </w:r>
      <w:r w:rsidR="00185D4B" w:rsidRPr="00065749">
        <w:rPr>
          <w:rFonts w:ascii="Lato" w:hAnsi="Lato" w:cs="Arial"/>
          <w:color w:val="002060"/>
        </w:rPr>
        <w:t>,</w:t>
      </w:r>
      <w:r w:rsidR="00B073C8" w:rsidRPr="00065749">
        <w:rPr>
          <w:rFonts w:ascii="Lato" w:hAnsi="Lato" w:cs="Arial"/>
          <w:color w:val="002060"/>
        </w:rPr>
        <w:t xml:space="preserve"> individuellement ou en équipe.  </w:t>
      </w:r>
      <w:r w:rsidR="00185D4B" w:rsidRPr="00065749">
        <w:rPr>
          <w:rFonts w:ascii="Lato" w:hAnsi="Lato" w:cs="Arial"/>
          <w:color w:val="002060"/>
        </w:rPr>
        <w:t xml:space="preserve">Nous avons transmis de brèves </w:t>
      </w:r>
      <w:r w:rsidR="00531D4C" w:rsidRPr="00065749">
        <w:rPr>
          <w:rFonts w:ascii="Lato" w:hAnsi="Lato" w:cs="Arial"/>
          <w:color w:val="002060"/>
        </w:rPr>
        <w:t xml:space="preserve">rétroactions </w:t>
      </w:r>
      <w:r w:rsidR="00185D4B" w:rsidRPr="00065749">
        <w:rPr>
          <w:rFonts w:ascii="Lato" w:hAnsi="Lato" w:cs="Arial"/>
          <w:color w:val="002060"/>
        </w:rPr>
        <w:t xml:space="preserve">dans le forum du cours. Nous avons fourni les rétroactions plus spécifiques </w:t>
      </w:r>
      <w:r w:rsidR="00531D4C" w:rsidRPr="00065749">
        <w:rPr>
          <w:rFonts w:ascii="Lato" w:hAnsi="Lato" w:cs="Arial"/>
          <w:color w:val="002060"/>
        </w:rPr>
        <w:t xml:space="preserve">dans des grilles, </w:t>
      </w:r>
      <w:r w:rsidR="00DC3B7F" w:rsidRPr="00065749">
        <w:rPr>
          <w:rFonts w:ascii="Lato" w:hAnsi="Lato" w:cs="Arial"/>
          <w:color w:val="002060"/>
        </w:rPr>
        <w:t xml:space="preserve">des </w:t>
      </w:r>
      <w:r w:rsidR="00531D4C" w:rsidRPr="00065749">
        <w:rPr>
          <w:rFonts w:ascii="Lato" w:hAnsi="Lato" w:cs="Arial"/>
          <w:color w:val="002060"/>
        </w:rPr>
        <w:t xml:space="preserve">blocs de commentaires </w:t>
      </w:r>
      <w:r w:rsidR="00DC3B7F" w:rsidRPr="00065749">
        <w:rPr>
          <w:rFonts w:ascii="Lato" w:hAnsi="Lato" w:cs="Arial"/>
          <w:color w:val="002060"/>
        </w:rPr>
        <w:t xml:space="preserve">dans Moodle, dans des </w:t>
      </w:r>
      <w:r w:rsidR="00531D4C" w:rsidRPr="00065749">
        <w:rPr>
          <w:rFonts w:ascii="Lato" w:hAnsi="Lato" w:cs="Arial"/>
          <w:color w:val="002060"/>
        </w:rPr>
        <w:t>boite</w:t>
      </w:r>
      <w:r w:rsidR="00DC3B7F" w:rsidRPr="00065749">
        <w:rPr>
          <w:rFonts w:ascii="Lato" w:hAnsi="Lato" w:cs="Arial"/>
          <w:color w:val="002060"/>
        </w:rPr>
        <w:t>s</w:t>
      </w:r>
      <w:r w:rsidR="00531D4C" w:rsidRPr="00065749">
        <w:rPr>
          <w:rFonts w:ascii="Lato" w:hAnsi="Lato" w:cs="Arial"/>
          <w:color w:val="002060"/>
        </w:rPr>
        <w:t xml:space="preserve"> de dépôt (</w:t>
      </w:r>
      <w:proofErr w:type="spellStart"/>
      <w:r w:rsidR="00531D4C" w:rsidRPr="00065749">
        <w:rPr>
          <w:rFonts w:ascii="Lato" w:hAnsi="Lato" w:cs="Arial"/>
          <w:color w:val="002060"/>
        </w:rPr>
        <w:t>dropbox</w:t>
      </w:r>
      <w:proofErr w:type="spellEnd"/>
      <w:r w:rsidR="00531D4C" w:rsidRPr="00065749">
        <w:rPr>
          <w:rFonts w:ascii="Lato" w:hAnsi="Lato" w:cs="Arial"/>
          <w:color w:val="002060"/>
        </w:rPr>
        <w:t>) ou par fichier son (</w:t>
      </w:r>
      <w:proofErr w:type="spellStart"/>
      <w:r w:rsidR="00531D4C" w:rsidRPr="00065749">
        <w:rPr>
          <w:rFonts w:ascii="Lato" w:hAnsi="Lato" w:cs="Arial"/>
          <w:color w:val="002060"/>
        </w:rPr>
        <w:t>Poodle</w:t>
      </w:r>
      <w:proofErr w:type="spellEnd"/>
      <w:r w:rsidR="00531D4C" w:rsidRPr="00065749">
        <w:rPr>
          <w:rFonts w:ascii="Lato" w:hAnsi="Lato" w:cs="Arial"/>
          <w:color w:val="002060"/>
        </w:rPr>
        <w:t>). En somme, tous y ont trouvé leur compte, puisque les évaluations du cours ont été excellente</w:t>
      </w:r>
      <w:r w:rsidR="00C36C8B" w:rsidRPr="00065749">
        <w:rPr>
          <w:rFonts w:ascii="Lato" w:hAnsi="Lato" w:cs="Arial"/>
          <w:color w:val="002060"/>
        </w:rPr>
        <w:t>s</w:t>
      </w:r>
      <w:r w:rsidR="00531D4C" w:rsidRPr="00065749">
        <w:rPr>
          <w:rFonts w:ascii="Lato" w:hAnsi="Lato" w:cs="Arial"/>
          <w:color w:val="002060"/>
        </w:rPr>
        <w:t xml:space="preserve"> par rapport aux rétroactions.   </w:t>
      </w:r>
      <w:r w:rsidRPr="00065749">
        <w:rPr>
          <w:rFonts w:ascii="Lato" w:hAnsi="Lato" w:cs="Arial"/>
          <w:color w:val="002060"/>
        </w:rPr>
        <w:t xml:space="preserve">  </w:t>
      </w:r>
    </w:p>
    <w:p w14:paraId="25019359" w14:textId="77777777" w:rsidR="00610E1A" w:rsidRPr="00065749" w:rsidRDefault="00915140" w:rsidP="008C56A6">
      <w:pPr>
        <w:pStyle w:val="Paragraphedeliste"/>
        <w:numPr>
          <w:ilvl w:val="1"/>
          <w:numId w:val="41"/>
        </w:numPr>
        <w:spacing w:before="100" w:beforeAutospacing="1" w:after="100" w:afterAutospacing="1"/>
        <w:jc w:val="both"/>
        <w:rPr>
          <w:rFonts w:ascii="Lato" w:hAnsi="Lato" w:cs="Arial"/>
          <w:color w:val="002060"/>
          <w:sz w:val="24"/>
          <w:szCs w:val="24"/>
        </w:rPr>
      </w:pPr>
      <w:r w:rsidRPr="00065749">
        <w:rPr>
          <w:rFonts w:ascii="Lato" w:hAnsi="Lato" w:cs="Arial"/>
          <w:color w:val="002060"/>
          <w:sz w:val="24"/>
          <w:szCs w:val="24"/>
        </w:rPr>
        <w:t xml:space="preserve">La métacognition face aux apprentissages et aux stratégies d’apprentissage </w:t>
      </w:r>
      <w:r w:rsidR="00610E1A" w:rsidRPr="00065749">
        <w:rPr>
          <w:rFonts w:ascii="Lato" w:hAnsi="Lato" w:cs="Arial"/>
          <w:color w:val="002060"/>
          <w:sz w:val="24"/>
          <w:szCs w:val="24"/>
        </w:rPr>
        <w:t xml:space="preserve"> </w:t>
      </w:r>
    </w:p>
    <w:p w14:paraId="487E75E7" w14:textId="77777777" w:rsidR="004776D8" w:rsidRPr="00065749" w:rsidRDefault="004776D8" w:rsidP="008C56A6">
      <w:pPr>
        <w:spacing w:before="100" w:beforeAutospacing="1" w:after="100" w:afterAutospacing="1"/>
        <w:ind w:firstLine="720"/>
        <w:jc w:val="both"/>
        <w:rPr>
          <w:rFonts w:ascii="Lato" w:hAnsi="Lato" w:cs="Arial"/>
          <w:color w:val="002060"/>
        </w:rPr>
      </w:pPr>
      <w:r w:rsidRPr="00065749">
        <w:rPr>
          <w:rFonts w:ascii="Lato" w:hAnsi="Lato" w:cs="Arial"/>
          <w:color w:val="002060"/>
        </w:rPr>
        <w:t>Les recherche</w:t>
      </w:r>
      <w:r w:rsidR="00C36C8B" w:rsidRPr="00065749">
        <w:rPr>
          <w:rFonts w:ascii="Lato" w:hAnsi="Lato" w:cs="Arial"/>
          <w:color w:val="002060"/>
        </w:rPr>
        <w:t>s</w:t>
      </w:r>
      <w:r w:rsidRPr="00065749">
        <w:rPr>
          <w:rFonts w:ascii="Lato" w:hAnsi="Lato" w:cs="Arial"/>
          <w:color w:val="002060"/>
        </w:rPr>
        <w:t xml:space="preserve"> sur la CUA démontrent qu’il est judicieux d’offrir diverses possibilités sur le plan de l’autorégulation (CAST, ligne directrice no 9 du volet engagement). Pour ce faire, nous avons continué de proposer l’activité d’autocorrection d’une composition que nous avions l’habitude de faire en face</w:t>
      </w:r>
      <w:r w:rsidR="00C36C8B" w:rsidRPr="00065749">
        <w:rPr>
          <w:rFonts w:ascii="Lato" w:hAnsi="Lato" w:cs="Arial"/>
          <w:color w:val="002060"/>
        </w:rPr>
        <w:t xml:space="preserve"> à </w:t>
      </w:r>
      <w:r w:rsidRPr="00065749">
        <w:rPr>
          <w:rFonts w:ascii="Lato" w:hAnsi="Lato" w:cs="Arial"/>
          <w:color w:val="002060"/>
        </w:rPr>
        <w:t xml:space="preserve">face. Cette fois-ci, il s’agissait d’un travail à effectuer durant un cours asynchrone, de n’importe où et à son propre rythme.  Cela a permis aux élèves de réfléchir à leurs propres erreurs à l’aide de tous les outils, en prenant tout le temps nécessaire, au moment de la journée qui rend l’apprentissage le plus efficace et en ayant l’option de bonifier le dépôt du devoir en actualisant leur version en ligne dans la plateforme de formation. Dans l’ensemble, les résultats à ce travail individuel ont été plus élevés et plusieurs étudiants semblent avoir réinvesti cet apprentissage durant l’examen final. Une recherche plus approfondie pourrait permettre de valider ce type de découverte. </w:t>
      </w:r>
    </w:p>
    <w:p w14:paraId="367DFE14" w14:textId="77777777" w:rsidR="00613885" w:rsidRPr="00065749" w:rsidRDefault="004776D8" w:rsidP="008C56A6">
      <w:pPr>
        <w:spacing w:before="100" w:beforeAutospacing="1" w:after="100" w:afterAutospacing="1"/>
        <w:ind w:firstLine="360"/>
        <w:jc w:val="both"/>
        <w:rPr>
          <w:rFonts w:ascii="Lato" w:hAnsi="Lato" w:cs="Arial"/>
          <w:color w:val="002060"/>
        </w:rPr>
      </w:pPr>
      <w:r w:rsidRPr="00065749">
        <w:rPr>
          <w:rFonts w:ascii="Lato" w:hAnsi="Lato" w:cs="Arial"/>
          <w:color w:val="002060"/>
        </w:rPr>
        <w:t>Nous avons aussi demandé aux étudiants de réfléchir à leurs apprentissages effectués et ceux à venir en leur p</w:t>
      </w:r>
      <w:r w:rsidR="00613885" w:rsidRPr="00065749">
        <w:rPr>
          <w:rFonts w:ascii="Lato" w:hAnsi="Lato" w:cs="Arial"/>
          <w:color w:val="002060"/>
        </w:rPr>
        <w:t>r</w:t>
      </w:r>
      <w:r w:rsidRPr="00065749">
        <w:rPr>
          <w:rFonts w:ascii="Lato" w:hAnsi="Lato" w:cs="Arial"/>
          <w:color w:val="002060"/>
        </w:rPr>
        <w:t>oposant de rédiger un aide-mémoire d</w:t>
      </w:r>
      <w:r w:rsidR="00DB6964" w:rsidRPr="00065749">
        <w:rPr>
          <w:rFonts w:ascii="Lato" w:hAnsi="Lato" w:cs="Arial"/>
          <w:color w:val="002060"/>
        </w:rPr>
        <w:t xml:space="preserve">es notions retenues </w:t>
      </w:r>
      <w:r w:rsidRPr="00065749">
        <w:rPr>
          <w:rFonts w:ascii="Lato" w:hAnsi="Lato" w:cs="Arial"/>
          <w:color w:val="002060"/>
        </w:rPr>
        <w:t>sous forme de mots-clés</w:t>
      </w:r>
      <w:r w:rsidR="00DB6964" w:rsidRPr="00065749">
        <w:rPr>
          <w:rFonts w:ascii="Lato" w:hAnsi="Lato" w:cs="Arial"/>
          <w:color w:val="002060"/>
        </w:rPr>
        <w:t xml:space="preserve"> ou de graphiques</w:t>
      </w:r>
      <w:r w:rsidR="00613885" w:rsidRPr="00065749">
        <w:rPr>
          <w:rFonts w:ascii="Lato" w:hAnsi="Lato" w:cs="Arial"/>
          <w:color w:val="002060"/>
        </w:rPr>
        <w:t xml:space="preserve">. </w:t>
      </w:r>
      <w:r w:rsidR="00DB6964" w:rsidRPr="00065749">
        <w:rPr>
          <w:rFonts w:ascii="Lato" w:hAnsi="Lato" w:cs="Arial"/>
          <w:color w:val="002060"/>
        </w:rPr>
        <w:t xml:space="preserve">Si nous avions eu plus de temps, nous aurions pu proposer des exemples de formats pour répondre aux différents types d’apprenants, notamment des cartes mentales. </w:t>
      </w:r>
      <w:r w:rsidR="00613885" w:rsidRPr="00065749">
        <w:rPr>
          <w:rFonts w:ascii="Lato" w:hAnsi="Lato" w:cs="Arial"/>
          <w:color w:val="002060"/>
        </w:rPr>
        <w:t xml:space="preserve">Comme cette activité se déroulait vers la fin de la session, nous avions anticipé une participation plus faible pour ce travail, </w:t>
      </w:r>
      <w:r w:rsidR="00DB6964" w:rsidRPr="00065749">
        <w:rPr>
          <w:rFonts w:ascii="Lato" w:hAnsi="Lato" w:cs="Arial"/>
          <w:color w:val="002060"/>
        </w:rPr>
        <w:t>c</w:t>
      </w:r>
      <w:r w:rsidR="00613885" w:rsidRPr="00065749">
        <w:rPr>
          <w:rFonts w:ascii="Lato" w:hAnsi="Lato" w:cs="Arial"/>
          <w:color w:val="002060"/>
        </w:rPr>
        <w:t xml:space="preserve">e qui ne fut pas le cas, et ce malgré le fait qu’il n’était pas noté. </w:t>
      </w:r>
    </w:p>
    <w:p w14:paraId="1A8912F8" w14:textId="77777777" w:rsidR="00231F07" w:rsidRDefault="00231F07" w:rsidP="008C56A6">
      <w:pPr>
        <w:pStyle w:val="Paragraphedeliste"/>
        <w:spacing w:before="100" w:beforeAutospacing="1" w:after="100" w:afterAutospacing="1" w:line="360" w:lineRule="auto"/>
        <w:ind w:left="390"/>
        <w:jc w:val="both"/>
        <w:rPr>
          <w:rFonts w:ascii="Lato" w:hAnsi="Lato" w:cstheme="minorHAnsi"/>
          <w:color w:val="002060"/>
          <w:sz w:val="24"/>
          <w:szCs w:val="24"/>
          <w:shd w:val="clear" w:color="auto" w:fill="FFFFFF"/>
        </w:rPr>
      </w:pPr>
    </w:p>
    <w:p w14:paraId="17A9756F" w14:textId="77777777" w:rsidR="001633BF" w:rsidRPr="00E85DD5" w:rsidRDefault="001633BF" w:rsidP="008C56A6">
      <w:pPr>
        <w:pStyle w:val="Pieddepage"/>
        <w:numPr>
          <w:ilvl w:val="0"/>
          <w:numId w:val="41"/>
        </w:numPr>
        <w:jc w:val="both"/>
        <w:rPr>
          <w:rFonts w:ascii="Lato" w:hAnsi="Lato" w:cstheme="minorHAnsi"/>
          <w:b/>
          <w:sz w:val="40"/>
          <w:szCs w:val="40"/>
          <w:lang w:val="fr-CA"/>
        </w:rPr>
      </w:pPr>
      <w:r w:rsidRPr="001112EC">
        <w:rPr>
          <w:rFonts w:ascii="Lato" w:hAnsi="Lato" w:cstheme="minorHAnsi"/>
          <w:b/>
          <w:sz w:val="40"/>
          <w:szCs w:val="40"/>
          <w:lang w:val="fr-CA"/>
        </w:rPr>
        <w:t xml:space="preserve">LES DÉFIS    </w:t>
      </w:r>
      <w:r w:rsidRPr="00E85DD5">
        <w:rPr>
          <w:rFonts w:ascii="Lato" w:hAnsi="Lato" w:cstheme="minorHAnsi"/>
          <w:b/>
          <w:sz w:val="40"/>
          <w:szCs w:val="40"/>
          <w:lang w:val="fr-CA"/>
        </w:rPr>
        <w:t xml:space="preserve"> </w:t>
      </w:r>
    </w:p>
    <w:p w14:paraId="5B0AE5C9" w14:textId="77777777" w:rsidR="001112EC" w:rsidRPr="00886890" w:rsidRDefault="001112EC" w:rsidP="008C56A6">
      <w:pPr>
        <w:pStyle w:val="Paragraphedeliste"/>
        <w:spacing w:before="100" w:beforeAutospacing="1" w:after="100" w:afterAutospacing="1" w:line="240" w:lineRule="auto"/>
        <w:ind w:left="360"/>
        <w:jc w:val="both"/>
        <w:rPr>
          <w:rFonts w:ascii="Lato" w:hAnsi="Lato" w:cs="Arial"/>
          <w:color w:val="002060"/>
          <w:sz w:val="24"/>
          <w:szCs w:val="24"/>
        </w:rPr>
      </w:pPr>
    </w:p>
    <w:p w14:paraId="4C1E2E47" w14:textId="77777777" w:rsidR="001112EC" w:rsidRPr="00644A51" w:rsidRDefault="00644A51" w:rsidP="008C56A6">
      <w:pPr>
        <w:spacing w:before="100" w:beforeAutospacing="1" w:after="100" w:afterAutospacing="1"/>
        <w:jc w:val="both"/>
        <w:rPr>
          <w:rFonts w:ascii="Lato" w:hAnsi="Lato" w:cs="Arial"/>
          <w:color w:val="002060"/>
        </w:rPr>
      </w:pPr>
      <w:r>
        <w:rPr>
          <w:rFonts w:ascii="Lato" w:hAnsi="Lato" w:cs="Arial"/>
          <w:color w:val="002060"/>
        </w:rPr>
        <w:t xml:space="preserve">4.1. </w:t>
      </w:r>
      <w:r w:rsidR="001112EC" w:rsidRPr="00644A51">
        <w:rPr>
          <w:rFonts w:ascii="Lato" w:hAnsi="Lato" w:cs="Arial"/>
          <w:color w:val="002060"/>
        </w:rPr>
        <w:t xml:space="preserve">Pour les étudiants </w:t>
      </w:r>
    </w:p>
    <w:p w14:paraId="3CE246F7" w14:textId="77777777" w:rsidR="00A12C8B" w:rsidRPr="00B97C97" w:rsidRDefault="0002232A" w:rsidP="003732F0">
      <w:pPr>
        <w:spacing w:before="100" w:beforeAutospacing="1" w:after="100" w:afterAutospacing="1"/>
        <w:ind w:firstLine="720"/>
        <w:jc w:val="both"/>
        <w:rPr>
          <w:rFonts w:ascii="Lato" w:hAnsi="Lato" w:cs="Arial"/>
          <w:color w:val="002060"/>
        </w:rPr>
      </w:pPr>
      <w:r>
        <w:rPr>
          <w:rFonts w:ascii="Lato" w:hAnsi="Lato" w:cs="Arial"/>
          <w:color w:val="002060"/>
        </w:rPr>
        <w:t xml:space="preserve">Le principal défi pour les étudiants du pilote de cours inclusif ne s’est </w:t>
      </w:r>
      <w:r w:rsidR="003732F0">
        <w:rPr>
          <w:rFonts w:ascii="Lato" w:hAnsi="Lato" w:cs="Arial"/>
          <w:color w:val="002060"/>
        </w:rPr>
        <w:t xml:space="preserve">généralement </w:t>
      </w:r>
      <w:r>
        <w:rPr>
          <w:rFonts w:ascii="Lato" w:hAnsi="Lato" w:cs="Arial"/>
          <w:color w:val="002060"/>
        </w:rPr>
        <w:t xml:space="preserve">pas situé </w:t>
      </w:r>
      <w:r w:rsidR="00714DAA">
        <w:rPr>
          <w:rFonts w:ascii="Lato" w:hAnsi="Lato" w:cs="Arial"/>
          <w:color w:val="002060"/>
        </w:rPr>
        <w:t>sur le</w:t>
      </w:r>
      <w:r>
        <w:rPr>
          <w:rFonts w:ascii="Lato" w:hAnsi="Lato" w:cs="Arial"/>
          <w:color w:val="002060"/>
        </w:rPr>
        <w:t xml:space="preserve"> plan de l’intégration des technologies. </w:t>
      </w:r>
      <w:r w:rsidR="003732F0">
        <w:rPr>
          <w:rFonts w:ascii="Lato" w:hAnsi="Lato" w:cs="Arial"/>
          <w:color w:val="002060"/>
        </w:rPr>
        <w:t xml:space="preserve">Comme étudiant ils n’ont pas à s’approprier les logiciels de développement de cours, uniquement les plateformes de conférence web (Zoom) et de formation (Moodle). Cela ne leur a pas posé problème, puisque nous avons planifié une séance d’appropriation des plateformes en présentiel en tout début de session pour répondre à toutes leurs questions d’ordre technologique. Le principal défi était plutôt </w:t>
      </w:r>
      <w:r>
        <w:rPr>
          <w:rFonts w:ascii="Lato" w:hAnsi="Lato" w:cs="Arial"/>
          <w:color w:val="002060"/>
        </w:rPr>
        <w:t xml:space="preserve">d’apprendre à apprendre à distance, c’est-à-dire à bien gérer leur temps durant les leçons en mode asynchrone.  </w:t>
      </w:r>
      <w:r w:rsidR="003732F0">
        <w:rPr>
          <w:rFonts w:ascii="Lato" w:hAnsi="Lato" w:cs="Arial"/>
          <w:color w:val="002060"/>
        </w:rPr>
        <w:t>Nous pensons qu’un soutien offert à tous</w:t>
      </w:r>
      <w:r w:rsidR="00714DAA">
        <w:rPr>
          <w:rFonts w:ascii="Lato" w:hAnsi="Lato" w:cs="Arial"/>
          <w:color w:val="002060"/>
        </w:rPr>
        <w:t>,</w:t>
      </w:r>
      <w:r w:rsidR="003732F0">
        <w:rPr>
          <w:rFonts w:ascii="Lato" w:hAnsi="Lato" w:cs="Arial"/>
          <w:color w:val="002060"/>
        </w:rPr>
        <w:t xml:space="preserve"> mais de manière personnalisée en fonction des besoins de chacun a contribué à amoindrir cette difficulté et à le</w:t>
      </w:r>
      <w:r w:rsidR="00265EB3">
        <w:rPr>
          <w:rFonts w:ascii="Lato" w:hAnsi="Lato" w:cs="Arial"/>
          <w:color w:val="002060"/>
        </w:rPr>
        <w:t>s</w:t>
      </w:r>
      <w:r w:rsidR="003732F0">
        <w:rPr>
          <w:rFonts w:ascii="Lato" w:hAnsi="Lato" w:cs="Arial"/>
          <w:color w:val="002060"/>
        </w:rPr>
        <w:t xml:space="preserve"> guider dans leur quête d’autonomie dans un contexte d’apprentissage à distance.  Finalement, certains étudiants ont affirmé avoir parfois </w:t>
      </w:r>
      <w:r w:rsidR="00265EB3">
        <w:rPr>
          <w:rFonts w:ascii="Lato" w:hAnsi="Lato" w:cs="Arial"/>
          <w:color w:val="002060"/>
        </w:rPr>
        <w:t xml:space="preserve">eu </w:t>
      </w:r>
      <w:r w:rsidR="003732F0">
        <w:rPr>
          <w:rFonts w:ascii="Lato" w:hAnsi="Lato" w:cs="Arial"/>
          <w:color w:val="002060"/>
        </w:rPr>
        <w:t xml:space="preserve">de la difficulté à maintenir leur attention </w:t>
      </w:r>
      <w:r w:rsidR="00A12C8B" w:rsidRPr="00A12C8B">
        <w:rPr>
          <w:rFonts w:ascii="Lato" w:hAnsi="Lato" w:cs="Arial"/>
          <w:color w:val="002060"/>
          <w:lang w:val="fr-CA"/>
        </w:rPr>
        <w:t>durant le</w:t>
      </w:r>
      <w:r w:rsidR="003732F0">
        <w:rPr>
          <w:rFonts w:ascii="Lato" w:hAnsi="Lato" w:cs="Arial"/>
          <w:color w:val="002060"/>
          <w:lang w:val="fr-CA"/>
        </w:rPr>
        <w:t>s</w:t>
      </w:r>
      <w:r w:rsidR="00A12C8B" w:rsidRPr="00A12C8B">
        <w:rPr>
          <w:rFonts w:ascii="Lato" w:hAnsi="Lato" w:cs="Arial"/>
          <w:color w:val="002060"/>
          <w:lang w:val="fr-CA"/>
        </w:rPr>
        <w:t xml:space="preserve"> </w:t>
      </w:r>
      <w:r w:rsidR="003732F0">
        <w:rPr>
          <w:rFonts w:ascii="Lato" w:hAnsi="Lato" w:cs="Arial"/>
          <w:color w:val="002060"/>
          <w:lang w:val="fr-CA"/>
        </w:rPr>
        <w:t xml:space="preserve">leçons en grand groupe </w:t>
      </w:r>
      <w:r w:rsidR="00A12C8B">
        <w:rPr>
          <w:rFonts w:ascii="Lato" w:hAnsi="Lato" w:cs="Arial"/>
          <w:color w:val="002060"/>
          <w:lang w:val="fr-CA"/>
        </w:rPr>
        <w:t>en mode synchrone</w:t>
      </w:r>
      <w:r w:rsidR="003732F0">
        <w:rPr>
          <w:rFonts w:ascii="Lato" w:hAnsi="Lato" w:cs="Arial"/>
          <w:color w:val="002060"/>
          <w:lang w:val="fr-CA"/>
        </w:rPr>
        <w:t xml:space="preserve">. Nous avons utilisé un outil de contrôle de l’attention </w:t>
      </w:r>
      <w:r w:rsidR="00FE0DF7">
        <w:rPr>
          <w:rFonts w:ascii="Lato" w:hAnsi="Lato" w:cs="Arial"/>
          <w:color w:val="002060"/>
          <w:lang w:val="fr-CA"/>
        </w:rPr>
        <w:t xml:space="preserve">intégré à la plateforme pour nous indiquer si l’élève </w:t>
      </w:r>
      <w:r w:rsidR="00265EB3">
        <w:rPr>
          <w:rFonts w:ascii="Lato" w:hAnsi="Lato" w:cs="Arial"/>
          <w:color w:val="002060"/>
          <w:lang w:val="fr-CA"/>
        </w:rPr>
        <w:t>était</w:t>
      </w:r>
      <w:r w:rsidR="00FE0DF7">
        <w:rPr>
          <w:rFonts w:ascii="Lato" w:hAnsi="Lato" w:cs="Arial"/>
          <w:color w:val="002060"/>
          <w:lang w:val="fr-CA"/>
        </w:rPr>
        <w:t xml:space="preserve"> en train de consulter la même fenêtre que le groupe ou non. Le professeur peut se servir de cette information ou non selon la situation. D’une part, cela peut aider un peu à interpeler les étudiants qui font autre chose en même temps. D’autre part, il faut user de prudence dans l’utilisation de cette option puisque certains étudiant</w:t>
      </w:r>
      <w:r w:rsidR="00714DAA">
        <w:rPr>
          <w:rFonts w:ascii="Lato" w:hAnsi="Lato" w:cs="Arial"/>
          <w:color w:val="002060"/>
          <w:lang w:val="fr-CA"/>
        </w:rPr>
        <w:t>s</w:t>
      </w:r>
      <w:r w:rsidR="00FE0DF7">
        <w:rPr>
          <w:rFonts w:ascii="Lato" w:hAnsi="Lato" w:cs="Arial"/>
          <w:color w:val="002060"/>
          <w:lang w:val="fr-CA"/>
        </w:rPr>
        <w:t xml:space="preserve"> en situation de handicap pourraient être en train d’utiliser un outil sur le web qui les aide à surmonter certaines barrières comme la prise de notes. Il vaut donc mieux communiquer directement avec l’étudiant en cas de doute.   </w:t>
      </w:r>
    </w:p>
    <w:p w14:paraId="4FC93E28" w14:textId="77777777" w:rsidR="001112EC" w:rsidRPr="00A12C8B" w:rsidRDefault="001112EC" w:rsidP="008C56A6">
      <w:pPr>
        <w:pStyle w:val="Paragraphedeliste"/>
        <w:numPr>
          <w:ilvl w:val="1"/>
          <w:numId w:val="42"/>
        </w:numPr>
        <w:spacing w:before="100" w:beforeAutospacing="1" w:after="100" w:afterAutospacing="1"/>
        <w:jc w:val="both"/>
        <w:rPr>
          <w:rFonts w:ascii="Lato" w:hAnsi="Lato" w:cs="Arial"/>
          <w:color w:val="002060"/>
          <w:sz w:val="24"/>
          <w:szCs w:val="24"/>
        </w:rPr>
      </w:pPr>
      <w:r w:rsidRPr="00A12C8B">
        <w:rPr>
          <w:rFonts w:ascii="Lato" w:hAnsi="Lato" w:cs="Arial"/>
          <w:color w:val="002060"/>
          <w:sz w:val="24"/>
          <w:szCs w:val="24"/>
        </w:rPr>
        <w:t xml:space="preserve">Pour les professeurs-développeurs </w:t>
      </w:r>
    </w:p>
    <w:p w14:paraId="766268DB" w14:textId="77777777" w:rsidR="00D54BA3" w:rsidRDefault="00D54BA3" w:rsidP="00D54BA3">
      <w:pPr>
        <w:pStyle w:val="Paragraphedeliste"/>
        <w:spacing w:before="100" w:beforeAutospacing="1" w:after="100" w:afterAutospacing="1"/>
        <w:jc w:val="both"/>
        <w:rPr>
          <w:rFonts w:ascii="Lato" w:hAnsi="Lato" w:cs="Arial"/>
          <w:color w:val="002060"/>
          <w:sz w:val="24"/>
          <w:szCs w:val="24"/>
        </w:rPr>
      </w:pPr>
    </w:p>
    <w:p w14:paraId="385DA214" w14:textId="77777777" w:rsidR="001112EC" w:rsidRPr="00A12C8B" w:rsidRDefault="00D54BA3" w:rsidP="000D2581">
      <w:pPr>
        <w:spacing w:before="100" w:beforeAutospacing="1" w:after="100" w:afterAutospacing="1"/>
        <w:jc w:val="both"/>
        <w:rPr>
          <w:rFonts w:ascii="Lato" w:hAnsi="Lato" w:cs="Arial"/>
          <w:color w:val="002060"/>
        </w:rPr>
      </w:pPr>
      <w:r w:rsidRPr="00D54BA3">
        <w:rPr>
          <w:rFonts w:ascii="Lato" w:hAnsi="Lato" w:cs="Arial"/>
          <w:color w:val="002060"/>
        </w:rPr>
        <w:t xml:space="preserve">Du point de vue des professeurs-développeurs, les défis sont nombreux. </w:t>
      </w:r>
      <w:r w:rsidR="00A12C8B" w:rsidRPr="00D54BA3">
        <w:rPr>
          <w:rFonts w:ascii="Lato" w:hAnsi="Lato" w:cs="Arial"/>
          <w:color w:val="002060"/>
        </w:rPr>
        <w:t>Gérer le</w:t>
      </w:r>
      <w:r w:rsidR="001112EC" w:rsidRPr="00D54BA3">
        <w:rPr>
          <w:rFonts w:ascii="Lato" w:hAnsi="Lato" w:cs="Arial"/>
          <w:color w:val="002060"/>
        </w:rPr>
        <w:t xml:space="preserve"> temps</w:t>
      </w:r>
      <w:r w:rsidR="005A6FE4" w:rsidRPr="00D54BA3">
        <w:rPr>
          <w:rFonts w:ascii="Lato" w:hAnsi="Lato" w:cs="Arial"/>
          <w:color w:val="002060"/>
        </w:rPr>
        <w:t xml:space="preserve"> de conception et de gestion du cours</w:t>
      </w:r>
      <w:r>
        <w:rPr>
          <w:rFonts w:ascii="Lato" w:hAnsi="Lato" w:cs="Arial"/>
          <w:color w:val="002060"/>
        </w:rPr>
        <w:t xml:space="preserve"> en est un de taille. Il est donc utile de travailler en collaboration ou, à tout le moins, en coopération avec d’autres collègues durant la conception d’un cours hybride </w:t>
      </w:r>
      <w:r w:rsidRPr="00265EB3">
        <w:rPr>
          <w:rFonts w:ascii="Lato" w:hAnsi="Lato" w:cs="Arial"/>
          <w:color w:val="002060"/>
        </w:rPr>
        <w:t>inclusif.  Il est aussi crucial de c</w:t>
      </w:r>
      <w:r w:rsidR="00A12C8B" w:rsidRPr="00265EB3">
        <w:rPr>
          <w:rFonts w:ascii="Lato" w:hAnsi="Lato" w:cs="Calibri"/>
          <w:bCs/>
          <w:color w:val="002060"/>
          <w:lang w:eastAsia="fr-FR"/>
        </w:rPr>
        <w:t xml:space="preserve">hoisir le bon </w:t>
      </w:r>
      <w:r w:rsidRPr="00265EB3">
        <w:rPr>
          <w:rFonts w:ascii="Lato" w:hAnsi="Lato" w:cs="Calibri"/>
          <w:bCs/>
          <w:color w:val="002060"/>
          <w:lang w:eastAsia="fr-FR"/>
        </w:rPr>
        <w:t xml:space="preserve">outil ou la bonne modalité (en présentiel, synchrone ou asynchrone) </w:t>
      </w:r>
      <w:r w:rsidR="00A12C8B" w:rsidRPr="00265EB3">
        <w:rPr>
          <w:rFonts w:ascii="Lato" w:hAnsi="Lato" w:cs="Calibri"/>
          <w:bCs/>
          <w:color w:val="002060"/>
          <w:lang w:eastAsia="fr-FR"/>
        </w:rPr>
        <w:t>pour chaque activité</w:t>
      </w:r>
      <w:r w:rsidRPr="00265EB3">
        <w:rPr>
          <w:rFonts w:ascii="Lato" w:hAnsi="Lato" w:cs="Calibri"/>
          <w:bCs/>
          <w:color w:val="002060"/>
          <w:lang w:eastAsia="fr-FR"/>
        </w:rPr>
        <w:t xml:space="preserve"> d’apprentissage, ce qui demande une analyse parfois laborieuse.</w:t>
      </w:r>
      <w:r w:rsidR="000D2581" w:rsidRPr="00265EB3">
        <w:rPr>
          <w:rFonts w:ascii="Lato" w:hAnsi="Lato" w:cs="Calibri"/>
          <w:bCs/>
          <w:color w:val="002060"/>
          <w:lang w:eastAsia="fr-FR"/>
        </w:rPr>
        <w:t xml:space="preserve"> S</w:t>
      </w:r>
      <w:r w:rsidR="00A12C8B" w:rsidRPr="00265EB3">
        <w:rPr>
          <w:rFonts w:ascii="Lato" w:hAnsi="Lato" w:cs="Arial"/>
          <w:color w:val="002060"/>
        </w:rPr>
        <w:t>’approprier le</w:t>
      </w:r>
      <w:r w:rsidR="001112EC" w:rsidRPr="00265EB3">
        <w:rPr>
          <w:rFonts w:ascii="Lato" w:hAnsi="Lato" w:cs="Arial"/>
          <w:color w:val="002060"/>
        </w:rPr>
        <w:t>s plateformes e</w:t>
      </w:r>
      <w:r w:rsidR="005A6FE4" w:rsidRPr="00265EB3">
        <w:rPr>
          <w:rFonts w:ascii="Lato" w:hAnsi="Lato" w:cs="Arial"/>
          <w:color w:val="002060"/>
        </w:rPr>
        <w:t>t</w:t>
      </w:r>
      <w:r w:rsidR="001112EC" w:rsidRPr="00265EB3">
        <w:rPr>
          <w:rFonts w:ascii="Lato" w:hAnsi="Lato" w:cs="Arial"/>
          <w:color w:val="002060"/>
        </w:rPr>
        <w:t xml:space="preserve"> </w:t>
      </w:r>
      <w:r w:rsidR="000D2581" w:rsidRPr="00265EB3">
        <w:rPr>
          <w:rFonts w:ascii="Lato" w:hAnsi="Lato" w:cs="Arial"/>
          <w:color w:val="002060"/>
        </w:rPr>
        <w:t xml:space="preserve">les </w:t>
      </w:r>
      <w:r w:rsidR="001112EC" w:rsidRPr="00265EB3">
        <w:rPr>
          <w:rFonts w:ascii="Lato" w:hAnsi="Lato" w:cs="Arial"/>
          <w:color w:val="002060"/>
        </w:rPr>
        <w:t>logiciels</w:t>
      </w:r>
      <w:r w:rsidR="005A6FE4" w:rsidRPr="00265EB3">
        <w:rPr>
          <w:rFonts w:ascii="Lato" w:hAnsi="Lato" w:cs="Arial"/>
          <w:color w:val="002060"/>
        </w:rPr>
        <w:t> (conférence web, formation et développement de leçons</w:t>
      </w:r>
      <w:r w:rsidR="005A6FE4" w:rsidRPr="00A12C8B">
        <w:rPr>
          <w:rFonts w:ascii="Lato" w:hAnsi="Lato" w:cs="Arial"/>
          <w:color w:val="002060"/>
        </w:rPr>
        <w:t xml:space="preserve"> asynchrones)</w:t>
      </w:r>
      <w:r w:rsidR="000D2581">
        <w:rPr>
          <w:rFonts w:ascii="Lato" w:hAnsi="Lato" w:cs="Arial"/>
          <w:color w:val="002060"/>
        </w:rPr>
        <w:t xml:space="preserve"> demande aussi beaucoup de temps. Il est donc essentiel d’avoir recours à du soutien technique en cas de besoin. Finalement, s</w:t>
      </w:r>
      <w:r w:rsidR="00A12C8B" w:rsidRPr="00A12C8B">
        <w:rPr>
          <w:rFonts w:ascii="Lato" w:hAnsi="Lato" w:cs="Arial"/>
          <w:color w:val="002060"/>
        </w:rPr>
        <w:t xml:space="preserve">outenir efficacement les étudiants à distance tout en respectant les préférences des étudiants </w:t>
      </w:r>
      <w:r w:rsidR="000D2581">
        <w:rPr>
          <w:rFonts w:ascii="Lato" w:hAnsi="Lato" w:cs="Arial"/>
          <w:color w:val="002060"/>
        </w:rPr>
        <w:t xml:space="preserve">demande un certain recul qui n’est pas toujours évident à la première tentative. D’où l’importance de redonner le même cours souvent pour l’améliorer en tenant compte du point de vue des étudiants.   </w:t>
      </w:r>
    </w:p>
    <w:p w14:paraId="7B1FB14E" w14:textId="77777777" w:rsidR="00FC2835" w:rsidRDefault="00FC2835" w:rsidP="008C56A6">
      <w:pPr>
        <w:pStyle w:val="Paragraphedeliste"/>
        <w:spacing w:before="100" w:beforeAutospacing="1" w:after="100" w:afterAutospacing="1" w:line="360" w:lineRule="auto"/>
        <w:jc w:val="both"/>
        <w:rPr>
          <w:rFonts w:ascii="Lato" w:hAnsi="Lato" w:cs="Arial"/>
          <w:color w:val="002060"/>
          <w:sz w:val="24"/>
          <w:szCs w:val="24"/>
        </w:rPr>
      </w:pPr>
    </w:p>
    <w:p w14:paraId="09E1E797" w14:textId="77777777" w:rsidR="00252C84" w:rsidRDefault="00252C84" w:rsidP="008C56A6">
      <w:pPr>
        <w:pStyle w:val="Paragraphedeliste"/>
        <w:spacing w:before="100" w:beforeAutospacing="1" w:after="100" w:afterAutospacing="1" w:line="360" w:lineRule="auto"/>
        <w:jc w:val="both"/>
        <w:rPr>
          <w:rFonts w:ascii="Lato" w:hAnsi="Lato" w:cs="Arial"/>
          <w:color w:val="002060"/>
          <w:sz w:val="24"/>
          <w:szCs w:val="24"/>
        </w:rPr>
      </w:pPr>
    </w:p>
    <w:p w14:paraId="3A7E2ED9" w14:textId="77777777" w:rsidR="00252C84" w:rsidRDefault="00252C84" w:rsidP="008C56A6">
      <w:pPr>
        <w:pStyle w:val="Paragraphedeliste"/>
        <w:spacing w:before="100" w:beforeAutospacing="1" w:after="100" w:afterAutospacing="1" w:line="360" w:lineRule="auto"/>
        <w:jc w:val="both"/>
        <w:rPr>
          <w:rFonts w:ascii="Lato" w:hAnsi="Lato" w:cs="Arial"/>
          <w:color w:val="002060"/>
          <w:sz w:val="24"/>
          <w:szCs w:val="24"/>
        </w:rPr>
      </w:pPr>
    </w:p>
    <w:p w14:paraId="15D80E01" w14:textId="77777777" w:rsidR="001633BF" w:rsidRPr="0085651C" w:rsidRDefault="001112EC" w:rsidP="008C56A6">
      <w:pPr>
        <w:pStyle w:val="Pieddepage"/>
        <w:numPr>
          <w:ilvl w:val="0"/>
          <w:numId w:val="42"/>
        </w:numPr>
        <w:jc w:val="both"/>
        <w:rPr>
          <w:rFonts w:ascii="Lato" w:hAnsi="Lato" w:cstheme="minorHAnsi"/>
          <w:b/>
          <w:sz w:val="40"/>
          <w:szCs w:val="40"/>
          <w:lang w:val="fr-CA"/>
        </w:rPr>
      </w:pPr>
      <w:r>
        <w:rPr>
          <w:rFonts w:ascii="Lato" w:hAnsi="Lato" w:cstheme="minorHAnsi"/>
          <w:b/>
          <w:sz w:val="40"/>
          <w:szCs w:val="40"/>
          <w:lang w:val="fr-CA"/>
        </w:rPr>
        <w:t xml:space="preserve">LES </w:t>
      </w:r>
      <w:r w:rsidR="001633BF">
        <w:rPr>
          <w:rFonts w:ascii="Lato" w:hAnsi="Lato" w:cstheme="minorHAnsi"/>
          <w:b/>
          <w:sz w:val="40"/>
          <w:szCs w:val="40"/>
          <w:lang w:val="fr-CA"/>
        </w:rPr>
        <w:t xml:space="preserve">CONSTATS </w:t>
      </w:r>
    </w:p>
    <w:p w14:paraId="1C9E07AB" w14:textId="77777777" w:rsidR="001112EC" w:rsidRPr="009549F6" w:rsidRDefault="001112EC" w:rsidP="008C56A6">
      <w:pPr>
        <w:pStyle w:val="Paragraphedeliste"/>
        <w:spacing w:before="100" w:beforeAutospacing="1" w:after="100" w:afterAutospacing="1" w:line="240" w:lineRule="auto"/>
        <w:ind w:left="360"/>
        <w:jc w:val="both"/>
        <w:rPr>
          <w:rFonts w:ascii="Lato" w:hAnsi="Lato" w:cs="Arial"/>
          <w:color w:val="002060"/>
          <w:sz w:val="24"/>
          <w:szCs w:val="24"/>
        </w:rPr>
      </w:pPr>
    </w:p>
    <w:p w14:paraId="7598F3A6" w14:textId="77777777" w:rsidR="001112EC" w:rsidRPr="00065749" w:rsidRDefault="001112EC" w:rsidP="008C56A6">
      <w:pPr>
        <w:pStyle w:val="Paragraphedeliste"/>
        <w:numPr>
          <w:ilvl w:val="1"/>
          <w:numId w:val="43"/>
        </w:numPr>
        <w:spacing w:before="100" w:beforeAutospacing="1" w:after="100" w:afterAutospacing="1"/>
        <w:jc w:val="both"/>
        <w:rPr>
          <w:rFonts w:ascii="Lato" w:hAnsi="Lato" w:cs="Arial"/>
          <w:color w:val="002060"/>
          <w:sz w:val="24"/>
          <w:szCs w:val="24"/>
        </w:rPr>
      </w:pPr>
      <w:r w:rsidRPr="00065749">
        <w:rPr>
          <w:rFonts w:ascii="Lato" w:hAnsi="Lato" w:cs="Arial"/>
          <w:color w:val="002060"/>
          <w:sz w:val="24"/>
          <w:szCs w:val="24"/>
        </w:rPr>
        <w:t>L</w:t>
      </w:r>
      <w:r w:rsidR="00203683" w:rsidRPr="00065749">
        <w:rPr>
          <w:rFonts w:ascii="Lato" w:hAnsi="Lato" w:cs="Arial"/>
          <w:color w:val="002060"/>
          <w:sz w:val="24"/>
          <w:szCs w:val="24"/>
        </w:rPr>
        <w:t xml:space="preserve">a perspective </w:t>
      </w:r>
      <w:r w:rsidRPr="00065749">
        <w:rPr>
          <w:rFonts w:ascii="Lato" w:hAnsi="Lato" w:cs="Arial"/>
          <w:color w:val="002060"/>
          <w:sz w:val="24"/>
          <w:szCs w:val="24"/>
        </w:rPr>
        <w:t>des étudiants</w:t>
      </w:r>
    </w:p>
    <w:p w14:paraId="07C820EB" w14:textId="77777777" w:rsidR="009549F6" w:rsidRPr="00065749" w:rsidRDefault="009549F6" w:rsidP="008C56A6">
      <w:pPr>
        <w:pStyle w:val="Paragraphedeliste"/>
        <w:spacing w:before="100" w:beforeAutospacing="1" w:after="100" w:afterAutospacing="1"/>
        <w:jc w:val="both"/>
        <w:rPr>
          <w:rFonts w:ascii="Lato" w:hAnsi="Lato" w:cs="Arial"/>
          <w:color w:val="002060"/>
          <w:sz w:val="24"/>
          <w:szCs w:val="24"/>
        </w:rPr>
      </w:pPr>
    </w:p>
    <w:p w14:paraId="23A3835B" w14:textId="77777777" w:rsidR="009549F6" w:rsidRPr="00065749" w:rsidRDefault="00A86134" w:rsidP="008C56A6">
      <w:pPr>
        <w:pStyle w:val="Paragraphedeliste"/>
        <w:spacing w:before="100" w:beforeAutospacing="1" w:after="100" w:afterAutospacing="1" w:line="360" w:lineRule="auto"/>
        <w:ind w:left="360" w:firstLine="360"/>
        <w:jc w:val="both"/>
        <w:rPr>
          <w:rFonts w:ascii="Lato" w:hAnsi="Lato" w:cs="Arial"/>
          <w:bCs/>
          <w:color w:val="002060"/>
          <w:sz w:val="24"/>
          <w:szCs w:val="24"/>
          <w:lang w:eastAsia="fr-FR"/>
        </w:rPr>
      </w:pPr>
      <w:r w:rsidRPr="00065749">
        <w:rPr>
          <w:rFonts w:ascii="Lato" w:hAnsi="Lato" w:cs="Arial"/>
          <w:bCs/>
          <w:color w:val="002060"/>
          <w:sz w:val="24"/>
          <w:szCs w:val="24"/>
          <w:lang w:eastAsia="fr-FR"/>
        </w:rPr>
        <w:t>Durant ce pilote nous avons sollicit</w:t>
      </w:r>
      <w:r w:rsidR="00C36C8B" w:rsidRPr="00065749">
        <w:rPr>
          <w:rFonts w:ascii="Lato" w:hAnsi="Lato" w:cs="Arial"/>
          <w:bCs/>
          <w:color w:val="002060"/>
          <w:sz w:val="24"/>
          <w:szCs w:val="24"/>
          <w:lang w:eastAsia="fr-FR"/>
        </w:rPr>
        <w:t>é</w:t>
      </w:r>
      <w:r w:rsidRPr="00065749">
        <w:rPr>
          <w:rFonts w:ascii="Lato" w:hAnsi="Lato" w:cs="Arial"/>
          <w:bCs/>
          <w:color w:val="002060"/>
          <w:sz w:val="24"/>
          <w:szCs w:val="24"/>
          <w:lang w:eastAsia="fr-FR"/>
        </w:rPr>
        <w:t xml:space="preserve"> la perception des étudiants par rapport à différents aspects du cours tels que : le format, la page web de formation, l’accessibilité de la plateforme de conférence web, la variété des choix qui leur étaient proposés durant le cours, etc.   Nous avons conçu deux sondages </w:t>
      </w:r>
      <w:r w:rsidR="00265EB3" w:rsidRPr="00065749">
        <w:rPr>
          <w:rFonts w:ascii="Lato" w:hAnsi="Lato" w:cs="Arial"/>
          <w:bCs/>
          <w:color w:val="002060"/>
          <w:sz w:val="24"/>
          <w:szCs w:val="24"/>
          <w:lang w:eastAsia="fr-FR"/>
        </w:rPr>
        <w:t xml:space="preserve">électroniques de type </w:t>
      </w:r>
      <w:r w:rsidRPr="00065749">
        <w:rPr>
          <w:rFonts w:ascii="Lato" w:hAnsi="Lato" w:cs="Arial"/>
          <w:bCs/>
          <w:color w:val="002060"/>
          <w:sz w:val="24"/>
          <w:szCs w:val="24"/>
          <w:lang w:eastAsia="fr-FR"/>
        </w:rPr>
        <w:t>choix multiples ou réponse</w:t>
      </w:r>
      <w:r w:rsidR="00265EB3" w:rsidRPr="00065749">
        <w:rPr>
          <w:rFonts w:ascii="Lato" w:hAnsi="Lato" w:cs="Arial"/>
          <w:bCs/>
          <w:color w:val="002060"/>
          <w:sz w:val="24"/>
          <w:szCs w:val="24"/>
          <w:lang w:eastAsia="fr-FR"/>
        </w:rPr>
        <w:t>s</w:t>
      </w:r>
      <w:r w:rsidRPr="00065749">
        <w:rPr>
          <w:rFonts w:ascii="Lato" w:hAnsi="Lato" w:cs="Arial"/>
          <w:bCs/>
          <w:color w:val="002060"/>
          <w:sz w:val="24"/>
          <w:szCs w:val="24"/>
          <w:lang w:eastAsia="fr-FR"/>
        </w:rPr>
        <w:t xml:space="preserve"> courte</w:t>
      </w:r>
      <w:r w:rsidR="00265EB3" w:rsidRPr="00065749">
        <w:rPr>
          <w:rFonts w:ascii="Lato" w:hAnsi="Lato" w:cs="Arial"/>
          <w:bCs/>
          <w:color w:val="002060"/>
          <w:sz w:val="24"/>
          <w:szCs w:val="24"/>
          <w:lang w:eastAsia="fr-FR"/>
        </w:rPr>
        <w:t>s</w:t>
      </w:r>
      <w:r w:rsidRPr="00065749">
        <w:rPr>
          <w:rFonts w:ascii="Lato" w:hAnsi="Lato" w:cs="Arial"/>
          <w:bCs/>
          <w:color w:val="002060"/>
          <w:sz w:val="24"/>
          <w:szCs w:val="24"/>
          <w:lang w:eastAsia="fr-FR"/>
        </w:rPr>
        <w:t xml:space="preserve"> disponibles dans la plateforme de formation (Moodle) ainsi que des sondages anonymes en temps réel dans la plateforme de conférence web (Zoom). Les renseignements recueillis dans ces sondages non scientifiques vont nous permettre d’améliorer nos cours le semestre prochain. </w:t>
      </w:r>
    </w:p>
    <w:p w14:paraId="52F30570" w14:textId="77777777" w:rsidR="009549F6" w:rsidRPr="00065749" w:rsidRDefault="009549F6" w:rsidP="008C56A6">
      <w:pPr>
        <w:pStyle w:val="Paragraphedeliste"/>
        <w:spacing w:before="100" w:beforeAutospacing="1" w:after="100" w:afterAutospacing="1" w:line="360" w:lineRule="auto"/>
        <w:ind w:left="360"/>
        <w:jc w:val="both"/>
        <w:rPr>
          <w:rFonts w:ascii="Lato" w:hAnsi="Lato" w:cs="Arial"/>
          <w:bCs/>
          <w:color w:val="002060"/>
          <w:sz w:val="24"/>
          <w:szCs w:val="24"/>
          <w:lang w:eastAsia="fr-FR"/>
        </w:rPr>
      </w:pPr>
    </w:p>
    <w:p w14:paraId="50246930" w14:textId="77777777" w:rsidR="00A86134" w:rsidRPr="00065749" w:rsidRDefault="00A86134" w:rsidP="008C56A6">
      <w:pPr>
        <w:pStyle w:val="Paragraphedeliste"/>
        <w:spacing w:before="100" w:beforeAutospacing="1" w:after="100" w:afterAutospacing="1" w:line="360" w:lineRule="auto"/>
        <w:ind w:left="360" w:firstLine="360"/>
        <w:jc w:val="both"/>
        <w:rPr>
          <w:rFonts w:ascii="Lato" w:hAnsi="Lato" w:cs="Arial"/>
          <w:bCs/>
          <w:color w:val="002060"/>
          <w:sz w:val="24"/>
          <w:szCs w:val="24"/>
          <w:lang w:eastAsia="fr-FR"/>
        </w:rPr>
      </w:pPr>
      <w:r w:rsidRPr="00065749">
        <w:rPr>
          <w:rFonts w:ascii="Lato" w:hAnsi="Lato" w:cs="Arial"/>
          <w:bCs/>
          <w:color w:val="002060"/>
          <w:sz w:val="24"/>
          <w:szCs w:val="24"/>
          <w:lang w:eastAsia="fr-FR"/>
        </w:rPr>
        <w:t>Dans l’ensemble, les étudiants nous ont dit avoir beaucoup apprécié la souplesse que leur a procuré</w:t>
      </w:r>
      <w:r w:rsidR="00C36C8B" w:rsidRPr="00065749">
        <w:rPr>
          <w:rFonts w:ascii="Lato" w:hAnsi="Lato" w:cs="Arial"/>
          <w:bCs/>
          <w:color w:val="002060"/>
          <w:sz w:val="24"/>
          <w:szCs w:val="24"/>
          <w:lang w:eastAsia="fr-FR"/>
        </w:rPr>
        <w:t>e</w:t>
      </w:r>
      <w:r w:rsidRPr="00065749">
        <w:rPr>
          <w:rFonts w:ascii="Lato" w:hAnsi="Lato" w:cs="Arial"/>
          <w:bCs/>
          <w:color w:val="002060"/>
          <w:sz w:val="24"/>
          <w:szCs w:val="24"/>
          <w:lang w:eastAsia="fr-FR"/>
        </w:rPr>
        <w:t xml:space="preserve"> ce type de cours en ligne et ils ont été impressionnés par la facilité d’utilisation de la plateforme de conférence web </w:t>
      </w:r>
      <w:r w:rsidR="009E5A99" w:rsidRPr="00065749">
        <w:rPr>
          <w:rFonts w:ascii="Lato" w:hAnsi="Lato" w:cs="Arial"/>
          <w:bCs/>
          <w:color w:val="002060"/>
          <w:sz w:val="24"/>
          <w:szCs w:val="24"/>
          <w:lang w:eastAsia="fr-FR"/>
        </w:rPr>
        <w:t xml:space="preserve">et </w:t>
      </w:r>
      <w:r w:rsidR="00265EB3" w:rsidRPr="00065749">
        <w:rPr>
          <w:rFonts w:ascii="Lato" w:hAnsi="Lato" w:cs="Arial"/>
          <w:bCs/>
          <w:color w:val="002060"/>
          <w:sz w:val="24"/>
          <w:szCs w:val="24"/>
          <w:lang w:eastAsia="fr-FR"/>
        </w:rPr>
        <w:t xml:space="preserve">par le </w:t>
      </w:r>
      <w:r w:rsidR="009E5A99" w:rsidRPr="00065749">
        <w:rPr>
          <w:rFonts w:ascii="Lato" w:hAnsi="Lato" w:cs="Arial"/>
          <w:bCs/>
          <w:color w:val="002060"/>
          <w:sz w:val="24"/>
          <w:szCs w:val="24"/>
          <w:lang w:eastAsia="fr-FR"/>
        </w:rPr>
        <w:t xml:space="preserve">type d’activités d’apprentissage qu’elle a rendu possible.  </w:t>
      </w:r>
    </w:p>
    <w:p w14:paraId="1FE42590" w14:textId="77777777" w:rsidR="009549F6" w:rsidRPr="00065749" w:rsidRDefault="009549F6" w:rsidP="008C56A6">
      <w:pPr>
        <w:pStyle w:val="Paragraphedeliste"/>
        <w:spacing w:before="100" w:beforeAutospacing="1" w:after="100" w:afterAutospacing="1" w:line="360" w:lineRule="auto"/>
        <w:ind w:left="360"/>
        <w:jc w:val="both"/>
        <w:rPr>
          <w:rFonts w:ascii="Lato" w:hAnsi="Lato" w:cs="Arial"/>
          <w:bCs/>
          <w:color w:val="002060"/>
          <w:sz w:val="24"/>
          <w:szCs w:val="24"/>
          <w:lang w:eastAsia="fr-FR"/>
        </w:rPr>
      </w:pPr>
    </w:p>
    <w:p w14:paraId="0E81D7F6" w14:textId="77777777" w:rsidR="009549F6" w:rsidRPr="00065749" w:rsidRDefault="009549F6" w:rsidP="008C56A6">
      <w:pPr>
        <w:pStyle w:val="Paragraphedeliste"/>
        <w:spacing w:before="100" w:beforeAutospacing="1" w:after="100" w:afterAutospacing="1" w:line="360" w:lineRule="auto"/>
        <w:ind w:left="390" w:firstLine="330"/>
        <w:jc w:val="both"/>
        <w:rPr>
          <w:rFonts w:ascii="Lato" w:hAnsi="Lato" w:cstheme="minorHAnsi"/>
          <w:color w:val="002060"/>
          <w:sz w:val="24"/>
          <w:szCs w:val="24"/>
          <w:shd w:val="clear" w:color="auto" w:fill="FFFFFF"/>
        </w:rPr>
      </w:pPr>
      <w:r w:rsidRPr="00065749">
        <w:rPr>
          <w:rFonts w:ascii="Lato" w:hAnsi="Lato" w:cstheme="minorHAnsi"/>
          <w:color w:val="002060"/>
          <w:sz w:val="24"/>
          <w:szCs w:val="24"/>
          <w:shd w:val="clear" w:color="auto" w:fill="FFFFFF"/>
        </w:rPr>
        <w:t xml:space="preserve">Les étudiants disent également avoir apprécié pouvoir choisir le contexte d’évaluation qui leur convenait le mieux en fonction de leurs besoins particuliers. Seulement 1 étudiant a refusé de faire sa présentation orale parce qu’il n’a pas su gérer le temps nécessaire à la préparation de cette dernière.  </w:t>
      </w:r>
    </w:p>
    <w:p w14:paraId="2646B942" w14:textId="77777777" w:rsidR="00D63BB7" w:rsidRPr="00065749" w:rsidRDefault="00D63BB7" w:rsidP="008C56A6">
      <w:pPr>
        <w:pStyle w:val="Paragraphedeliste"/>
        <w:spacing w:before="100" w:beforeAutospacing="1" w:after="100" w:afterAutospacing="1" w:line="360" w:lineRule="auto"/>
        <w:ind w:left="390" w:firstLine="330"/>
        <w:jc w:val="both"/>
        <w:rPr>
          <w:rFonts w:ascii="Lato" w:hAnsi="Lato" w:cstheme="minorHAnsi"/>
          <w:color w:val="002060"/>
          <w:sz w:val="24"/>
          <w:szCs w:val="24"/>
          <w:shd w:val="clear" w:color="auto" w:fill="FFFFFF"/>
        </w:rPr>
      </w:pPr>
    </w:p>
    <w:p w14:paraId="023DD7FF" w14:textId="77777777" w:rsidR="001112EC" w:rsidRPr="00065749" w:rsidRDefault="001112EC" w:rsidP="008C56A6">
      <w:pPr>
        <w:pStyle w:val="Paragraphedeliste"/>
        <w:numPr>
          <w:ilvl w:val="1"/>
          <w:numId w:val="43"/>
        </w:numPr>
        <w:spacing w:before="100" w:beforeAutospacing="1" w:after="100" w:afterAutospacing="1" w:line="360" w:lineRule="auto"/>
        <w:jc w:val="both"/>
        <w:rPr>
          <w:rFonts w:ascii="Lato" w:hAnsi="Lato" w:cs="Arial"/>
          <w:color w:val="002060"/>
          <w:sz w:val="24"/>
          <w:szCs w:val="24"/>
        </w:rPr>
      </w:pPr>
      <w:r w:rsidRPr="00065749">
        <w:rPr>
          <w:rFonts w:ascii="Lato" w:hAnsi="Lato" w:cs="Arial"/>
          <w:color w:val="002060"/>
        </w:rPr>
        <w:t>L</w:t>
      </w:r>
      <w:r w:rsidR="00203683" w:rsidRPr="00065749">
        <w:rPr>
          <w:rFonts w:ascii="Lato" w:hAnsi="Lato" w:cs="Arial"/>
          <w:color w:val="002060"/>
        </w:rPr>
        <w:t xml:space="preserve">a perspective </w:t>
      </w:r>
      <w:r w:rsidRPr="00065749">
        <w:rPr>
          <w:rFonts w:ascii="Lato" w:hAnsi="Lato" w:cs="Arial"/>
          <w:color w:val="002060"/>
        </w:rPr>
        <w:t>des professeurs</w:t>
      </w:r>
    </w:p>
    <w:p w14:paraId="1993FBE6" w14:textId="77777777" w:rsidR="009549F6" w:rsidRPr="00065749" w:rsidRDefault="009549F6" w:rsidP="008C56A6">
      <w:pPr>
        <w:pStyle w:val="Paragraphedeliste"/>
        <w:spacing w:before="100" w:beforeAutospacing="1" w:after="100" w:afterAutospacing="1" w:line="360" w:lineRule="auto"/>
        <w:jc w:val="both"/>
        <w:rPr>
          <w:rFonts w:ascii="Lato" w:hAnsi="Lato" w:cs="Arial"/>
          <w:color w:val="002060"/>
          <w:sz w:val="24"/>
          <w:szCs w:val="24"/>
        </w:rPr>
      </w:pPr>
    </w:p>
    <w:p w14:paraId="5D336B1D" w14:textId="77777777" w:rsidR="00203683" w:rsidRPr="00065749" w:rsidRDefault="00203683" w:rsidP="008C56A6">
      <w:pPr>
        <w:pStyle w:val="Paragraphedeliste"/>
        <w:spacing w:before="100" w:beforeAutospacing="1" w:after="100" w:afterAutospacing="1" w:line="360" w:lineRule="auto"/>
        <w:ind w:left="360" w:firstLine="360"/>
        <w:jc w:val="both"/>
        <w:rPr>
          <w:rFonts w:ascii="Lato" w:hAnsi="Lato" w:cs="Arial"/>
          <w:color w:val="002060"/>
        </w:rPr>
      </w:pPr>
      <w:r w:rsidRPr="00065749">
        <w:rPr>
          <w:rFonts w:ascii="Lato" w:hAnsi="Lato" w:cs="Arial"/>
          <w:color w:val="002060"/>
        </w:rPr>
        <w:t>La motivation et l’engagement des étudiants</w:t>
      </w:r>
      <w:r w:rsidR="009549F6" w:rsidRPr="00065749">
        <w:rPr>
          <w:rFonts w:ascii="Lato" w:hAnsi="Lato" w:cs="Arial"/>
          <w:color w:val="002060"/>
        </w:rPr>
        <w:t xml:space="preserve"> </w:t>
      </w:r>
      <w:r w:rsidR="00C36C8B" w:rsidRPr="00065749">
        <w:rPr>
          <w:rFonts w:ascii="Lato" w:hAnsi="Lato" w:cs="Arial"/>
          <w:color w:val="002060"/>
        </w:rPr>
        <w:t xml:space="preserve">ont </w:t>
      </w:r>
      <w:r w:rsidR="009549F6" w:rsidRPr="00065749">
        <w:rPr>
          <w:rFonts w:ascii="Lato" w:hAnsi="Lato" w:cs="Arial"/>
          <w:color w:val="002060"/>
        </w:rPr>
        <w:t>été exceptionnel</w:t>
      </w:r>
      <w:r w:rsidR="00C36C8B" w:rsidRPr="00065749">
        <w:rPr>
          <w:rFonts w:ascii="Lato" w:hAnsi="Lato" w:cs="Arial"/>
          <w:color w:val="002060"/>
        </w:rPr>
        <w:t>s d</w:t>
      </w:r>
      <w:r w:rsidR="009549F6" w:rsidRPr="00065749">
        <w:rPr>
          <w:rFonts w:ascii="Lato" w:hAnsi="Lato" w:cs="Arial"/>
          <w:color w:val="002060"/>
        </w:rPr>
        <w:t>urant le pilote. C’est clairement l’élément le plus perceptible et le plus satisfaisant. Les étudiants étaient enthousiastes et participaient de manière constante et volontaire</w:t>
      </w:r>
      <w:r w:rsidR="000C4D3A" w:rsidRPr="00065749">
        <w:rPr>
          <w:rFonts w:ascii="Lato" w:hAnsi="Lato" w:cs="Arial"/>
          <w:color w:val="002060"/>
        </w:rPr>
        <w:t xml:space="preserve">, même s’il s’agissait d’un cours de la formation générale. </w:t>
      </w:r>
    </w:p>
    <w:p w14:paraId="18A13019" w14:textId="77777777" w:rsidR="00252C84" w:rsidRPr="00065749" w:rsidRDefault="00252C84" w:rsidP="008C56A6">
      <w:pPr>
        <w:pStyle w:val="Paragraphedeliste"/>
        <w:spacing w:before="100" w:beforeAutospacing="1" w:after="100" w:afterAutospacing="1" w:line="360" w:lineRule="auto"/>
        <w:ind w:left="360" w:firstLine="360"/>
        <w:jc w:val="both"/>
        <w:rPr>
          <w:rFonts w:ascii="Lato" w:hAnsi="Lato" w:cs="Arial"/>
          <w:color w:val="002060"/>
          <w:sz w:val="24"/>
          <w:szCs w:val="24"/>
        </w:rPr>
      </w:pPr>
    </w:p>
    <w:p w14:paraId="7ABEEC85" w14:textId="77777777" w:rsidR="009549F6" w:rsidRPr="00065749" w:rsidRDefault="000C4D3A" w:rsidP="008C56A6">
      <w:pPr>
        <w:pStyle w:val="Paragraphedeliste"/>
        <w:spacing w:before="100" w:beforeAutospacing="1" w:after="100" w:afterAutospacing="1" w:line="360" w:lineRule="auto"/>
        <w:ind w:left="390" w:firstLine="330"/>
        <w:jc w:val="both"/>
        <w:rPr>
          <w:rFonts w:ascii="Lato" w:hAnsi="Lato" w:cstheme="minorHAnsi"/>
          <w:color w:val="002060"/>
          <w:sz w:val="24"/>
          <w:szCs w:val="24"/>
          <w:shd w:val="clear" w:color="auto" w:fill="FFFFFF"/>
        </w:rPr>
      </w:pPr>
      <w:r w:rsidRPr="00065749">
        <w:rPr>
          <w:rFonts w:ascii="Lato" w:hAnsi="Lato" w:cstheme="minorHAnsi"/>
          <w:color w:val="002060"/>
          <w:sz w:val="24"/>
          <w:szCs w:val="24"/>
          <w:shd w:val="clear" w:color="auto" w:fill="FFFFFF"/>
        </w:rPr>
        <w:t xml:space="preserve">De plus, </w:t>
      </w:r>
      <w:r w:rsidR="009549F6" w:rsidRPr="00065749">
        <w:rPr>
          <w:rFonts w:ascii="Lato" w:hAnsi="Lato" w:cstheme="minorHAnsi"/>
          <w:color w:val="002060"/>
          <w:sz w:val="24"/>
          <w:szCs w:val="24"/>
          <w:shd w:val="clear" w:color="auto" w:fill="FFFFFF"/>
        </w:rPr>
        <w:t>nous sommes d’avis que le fait d’offrir des options aux étudiants par rapport à évaluation a eu deux impacts notables : 1) les étudiants ont senti qu’ils avaient un certain contrôle sur leur apprentissage en choisissant le mode d’évaluation qui leur convenait le mieux et 2) le fait de pouvoir faire leur présentation orale en ligne ou en classe a donné d’excellents résultats puisque tous les étudiants qui ont fait l’examen ont obtenu la note de passage dans l’échantillon des deux groupes du pilote de l’hiver 2019, ce qui n’est pas toujours le cas. Il faudrait répéter l’expérience sur une plus longue période afin de voir si ce constat se maintient ou non. Les deux groupes visés par le pilote n</w:t>
      </w:r>
      <w:r w:rsidR="00C36C8B" w:rsidRPr="00065749">
        <w:rPr>
          <w:rFonts w:ascii="Lato" w:hAnsi="Lato" w:cstheme="minorHAnsi"/>
          <w:color w:val="002060"/>
          <w:sz w:val="24"/>
          <w:szCs w:val="24"/>
          <w:shd w:val="clear" w:color="auto" w:fill="FFFFFF"/>
        </w:rPr>
        <w:t xml:space="preserve">'ont pas semblé </w:t>
      </w:r>
      <w:r w:rsidR="009549F6" w:rsidRPr="00065749">
        <w:rPr>
          <w:rFonts w:ascii="Lato" w:hAnsi="Lato" w:cstheme="minorHAnsi"/>
          <w:color w:val="002060"/>
          <w:sz w:val="24"/>
          <w:szCs w:val="24"/>
          <w:shd w:val="clear" w:color="auto" w:fill="FFFFFF"/>
        </w:rPr>
        <w:t>présent</w:t>
      </w:r>
      <w:r w:rsidR="00C36C8B" w:rsidRPr="00065749">
        <w:rPr>
          <w:rFonts w:ascii="Lato" w:hAnsi="Lato" w:cstheme="minorHAnsi"/>
          <w:color w:val="002060"/>
          <w:sz w:val="24"/>
          <w:szCs w:val="24"/>
          <w:shd w:val="clear" w:color="auto" w:fill="FFFFFF"/>
        </w:rPr>
        <w:t xml:space="preserve">er </w:t>
      </w:r>
      <w:r w:rsidR="009549F6" w:rsidRPr="00065749">
        <w:rPr>
          <w:rFonts w:ascii="Lato" w:hAnsi="Lato" w:cstheme="minorHAnsi"/>
          <w:color w:val="002060"/>
          <w:sz w:val="24"/>
          <w:szCs w:val="24"/>
          <w:shd w:val="clear" w:color="auto" w:fill="FFFFFF"/>
        </w:rPr>
        <w:t>de différence</w:t>
      </w:r>
      <w:r w:rsidR="00C36C8B" w:rsidRPr="00065749">
        <w:rPr>
          <w:rFonts w:ascii="Lato" w:hAnsi="Lato" w:cstheme="minorHAnsi"/>
          <w:color w:val="002060"/>
          <w:sz w:val="24"/>
          <w:szCs w:val="24"/>
          <w:shd w:val="clear" w:color="auto" w:fill="FFFFFF"/>
        </w:rPr>
        <w:t>s</w:t>
      </w:r>
      <w:r w:rsidR="009549F6" w:rsidRPr="00065749">
        <w:rPr>
          <w:rFonts w:ascii="Lato" w:hAnsi="Lato" w:cstheme="minorHAnsi"/>
          <w:color w:val="002060"/>
          <w:sz w:val="24"/>
          <w:szCs w:val="24"/>
          <w:shd w:val="clear" w:color="auto" w:fill="FFFFFF"/>
        </w:rPr>
        <w:t xml:space="preserve"> particulière</w:t>
      </w:r>
      <w:r w:rsidR="00C36C8B" w:rsidRPr="00065749">
        <w:rPr>
          <w:rFonts w:ascii="Lato" w:hAnsi="Lato" w:cstheme="minorHAnsi"/>
          <w:color w:val="002060"/>
          <w:sz w:val="24"/>
          <w:szCs w:val="24"/>
          <w:shd w:val="clear" w:color="auto" w:fill="FFFFFF"/>
        </w:rPr>
        <w:t>s</w:t>
      </w:r>
      <w:r w:rsidR="009549F6" w:rsidRPr="00065749">
        <w:rPr>
          <w:rFonts w:ascii="Lato" w:hAnsi="Lato" w:cstheme="minorHAnsi"/>
          <w:color w:val="002060"/>
          <w:sz w:val="24"/>
          <w:szCs w:val="24"/>
          <w:shd w:val="clear" w:color="auto" w:fill="FFFFFF"/>
        </w:rPr>
        <w:t xml:space="preserve"> par rapport aux groupes habituels de ce niveau. Ce constat n’a toutefois pas été mesuré scientifiquement. </w:t>
      </w:r>
    </w:p>
    <w:p w14:paraId="0984A86D" w14:textId="77777777" w:rsidR="009549F6" w:rsidRPr="00065749" w:rsidRDefault="009549F6" w:rsidP="008C56A6">
      <w:pPr>
        <w:pStyle w:val="Paragraphedeliste"/>
        <w:spacing w:before="100" w:beforeAutospacing="1" w:after="100" w:afterAutospacing="1" w:line="360" w:lineRule="auto"/>
        <w:ind w:left="360"/>
        <w:jc w:val="both"/>
        <w:rPr>
          <w:rFonts w:ascii="Lato" w:hAnsi="Lato" w:cs="Arial"/>
          <w:color w:val="002060"/>
          <w:sz w:val="24"/>
          <w:szCs w:val="24"/>
        </w:rPr>
      </w:pPr>
    </w:p>
    <w:p w14:paraId="413E05AF" w14:textId="77777777" w:rsidR="000C4D3A" w:rsidRPr="00065749" w:rsidRDefault="000C4D3A" w:rsidP="008C56A6">
      <w:pPr>
        <w:pStyle w:val="Paragraphedeliste"/>
        <w:spacing w:before="100" w:beforeAutospacing="1" w:after="100" w:afterAutospacing="1" w:line="360" w:lineRule="auto"/>
        <w:ind w:left="360" w:firstLine="360"/>
        <w:jc w:val="both"/>
        <w:rPr>
          <w:rFonts w:ascii="Lato" w:hAnsi="Lato" w:cs="Arial"/>
          <w:color w:val="002060"/>
          <w:sz w:val="24"/>
          <w:szCs w:val="24"/>
        </w:rPr>
      </w:pPr>
      <w:r w:rsidRPr="00065749">
        <w:rPr>
          <w:rFonts w:ascii="Lato" w:hAnsi="Lato" w:cs="Arial"/>
          <w:color w:val="002060"/>
          <w:sz w:val="24"/>
          <w:szCs w:val="24"/>
        </w:rPr>
        <w:t xml:space="preserve">Nous redonnerons certainement ce cours l’an prochain, mais en y apportant certaines modifications. Par exemple, nous réorganiserons la séquence pédagogique pour mieux répartir les leçons asynchrones un peu plus en début de session. Durant le pilote, nous développions certaines leçons durant la session, donc nous les avons surtout proposées après la mi-session. Toutefois, comme la plupart des étudiants ont du mal à gérer leur fin de session, nous pensons ajouter davantage de leçons en présentiel en fin de semestre pour éviter qu’ils reportent le travail à faire. </w:t>
      </w:r>
    </w:p>
    <w:p w14:paraId="036CEB3C" w14:textId="77777777" w:rsidR="000C4D3A" w:rsidRPr="00065749" w:rsidRDefault="000C4D3A" w:rsidP="008C56A6">
      <w:pPr>
        <w:pStyle w:val="Paragraphedeliste"/>
        <w:spacing w:before="100" w:beforeAutospacing="1" w:after="100" w:afterAutospacing="1" w:line="360" w:lineRule="auto"/>
        <w:ind w:left="360"/>
        <w:jc w:val="both"/>
        <w:rPr>
          <w:rFonts w:ascii="Lato" w:hAnsi="Lato" w:cs="Arial"/>
          <w:color w:val="002060"/>
          <w:sz w:val="24"/>
          <w:szCs w:val="24"/>
        </w:rPr>
      </w:pPr>
    </w:p>
    <w:p w14:paraId="04891C6A" w14:textId="77777777" w:rsidR="009549F6" w:rsidRPr="00065749" w:rsidRDefault="00A11397" w:rsidP="008C56A6">
      <w:pPr>
        <w:pStyle w:val="Paragraphedeliste"/>
        <w:spacing w:before="100" w:beforeAutospacing="1" w:after="100" w:afterAutospacing="1" w:line="360" w:lineRule="auto"/>
        <w:ind w:left="360" w:firstLine="360"/>
        <w:jc w:val="both"/>
        <w:rPr>
          <w:rFonts w:ascii="Lato" w:hAnsi="Lato" w:cs="Arial"/>
          <w:color w:val="002060"/>
          <w:sz w:val="24"/>
          <w:szCs w:val="24"/>
        </w:rPr>
      </w:pPr>
      <w:r w:rsidRPr="00065749">
        <w:rPr>
          <w:rFonts w:ascii="Lato" w:hAnsi="Lato" w:cs="Arial"/>
          <w:color w:val="002060"/>
          <w:sz w:val="24"/>
          <w:szCs w:val="24"/>
        </w:rPr>
        <w:t>J</w:t>
      </w:r>
      <w:r w:rsidR="000C4D3A" w:rsidRPr="00065749">
        <w:rPr>
          <w:rFonts w:ascii="Lato" w:hAnsi="Lato" w:cs="Arial"/>
          <w:color w:val="002060"/>
          <w:sz w:val="24"/>
          <w:szCs w:val="24"/>
        </w:rPr>
        <w:t xml:space="preserve">e songe </w:t>
      </w:r>
      <w:r w:rsidRPr="00065749">
        <w:rPr>
          <w:rFonts w:ascii="Lato" w:hAnsi="Lato" w:cs="Arial"/>
          <w:color w:val="002060"/>
          <w:sz w:val="24"/>
          <w:szCs w:val="24"/>
        </w:rPr>
        <w:t xml:space="preserve">maintenant </w:t>
      </w:r>
      <w:r w:rsidR="000C4D3A" w:rsidRPr="00065749">
        <w:rPr>
          <w:rFonts w:ascii="Lato" w:hAnsi="Lato" w:cs="Arial"/>
          <w:color w:val="002060"/>
          <w:sz w:val="24"/>
          <w:szCs w:val="24"/>
        </w:rPr>
        <w:t xml:space="preserve">à allouer certains points d’évaluation au travail asynchrone, ce que je n’ai pas osé faire dans le cadre de ce pilote par crainte de problèmes techniques. J’ai plutôt opté pour une évaluation formative qui a assez bien fonctionné, mais qui demeure moins motivante pour certains.   </w:t>
      </w:r>
    </w:p>
    <w:p w14:paraId="1B13CA27" w14:textId="77777777" w:rsidR="000C4D3A" w:rsidRPr="00065749" w:rsidRDefault="000C4D3A" w:rsidP="008C56A6">
      <w:pPr>
        <w:pStyle w:val="Paragraphedeliste"/>
        <w:spacing w:before="100" w:beforeAutospacing="1" w:after="100" w:afterAutospacing="1" w:line="360" w:lineRule="auto"/>
        <w:ind w:left="360"/>
        <w:jc w:val="both"/>
        <w:rPr>
          <w:rFonts w:ascii="Lato" w:hAnsi="Lato" w:cs="Arial"/>
          <w:color w:val="002060"/>
          <w:sz w:val="24"/>
          <w:szCs w:val="24"/>
        </w:rPr>
      </w:pPr>
    </w:p>
    <w:p w14:paraId="613F041F" w14:textId="77777777" w:rsidR="00644A51" w:rsidRPr="00065749" w:rsidRDefault="000C4D3A" w:rsidP="008C56A6">
      <w:pPr>
        <w:pStyle w:val="Paragraphedeliste"/>
        <w:spacing w:before="100" w:beforeAutospacing="1" w:after="100" w:afterAutospacing="1" w:line="360" w:lineRule="auto"/>
        <w:ind w:left="360" w:firstLine="360"/>
        <w:jc w:val="both"/>
        <w:rPr>
          <w:rFonts w:ascii="Lato" w:hAnsi="Lato" w:cs="Arial"/>
          <w:color w:val="002060"/>
          <w:sz w:val="24"/>
          <w:szCs w:val="24"/>
        </w:rPr>
      </w:pPr>
      <w:r w:rsidRPr="00065749">
        <w:rPr>
          <w:rFonts w:ascii="Lato" w:hAnsi="Lato" w:cs="Arial"/>
          <w:color w:val="002060"/>
          <w:sz w:val="24"/>
          <w:szCs w:val="24"/>
        </w:rPr>
        <w:t xml:space="preserve">Étant donné que de bâtir ce cours a tout de même </w:t>
      </w:r>
      <w:r w:rsidR="00A575F8" w:rsidRPr="00065749">
        <w:rPr>
          <w:rFonts w:ascii="Lato" w:hAnsi="Lato" w:cs="Arial"/>
          <w:color w:val="002060"/>
          <w:sz w:val="24"/>
          <w:szCs w:val="24"/>
        </w:rPr>
        <w:t>demandé</w:t>
      </w:r>
      <w:r w:rsidRPr="00065749">
        <w:rPr>
          <w:rFonts w:ascii="Lato" w:hAnsi="Lato" w:cs="Arial"/>
          <w:color w:val="002060"/>
          <w:sz w:val="24"/>
          <w:szCs w:val="24"/>
        </w:rPr>
        <w:t xml:space="preserve"> beaucoup de temps, je me suis </w:t>
      </w:r>
      <w:r w:rsidR="00A575F8" w:rsidRPr="00065749">
        <w:rPr>
          <w:rFonts w:ascii="Lato" w:hAnsi="Lato" w:cs="Arial"/>
          <w:color w:val="002060"/>
          <w:sz w:val="24"/>
          <w:szCs w:val="24"/>
        </w:rPr>
        <w:t xml:space="preserve">davantage </w:t>
      </w:r>
      <w:r w:rsidRPr="00065749">
        <w:rPr>
          <w:rFonts w:ascii="Lato" w:hAnsi="Lato" w:cs="Arial"/>
          <w:color w:val="002060"/>
          <w:sz w:val="24"/>
          <w:szCs w:val="24"/>
        </w:rPr>
        <w:t xml:space="preserve">concentré sur l’inclusion que sur l’accessibilité et considérant que les plateformes choisies se voulaient accessibles. Une analyse poussée de l’accessibilité de tout le contenu publié en ligne serait pertinente pour une prochaine fois. </w:t>
      </w:r>
      <w:r w:rsidR="00FE3D58" w:rsidRPr="00065749">
        <w:rPr>
          <w:rFonts w:ascii="Lato" w:hAnsi="Lato" w:cs="Arial"/>
          <w:color w:val="002060"/>
          <w:sz w:val="24"/>
          <w:szCs w:val="24"/>
        </w:rPr>
        <w:t xml:space="preserve"> Enfin, je pourrais encore clarifier certaines consignes et j</w:t>
      </w:r>
      <w:r w:rsidR="00A575F8" w:rsidRPr="00065749">
        <w:rPr>
          <w:rFonts w:ascii="Lato" w:hAnsi="Lato" w:cs="Arial"/>
          <w:color w:val="002060"/>
          <w:sz w:val="24"/>
          <w:szCs w:val="24"/>
        </w:rPr>
        <w:t xml:space="preserve">’aimerais </w:t>
      </w:r>
      <w:r w:rsidR="00FE3D58" w:rsidRPr="00065749">
        <w:rPr>
          <w:rFonts w:ascii="Lato" w:hAnsi="Lato" w:cs="Arial"/>
          <w:color w:val="002060"/>
          <w:sz w:val="24"/>
          <w:szCs w:val="24"/>
        </w:rPr>
        <w:t>améliorer le mode de navigation de ma page Moodle afin de trouver plus facilement les contenus de manière rétroactive. Le fait d’y ajouter des photos pour représenter les différentes semaines est plus dynamique</w:t>
      </w:r>
      <w:r w:rsidR="00C36C8B" w:rsidRPr="00065749">
        <w:rPr>
          <w:rFonts w:ascii="Lato" w:hAnsi="Lato" w:cs="Arial"/>
          <w:color w:val="002060"/>
          <w:sz w:val="24"/>
          <w:szCs w:val="24"/>
        </w:rPr>
        <w:t>,</w:t>
      </w:r>
      <w:r w:rsidR="00FE3D58" w:rsidRPr="00065749">
        <w:rPr>
          <w:rFonts w:ascii="Lato" w:hAnsi="Lato" w:cs="Arial"/>
          <w:color w:val="002060"/>
          <w:sz w:val="24"/>
          <w:szCs w:val="24"/>
        </w:rPr>
        <w:t xml:space="preserve"> mais moins accessible et moins efficace qu’une </w:t>
      </w:r>
      <w:r w:rsidR="00A575F8" w:rsidRPr="00065749">
        <w:rPr>
          <w:rFonts w:ascii="Lato" w:hAnsi="Lato" w:cs="Arial"/>
          <w:color w:val="002060"/>
          <w:sz w:val="24"/>
          <w:szCs w:val="24"/>
        </w:rPr>
        <w:t xml:space="preserve">simple </w:t>
      </w:r>
      <w:r w:rsidR="00FE3D58" w:rsidRPr="00065749">
        <w:rPr>
          <w:rFonts w:ascii="Lato" w:hAnsi="Lato" w:cs="Arial"/>
          <w:color w:val="002060"/>
          <w:sz w:val="24"/>
          <w:szCs w:val="24"/>
        </w:rPr>
        <w:t xml:space="preserve">liste de points. </w:t>
      </w:r>
    </w:p>
    <w:p w14:paraId="498DFDD1" w14:textId="77777777" w:rsidR="00D746B0" w:rsidRPr="00065749" w:rsidRDefault="00D746B0" w:rsidP="008C56A6">
      <w:pPr>
        <w:pStyle w:val="Paragraphedeliste"/>
        <w:spacing w:before="100" w:beforeAutospacing="1" w:after="100" w:afterAutospacing="1" w:line="360" w:lineRule="auto"/>
        <w:ind w:left="360"/>
        <w:jc w:val="both"/>
        <w:rPr>
          <w:rFonts w:ascii="Lato" w:hAnsi="Lato" w:cs="Arial"/>
          <w:color w:val="002060"/>
          <w:sz w:val="24"/>
          <w:szCs w:val="24"/>
        </w:rPr>
      </w:pPr>
    </w:p>
    <w:p w14:paraId="674F0B9F" w14:textId="77777777" w:rsidR="00D746B0" w:rsidRPr="00065749" w:rsidRDefault="00D746B0" w:rsidP="008C56A6">
      <w:pPr>
        <w:pStyle w:val="Paragraphedeliste"/>
        <w:spacing w:before="100" w:beforeAutospacing="1" w:after="100" w:afterAutospacing="1" w:line="360" w:lineRule="auto"/>
        <w:ind w:left="390" w:firstLine="330"/>
        <w:jc w:val="both"/>
        <w:rPr>
          <w:rFonts w:ascii="Calibri" w:hAnsi="Calibri" w:cs="Calibri"/>
          <w:bCs/>
          <w:color w:val="002060"/>
          <w:sz w:val="24"/>
          <w:szCs w:val="24"/>
          <w:lang w:eastAsia="fr-FR"/>
        </w:rPr>
      </w:pPr>
      <w:r w:rsidRPr="00065749">
        <w:rPr>
          <w:rFonts w:ascii="Lato" w:hAnsi="Lato" w:cstheme="minorHAnsi"/>
          <w:color w:val="002060"/>
          <w:sz w:val="24"/>
          <w:szCs w:val="24"/>
          <w:shd w:val="clear" w:color="auto" w:fill="FFFFFF"/>
        </w:rPr>
        <w:t xml:space="preserve">Le fait de proposer un modèle plus souple par rapport à la gestion du temps (accès à la théorie et complétion des exercices d’intégration en mode asynchrone à son propre rythme) et de proposer des choix durant les activités d’apprentissage ou les évaluations (présentation orale en ligne ou en classe) a certainement contribué au succès de certains étudiants.  Nous pouvons affirmer que les étudiants ont apprécié ce modèle de cours à distance </w:t>
      </w:r>
      <w:proofErr w:type="spellStart"/>
      <w:r w:rsidRPr="00065749">
        <w:rPr>
          <w:rFonts w:ascii="Lato" w:hAnsi="Lato" w:cstheme="minorHAnsi"/>
          <w:color w:val="002060"/>
          <w:sz w:val="24"/>
          <w:szCs w:val="24"/>
          <w:shd w:val="clear" w:color="auto" w:fill="FFFFFF"/>
        </w:rPr>
        <w:t>trimodal</w:t>
      </w:r>
      <w:proofErr w:type="spellEnd"/>
      <w:r w:rsidRPr="00065749">
        <w:rPr>
          <w:rFonts w:ascii="Lato" w:hAnsi="Lato" w:cstheme="minorHAnsi"/>
          <w:color w:val="002060"/>
          <w:sz w:val="24"/>
          <w:szCs w:val="24"/>
          <w:shd w:val="clear" w:color="auto" w:fill="FFFFFF"/>
        </w:rPr>
        <w:t xml:space="preserve"> inclusif</w:t>
      </w:r>
      <w:r w:rsidR="00C36C8B" w:rsidRPr="00065749">
        <w:rPr>
          <w:rFonts w:ascii="Lato" w:hAnsi="Lato" w:cstheme="minorHAnsi"/>
          <w:color w:val="002060"/>
          <w:sz w:val="24"/>
          <w:szCs w:val="24"/>
          <w:shd w:val="clear" w:color="auto" w:fill="FFFFFF"/>
        </w:rPr>
        <w:t xml:space="preserve">. Cela les a </w:t>
      </w:r>
      <w:r w:rsidRPr="00065749">
        <w:rPr>
          <w:rFonts w:ascii="Lato" w:hAnsi="Lato" w:cstheme="minorHAnsi"/>
          <w:color w:val="002060"/>
          <w:sz w:val="24"/>
          <w:szCs w:val="24"/>
          <w:shd w:val="clear" w:color="auto" w:fill="FFFFFF"/>
        </w:rPr>
        <w:t xml:space="preserve">motivés </w:t>
      </w:r>
      <w:r w:rsidR="00C36C8B" w:rsidRPr="00065749">
        <w:rPr>
          <w:rFonts w:ascii="Lato" w:hAnsi="Lato" w:cstheme="minorHAnsi"/>
          <w:color w:val="002060"/>
          <w:sz w:val="24"/>
          <w:szCs w:val="24"/>
          <w:shd w:val="clear" w:color="auto" w:fill="FFFFFF"/>
        </w:rPr>
        <w:t>à apprendre le</w:t>
      </w:r>
      <w:r w:rsidRPr="00065749">
        <w:rPr>
          <w:rFonts w:ascii="Lato" w:hAnsi="Lato" w:cstheme="minorHAnsi"/>
          <w:color w:val="002060"/>
          <w:sz w:val="24"/>
          <w:szCs w:val="24"/>
          <w:shd w:val="clear" w:color="auto" w:fill="FFFFFF"/>
        </w:rPr>
        <w:t xml:space="preserve"> français </w:t>
      </w:r>
      <w:r w:rsidR="00C36C8B" w:rsidRPr="00065749">
        <w:rPr>
          <w:rFonts w:ascii="Lato" w:hAnsi="Lato" w:cstheme="minorHAnsi"/>
          <w:color w:val="002060"/>
          <w:sz w:val="24"/>
          <w:szCs w:val="24"/>
          <w:shd w:val="clear" w:color="auto" w:fill="FFFFFF"/>
        </w:rPr>
        <w:t xml:space="preserve">dans un contexte de cours obligatoire. </w:t>
      </w:r>
      <w:r w:rsidRPr="00065749">
        <w:rPr>
          <w:rFonts w:ascii="Lato" w:hAnsi="Lato" w:cstheme="minorHAnsi"/>
          <w:color w:val="002060"/>
          <w:sz w:val="24"/>
          <w:szCs w:val="24"/>
          <w:shd w:val="clear" w:color="auto" w:fill="FFFFFF"/>
        </w:rPr>
        <w:t xml:space="preserve"> </w:t>
      </w:r>
    </w:p>
    <w:p w14:paraId="5E7DC4A7" w14:textId="77777777" w:rsidR="00D746B0" w:rsidRPr="00065749" w:rsidRDefault="00D746B0" w:rsidP="008C56A6">
      <w:pPr>
        <w:pStyle w:val="Paragraphedeliste"/>
        <w:spacing w:before="100" w:beforeAutospacing="1" w:after="100" w:afterAutospacing="1" w:line="360" w:lineRule="auto"/>
        <w:ind w:left="360"/>
        <w:jc w:val="both"/>
        <w:rPr>
          <w:rFonts w:ascii="Lato" w:hAnsi="Lato" w:cs="Arial"/>
          <w:color w:val="002060"/>
          <w:sz w:val="24"/>
          <w:szCs w:val="24"/>
        </w:rPr>
      </w:pPr>
    </w:p>
    <w:p w14:paraId="19EE181B" w14:textId="77777777" w:rsidR="001633BF" w:rsidRPr="0085651C" w:rsidRDefault="001112EC" w:rsidP="008C56A6">
      <w:pPr>
        <w:pStyle w:val="Pieddepage"/>
        <w:numPr>
          <w:ilvl w:val="0"/>
          <w:numId w:val="43"/>
        </w:numPr>
        <w:jc w:val="both"/>
        <w:rPr>
          <w:rFonts w:ascii="Lato" w:hAnsi="Lato" w:cstheme="minorHAnsi"/>
          <w:b/>
          <w:sz w:val="40"/>
          <w:szCs w:val="40"/>
          <w:lang w:val="fr-CA"/>
        </w:rPr>
      </w:pPr>
      <w:r>
        <w:rPr>
          <w:rFonts w:ascii="Lato" w:hAnsi="Lato" w:cstheme="minorHAnsi"/>
          <w:b/>
          <w:sz w:val="40"/>
          <w:szCs w:val="40"/>
          <w:lang w:val="fr-CA"/>
        </w:rPr>
        <w:t xml:space="preserve">LA </w:t>
      </w:r>
      <w:r w:rsidR="001633BF">
        <w:rPr>
          <w:rFonts w:ascii="Lato" w:hAnsi="Lato" w:cstheme="minorHAnsi"/>
          <w:b/>
          <w:sz w:val="40"/>
          <w:szCs w:val="40"/>
          <w:lang w:val="fr-CA"/>
        </w:rPr>
        <w:t xml:space="preserve">RÉFLEXION     </w:t>
      </w:r>
    </w:p>
    <w:p w14:paraId="5E1F8AB0" w14:textId="77777777" w:rsidR="00772750" w:rsidRPr="00065749" w:rsidRDefault="00657411" w:rsidP="00772750">
      <w:pPr>
        <w:spacing w:before="100" w:beforeAutospacing="1" w:after="100" w:afterAutospacing="1"/>
        <w:ind w:firstLine="360"/>
        <w:jc w:val="both"/>
        <w:rPr>
          <w:rFonts w:ascii="Lato" w:hAnsi="Lato" w:cs="Arial"/>
          <w:color w:val="002060"/>
        </w:rPr>
      </w:pPr>
      <w:r w:rsidRPr="00065749">
        <w:rPr>
          <w:rFonts w:ascii="Lato" w:hAnsi="Lato" w:cs="Arial"/>
          <w:color w:val="002060"/>
        </w:rPr>
        <w:t xml:space="preserve">Ma participation à la </w:t>
      </w:r>
      <w:r w:rsidR="00C84E00" w:rsidRPr="00065749">
        <w:rPr>
          <w:rFonts w:ascii="Lato" w:hAnsi="Lato" w:cs="Arial"/>
          <w:color w:val="002060"/>
        </w:rPr>
        <w:t xml:space="preserve">communauté de pratique </w:t>
      </w:r>
      <w:r w:rsidR="00E7173B" w:rsidRPr="00065749">
        <w:rPr>
          <w:rFonts w:ascii="Lato" w:hAnsi="Lato" w:cs="Arial"/>
          <w:color w:val="002060"/>
        </w:rPr>
        <w:t>CUA</w:t>
      </w:r>
      <w:r w:rsidR="00C84E00" w:rsidRPr="00065749">
        <w:rPr>
          <w:rFonts w:ascii="Lato" w:hAnsi="Lato" w:cs="Arial"/>
          <w:color w:val="002060"/>
        </w:rPr>
        <w:t xml:space="preserve"> m’a fait voir la pédagogie collégiale sous un nouvel angle, tout à fait compatible avec celles de l’apprentissage actif, de l’enseignement à distance, de l’enseignement des langues seconde</w:t>
      </w:r>
      <w:r w:rsidR="00714DAA" w:rsidRPr="00065749">
        <w:rPr>
          <w:rFonts w:ascii="Lato" w:hAnsi="Lato" w:cs="Arial"/>
          <w:color w:val="002060"/>
        </w:rPr>
        <w:t>s</w:t>
      </w:r>
      <w:r w:rsidR="00C84E00" w:rsidRPr="00065749">
        <w:rPr>
          <w:rFonts w:ascii="Lato" w:hAnsi="Lato" w:cs="Arial"/>
          <w:color w:val="002060"/>
        </w:rPr>
        <w:t xml:space="preserve"> centré sur l’apprenant, etc. Bien sûr, mon intégration des principes de la CUA continuera de se faire à</w:t>
      </w:r>
      <w:r w:rsidR="00E7173B" w:rsidRPr="00065749">
        <w:rPr>
          <w:rFonts w:ascii="Lato" w:hAnsi="Lato" w:cs="Arial"/>
          <w:color w:val="002060"/>
        </w:rPr>
        <w:t xml:space="preserve"> long terme</w:t>
      </w:r>
      <w:r w:rsidR="00C84E00" w:rsidRPr="00065749">
        <w:rPr>
          <w:rFonts w:ascii="Lato" w:hAnsi="Lato" w:cs="Arial"/>
          <w:color w:val="002060"/>
        </w:rPr>
        <w:t xml:space="preserve"> et tendra à changer en fonction d</w:t>
      </w:r>
      <w:r w:rsidR="00E7173B" w:rsidRPr="00065749">
        <w:rPr>
          <w:rFonts w:ascii="Lato" w:hAnsi="Lato" w:cs="Arial"/>
          <w:color w:val="002060"/>
        </w:rPr>
        <w:t>u type de barrière</w:t>
      </w:r>
      <w:r w:rsidR="00C84E00" w:rsidRPr="00065749">
        <w:rPr>
          <w:rFonts w:ascii="Lato" w:hAnsi="Lato" w:cs="Arial"/>
          <w:color w:val="002060"/>
        </w:rPr>
        <w:t>s</w:t>
      </w:r>
      <w:r w:rsidR="00E7173B" w:rsidRPr="00065749">
        <w:rPr>
          <w:rFonts w:ascii="Lato" w:hAnsi="Lato" w:cs="Arial"/>
          <w:color w:val="002060"/>
        </w:rPr>
        <w:t xml:space="preserve"> de</w:t>
      </w:r>
      <w:r w:rsidR="00C84E00" w:rsidRPr="00065749">
        <w:rPr>
          <w:rFonts w:ascii="Lato" w:hAnsi="Lato" w:cs="Arial"/>
          <w:color w:val="002060"/>
        </w:rPr>
        <w:t xml:space="preserve"> mes prochains </w:t>
      </w:r>
      <w:r w:rsidR="00E7173B" w:rsidRPr="00065749">
        <w:rPr>
          <w:rFonts w:ascii="Lato" w:hAnsi="Lato" w:cs="Arial"/>
          <w:color w:val="002060"/>
        </w:rPr>
        <w:t>étudiants</w:t>
      </w:r>
      <w:r w:rsidR="00C84E00" w:rsidRPr="00065749">
        <w:rPr>
          <w:rFonts w:ascii="Lato" w:hAnsi="Lato" w:cs="Arial"/>
          <w:color w:val="002060"/>
        </w:rPr>
        <w:t xml:space="preserve">. </w:t>
      </w:r>
      <w:r w:rsidR="00772750" w:rsidRPr="00065749">
        <w:rPr>
          <w:rFonts w:ascii="Lato" w:hAnsi="Lato" w:cs="Arial"/>
          <w:color w:val="002060"/>
        </w:rPr>
        <w:t xml:space="preserve">J’ai beaucoup apprécié </w:t>
      </w:r>
      <w:r w:rsidR="00C84E00" w:rsidRPr="00065749">
        <w:rPr>
          <w:rFonts w:ascii="Lato" w:hAnsi="Lato" w:cs="Arial"/>
          <w:color w:val="002060"/>
        </w:rPr>
        <w:t xml:space="preserve">apprendre </w:t>
      </w:r>
      <w:r w:rsidR="00772750" w:rsidRPr="00065749">
        <w:rPr>
          <w:rFonts w:ascii="Lato" w:hAnsi="Lato" w:cs="Arial"/>
          <w:color w:val="002060"/>
        </w:rPr>
        <w:t xml:space="preserve">en collaboration avec mes pairs issus d’autres départements. Nos </w:t>
      </w:r>
      <w:r w:rsidR="00C84E00" w:rsidRPr="00065749">
        <w:rPr>
          <w:rFonts w:ascii="Lato" w:hAnsi="Lato" w:cs="Arial"/>
          <w:color w:val="002060"/>
        </w:rPr>
        <w:t xml:space="preserve">rencontres régulières </w:t>
      </w:r>
      <w:r w:rsidR="00772750" w:rsidRPr="00065749">
        <w:rPr>
          <w:rFonts w:ascii="Lato" w:hAnsi="Lato" w:cs="Arial"/>
          <w:color w:val="002060"/>
        </w:rPr>
        <w:t xml:space="preserve">ont </w:t>
      </w:r>
      <w:r w:rsidR="00C84E00" w:rsidRPr="00065749">
        <w:rPr>
          <w:rFonts w:ascii="Lato" w:hAnsi="Lato" w:cs="Arial"/>
          <w:color w:val="002060"/>
        </w:rPr>
        <w:t xml:space="preserve">enrichi ma réflexion </w:t>
      </w:r>
      <w:r w:rsidR="00772750" w:rsidRPr="00065749">
        <w:rPr>
          <w:rFonts w:ascii="Lato" w:hAnsi="Lato" w:cs="Arial"/>
          <w:color w:val="002060"/>
        </w:rPr>
        <w:t xml:space="preserve">et j’ai maintenant accès à un éventail de </w:t>
      </w:r>
      <w:r w:rsidR="00C84E00" w:rsidRPr="00065749">
        <w:rPr>
          <w:rFonts w:ascii="Lato" w:hAnsi="Lato" w:cs="Arial"/>
          <w:color w:val="002060"/>
        </w:rPr>
        <w:t xml:space="preserve">ressources </w:t>
      </w:r>
      <w:r w:rsidR="00772750" w:rsidRPr="00065749">
        <w:rPr>
          <w:rFonts w:ascii="Lato" w:hAnsi="Lato" w:cs="Arial"/>
          <w:color w:val="002060"/>
        </w:rPr>
        <w:t xml:space="preserve">et de lectures pour poursuivre ma réflexion.  </w:t>
      </w:r>
    </w:p>
    <w:p w14:paraId="7B187BB1" w14:textId="77777777" w:rsidR="006050B0" w:rsidRPr="00065749" w:rsidRDefault="00772750" w:rsidP="00772750">
      <w:pPr>
        <w:spacing w:before="100" w:beforeAutospacing="1" w:after="100" w:afterAutospacing="1"/>
        <w:ind w:firstLine="360"/>
        <w:jc w:val="both"/>
        <w:rPr>
          <w:rFonts w:ascii="Lato" w:hAnsi="Lato" w:cs="Arial"/>
          <w:color w:val="002060"/>
        </w:rPr>
      </w:pPr>
      <w:r w:rsidRPr="00065749">
        <w:rPr>
          <w:rFonts w:ascii="Lato" w:hAnsi="Lato" w:cs="Arial"/>
          <w:color w:val="002060"/>
        </w:rPr>
        <w:t>Selon moi, les personnes-ressources et les administrateurs du collège doivent c</w:t>
      </w:r>
      <w:r w:rsidR="00D63BB7" w:rsidRPr="00065749">
        <w:rPr>
          <w:rFonts w:ascii="Lato" w:hAnsi="Lato" w:cs="Arial"/>
          <w:color w:val="002060"/>
        </w:rPr>
        <w:t xml:space="preserve">ontinuer d’encourager l’innovation pédagogique en </w:t>
      </w:r>
      <w:r w:rsidRPr="00065749">
        <w:rPr>
          <w:rFonts w:ascii="Lato" w:hAnsi="Lato" w:cs="Arial"/>
          <w:color w:val="002060"/>
        </w:rPr>
        <w:t xml:space="preserve">rendant possible de </w:t>
      </w:r>
      <w:r w:rsidR="00D63BB7" w:rsidRPr="00065749">
        <w:rPr>
          <w:rFonts w:ascii="Lato" w:hAnsi="Lato" w:cs="Arial"/>
          <w:color w:val="002060"/>
        </w:rPr>
        <w:t>la formation aux</w:t>
      </w:r>
      <w:r w:rsidR="00C84E00" w:rsidRPr="00065749">
        <w:rPr>
          <w:rFonts w:ascii="Lato" w:hAnsi="Lato" w:cs="Arial"/>
          <w:color w:val="002060"/>
        </w:rPr>
        <w:t xml:space="preserve"> enseignants sur l’</w:t>
      </w:r>
      <w:r w:rsidRPr="00065749">
        <w:rPr>
          <w:rFonts w:ascii="Lato" w:hAnsi="Lato" w:cs="Arial"/>
          <w:color w:val="002060"/>
        </w:rPr>
        <w:t xml:space="preserve">inclusion, notamment sous </w:t>
      </w:r>
      <w:r w:rsidR="00D63BB7" w:rsidRPr="00065749">
        <w:rPr>
          <w:rFonts w:ascii="Lato" w:hAnsi="Lato" w:cs="Arial"/>
          <w:color w:val="002060"/>
          <w:lang w:val="fr-CA"/>
        </w:rPr>
        <w:t>forme d’ateliers pratiques pour éviter l’isolement des professeurs et pour encourager l</w:t>
      </w:r>
      <w:r w:rsidRPr="00065749">
        <w:rPr>
          <w:rFonts w:ascii="Lato" w:hAnsi="Lato" w:cs="Arial"/>
          <w:color w:val="002060"/>
          <w:lang w:val="fr-CA"/>
        </w:rPr>
        <w:t xml:space="preserve">e développement et la </w:t>
      </w:r>
      <w:r w:rsidR="00D63BB7" w:rsidRPr="00065749">
        <w:rPr>
          <w:rFonts w:ascii="Lato" w:hAnsi="Lato" w:cs="Arial"/>
          <w:color w:val="002060"/>
          <w:lang w:val="fr-CA"/>
        </w:rPr>
        <w:t xml:space="preserve">mise à jour des connaissances </w:t>
      </w:r>
      <w:r w:rsidRPr="00065749">
        <w:rPr>
          <w:rFonts w:ascii="Lato" w:hAnsi="Lato" w:cs="Arial"/>
          <w:color w:val="002060"/>
          <w:lang w:val="fr-CA"/>
        </w:rPr>
        <w:t xml:space="preserve">sur </w:t>
      </w:r>
      <w:r w:rsidR="00D63BB7" w:rsidRPr="00065749">
        <w:rPr>
          <w:rFonts w:ascii="Lato" w:hAnsi="Lato" w:cs="Arial"/>
          <w:color w:val="002060"/>
          <w:lang w:val="fr-CA"/>
        </w:rPr>
        <w:t xml:space="preserve">la CUA. </w:t>
      </w:r>
      <w:r w:rsidRPr="00065749">
        <w:rPr>
          <w:rFonts w:ascii="Lato" w:hAnsi="Lato" w:cs="Arial"/>
          <w:color w:val="002060"/>
          <w:lang w:val="fr-CA"/>
        </w:rPr>
        <w:t xml:space="preserve"> Finalement, merci aux coordonnatrices de la communauté de pratique CUA qui créent une nouvelle expertise au sein du collège et qui </w:t>
      </w:r>
      <w:r w:rsidR="00D63BB7" w:rsidRPr="00065749">
        <w:rPr>
          <w:rFonts w:ascii="Lato" w:hAnsi="Lato" w:cs="Arial"/>
          <w:color w:val="002060"/>
        </w:rPr>
        <w:t>diffus</w:t>
      </w:r>
      <w:r w:rsidRPr="00065749">
        <w:rPr>
          <w:rFonts w:ascii="Lato" w:hAnsi="Lato" w:cs="Arial"/>
          <w:color w:val="002060"/>
        </w:rPr>
        <w:t>ent l</w:t>
      </w:r>
      <w:r w:rsidR="00D63BB7" w:rsidRPr="00065749">
        <w:rPr>
          <w:rFonts w:ascii="Lato" w:hAnsi="Lato" w:cs="Arial"/>
          <w:color w:val="002060"/>
        </w:rPr>
        <w:t>es initiatives pédagogiques qui tiennent c</w:t>
      </w:r>
      <w:r w:rsidRPr="00065749">
        <w:rPr>
          <w:rFonts w:ascii="Lato" w:hAnsi="Lato" w:cs="Arial"/>
          <w:color w:val="002060"/>
        </w:rPr>
        <w:t xml:space="preserve">ompte des principes de la CUA. </w:t>
      </w:r>
      <w:r w:rsidR="006050B0" w:rsidRPr="00065749">
        <w:rPr>
          <w:rFonts w:ascii="Lato" w:hAnsi="Lato" w:cs="Arial"/>
          <w:color w:val="002060"/>
        </w:rPr>
        <w:br w:type="page"/>
      </w:r>
    </w:p>
    <w:p w14:paraId="754E3BDE" w14:textId="77777777" w:rsidR="001633BF" w:rsidRPr="0085651C" w:rsidRDefault="001112EC" w:rsidP="00644A51">
      <w:pPr>
        <w:pStyle w:val="Pieddepage"/>
        <w:numPr>
          <w:ilvl w:val="0"/>
          <w:numId w:val="43"/>
        </w:numPr>
        <w:rPr>
          <w:rFonts w:ascii="Lato" w:hAnsi="Lato" w:cstheme="minorHAnsi"/>
          <w:b/>
          <w:sz w:val="40"/>
          <w:szCs w:val="40"/>
          <w:lang w:val="fr-CA"/>
        </w:rPr>
      </w:pPr>
      <w:r>
        <w:rPr>
          <w:rFonts w:ascii="Lato" w:hAnsi="Lato" w:cstheme="minorHAnsi"/>
          <w:b/>
          <w:sz w:val="40"/>
          <w:szCs w:val="40"/>
          <w:lang w:val="fr-CA"/>
        </w:rPr>
        <w:t xml:space="preserve">LES </w:t>
      </w:r>
      <w:r w:rsidR="001633BF">
        <w:rPr>
          <w:rFonts w:ascii="Lato" w:hAnsi="Lato" w:cstheme="minorHAnsi"/>
          <w:b/>
          <w:sz w:val="40"/>
          <w:szCs w:val="40"/>
          <w:lang w:val="fr-CA"/>
        </w:rPr>
        <w:t xml:space="preserve">RÉFÉRENCES       </w:t>
      </w:r>
    </w:p>
    <w:p w14:paraId="555BBC8B" w14:textId="77777777" w:rsidR="001633BF" w:rsidRPr="00065749" w:rsidRDefault="001633BF" w:rsidP="00C323EE">
      <w:pPr>
        <w:spacing w:before="100" w:beforeAutospacing="1" w:after="100" w:afterAutospacing="1"/>
        <w:rPr>
          <w:rFonts w:ascii="Lato" w:hAnsi="Lato" w:cs="Arial"/>
          <w:color w:val="002060"/>
        </w:rPr>
      </w:pPr>
    </w:p>
    <w:p w14:paraId="3B5CF4F1" w14:textId="77777777" w:rsidR="005C62F3" w:rsidRPr="00065749" w:rsidRDefault="005C62F3" w:rsidP="001633BF">
      <w:pPr>
        <w:spacing w:before="100" w:beforeAutospacing="1" w:after="100" w:afterAutospacing="1"/>
        <w:rPr>
          <w:rFonts w:ascii="Lato" w:hAnsi="Lato" w:cs="Arial"/>
          <w:color w:val="002060"/>
          <w:lang w:val="en-CA"/>
        </w:rPr>
      </w:pPr>
      <w:r w:rsidRPr="00065749">
        <w:rPr>
          <w:rFonts w:ascii="Lato" w:hAnsi="Lato" w:cs="Arial"/>
          <w:color w:val="002060"/>
          <w:lang w:val="en-CA"/>
        </w:rPr>
        <w:t>BURGSTAHLER, Sheryl E.</w:t>
      </w:r>
      <w:r w:rsidR="00BB63F0" w:rsidRPr="00065749">
        <w:rPr>
          <w:rFonts w:ascii="Lato" w:hAnsi="Lato" w:cs="Arial"/>
          <w:color w:val="002060"/>
          <w:lang w:val="en-CA"/>
        </w:rPr>
        <w:t>, Universal Design in Higher Education- From Principles to Practice, 2</w:t>
      </w:r>
      <w:r w:rsidR="00BB63F0" w:rsidRPr="00065749">
        <w:rPr>
          <w:rFonts w:ascii="Lato" w:hAnsi="Lato" w:cs="Arial"/>
          <w:color w:val="002060"/>
          <w:vertAlign w:val="superscript"/>
          <w:lang w:val="en-CA"/>
        </w:rPr>
        <w:t>nd</w:t>
      </w:r>
      <w:r w:rsidR="00BB63F0" w:rsidRPr="00065749">
        <w:rPr>
          <w:rFonts w:ascii="Lato" w:hAnsi="Lato" w:cs="Arial"/>
          <w:color w:val="002060"/>
          <w:lang w:val="en-CA"/>
        </w:rPr>
        <w:t xml:space="preserve"> edition, 2015, Harvard Education Press, Cambridge, MA, ISBN 978-1-61250-816-0</w:t>
      </w:r>
    </w:p>
    <w:p w14:paraId="782D9039" w14:textId="77777777" w:rsidR="001633BF" w:rsidRPr="00065749" w:rsidRDefault="00120069" w:rsidP="001633BF">
      <w:pPr>
        <w:spacing w:before="100" w:beforeAutospacing="1" w:after="100" w:afterAutospacing="1"/>
        <w:rPr>
          <w:rFonts w:ascii="Lato" w:hAnsi="Lato" w:cs="Arial"/>
          <w:color w:val="002060"/>
        </w:rPr>
      </w:pPr>
      <w:r w:rsidRPr="00065749">
        <w:rPr>
          <w:rFonts w:ascii="Lato" w:hAnsi="Lato" w:cs="Arial"/>
          <w:color w:val="002060"/>
        </w:rPr>
        <w:t>GREMION, RAMEL, ANGELUCCI et KALUBI [</w:t>
      </w:r>
      <w:proofErr w:type="spellStart"/>
      <w:proofErr w:type="gramStart"/>
      <w:r w:rsidRPr="00065749">
        <w:rPr>
          <w:rFonts w:ascii="Lato" w:hAnsi="Lato" w:cs="Arial"/>
          <w:color w:val="002060"/>
        </w:rPr>
        <w:t>dir</w:t>
      </w:r>
      <w:proofErr w:type="spellEnd"/>
      <w:r w:rsidRPr="00065749">
        <w:rPr>
          <w:rFonts w:ascii="Lato" w:hAnsi="Lato" w:cs="Arial"/>
          <w:color w:val="002060"/>
        </w:rPr>
        <w:t>. ]</w:t>
      </w:r>
      <w:proofErr w:type="gramEnd"/>
      <w:r w:rsidRPr="00065749">
        <w:rPr>
          <w:rFonts w:ascii="Lato" w:hAnsi="Lato" w:cs="Arial"/>
          <w:color w:val="002060"/>
        </w:rPr>
        <w:t xml:space="preserve">, Vers une école inclusive – Regards croisés sur les défis actuels, Les Presses de l’Université d’Ottawa, 2017, </w:t>
      </w:r>
      <w:r w:rsidR="00B7064D" w:rsidRPr="00065749">
        <w:rPr>
          <w:rFonts w:ascii="Lato" w:hAnsi="Lato" w:cs="Arial"/>
          <w:color w:val="002060"/>
        </w:rPr>
        <w:t>ISBN 978-2-7603-2453-4.</w:t>
      </w:r>
    </w:p>
    <w:p w14:paraId="0702D046" w14:textId="77777777" w:rsidR="00BB63F0" w:rsidRPr="00065749" w:rsidRDefault="00BB63F0" w:rsidP="001633BF">
      <w:pPr>
        <w:spacing w:before="100" w:beforeAutospacing="1" w:after="100" w:afterAutospacing="1"/>
        <w:rPr>
          <w:color w:val="002060"/>
        </w:rPr>
      </w:pPr>
      <w:r w:rsidRPr="00065749">
        <w:rPr>
          <w:rFonts w:ascii="Lato" w:hAnsi="Lato" w:cs="Arial"/>
          <w:color w:val="002060"/>
        </w:rPr>
        <w:t xml:space="preserve">GALIPEAU, SOLEIL, KONSTANTINOPOILOS, Site web </w:t>
      </w:r>
      <w:proofErr w:type="spellStart"/>
      <w:r w:rsidRPr="00065749">
        <w:rPr>
          <w:rFonts w:ascii="Lato" w:hAnsi="Lato" w:cs="Arial"/>
          <w:color w:val="002060"/>
        </w:rPr>
        <w:t>UDL@dawson</w:t>
      </w:r>
      <w:proofErr w:type="spellEnd"/>
      <w:r w:rsidRPr="00065749">
        <w:rPr>
          <w:rFonts w:ascii="Lato" w:hAnsi="Lato" w:cs="Arial"/>
          <w:color w:val="002060"/>
        </w:rPr>
        <w:t xml:space="preserve">, </w:t>
      </w:r>
      <w:hyperlink r:id="rId16" w:history="1">
        <w:r w:rsidRPr="00065749">
          <w:rPr>
            <w:rStyle w:val="Lienhypertexte"/>
            <w:color w:val="002060"/>
          </w:rPr>
          <w:t>https://www.dawsoncollege.qc.ca/udl/</w:t>
        </w:r>
      </w:hyperlink>
      <w:r w:rsidRPr="00065749">
        <w:rPr>
          <w:color w:val="002060"/>
        </w:rPr>
        <w:t xml:space="preserve">, 22 FÉVRIER 2019, </w:t>
      </w:r>
    </w:p>
    <w:p w14:paraId="11FCC0C2" w14:textId="77777777" w:rsidR="00BB63F0" w:rsidRPr="00065749" w:rsidRDefault="00BB63F0" w:rsidP="001633BF">
      <w:pPr>
        <w:spacing w:before="100" w:beforeAutospacing="1" w:after="100" w:afterAutospacing="1"/>
        <w:rPr>
          <w:color w:val="002060"/>
        </w:rPr>
      </w:pPr>
      <w:r w:rsidRPr="00065749">
        <w:rPr>
          <w:color w:val="002060"/>
        </w:rPr>
        <w:t xml:space="preserve">CRISPESH </w:t>
      </w:r>
      <w:hyperlink r:id="rId17" w:history="1">
        <w:r w:rsidR="00206C01" w:rsidRPr="00065749">
          <w:rPr>
            <w:rStyle w:val="Lienhypertexte"/>
            <w:rFonts w:ascii="Open Sans" w:hAnsi="Open Sans" w:cs="Open Sans"/>
            <w:bCs/>
            <w:color w:val="002060"/>
            <w:sz w:val="22"/>
            <w:szCs w:val="22"/>
            <w:shd w:val="clear" w:color="auto" w:fill="FFFFFF"/>
          </w:rPr>
          <w:t>http://www.crispesh.com/</w:t>
        </w:r>
      </w:hyperlink>
    </w:p>
    <w:p w14:paraId="287B9637" w14:textId="77777777" w:rsidR="00BB63F0" w:rsidRPr="00065749" w:rsidRDefault="00BB63F0" w:rsidP="00BB63F0">
      <w:pPr>
        <w:pStyle w:val="NormalWeb"/>
        <w:shd w:val="clear" w:color="auto" w:fill="FFFFFF"/>
        <w:rPr>
          <w:rFonts w:ascii="Open Sans" w:hAnsi="Open Sans" w:cs="Open Sans"/>
          <w:color w:val="002060"/>
          <w:sz w:val="22"/>
          <w:szCs w:val="22"/>
          <w:lang w:val="en-CA"/>
        </w:rPr>
      </w:pPr>
      <w:r w:rsidRPr="00065749">
        <w:rPr>
          <w:rFonts w:ascii="Open Sans" w:hAnsi="Open Sans" w:cs="Open Sans"/>
          <w:color w:val="002060"/>
          <w:sz w:val="22"/>
          <w:szCs w:val="22"/>
          <w:lang w:val="en-CA"/>
        </w:rPr>
        <w:t xml:space="preserve">CAST (Center for Applied Special Technology) </w:t>
      </w:r>
      <w:hyperlink r:id="rId18" w:history="1">
        <w:r w:rsidRPr="00065749">
          <w:rPr>
            <w:rStyle w:val="Lienhypertexte"/>
            <w:rFonts w:ascii="Open Sans" w:eastAsiaTheme="majorEastAsia" w:hAnsi="Open Sans" w:cs="Open Sans"/>
            <w:bCs/>
            <w:color w:val="002060"/>
            <w:sz w:val="22"/>
            <w:szCs w:val="22"/>
            <w:lang w:val="en-CA"/>
          </w:rPr>
          <w:t>www.cast.org</w:t>
        </w:r>
      </w:hyperlink>
      <w:r w:rsidRPr="00065749">
        <w:rPr>
          <w:rFonts w:ascii="Open Sans" w:hAnsi="Open Sans" w:cs="Open Sans"/>
          <w:color w:val="002060"/>
          <w:sz w:val="22"/>
          <w:szCs w:val="22"/>
          <w:lang w:val="en-CA"/>
        </w:rPr>
        <w:t xml:space="preserve">  </w:t>
      </w:r>
    </w:p>
    <w:p w14:paraId="283E7740" w14:textId="77777777" w:rsidR="00BB63F0" w:rsidRPr="00065749" w:rsidRDefault="00BB63F0" w:rsidP="00BB63F0">
      <w:pPr>
        <w:pStyle w:val="NormalWeb"/>
        <w:shd w:val="clear" w:color="auto" w:fill="FFFFFF"/>
        <w:rPr>
          <w:rStyle w:val="Lienhypertexte"/>
          <w:rFonts w:ascii="Open Sans" w:hAnsi="Open Sans" w:cs="Open Sans"/>
          <w:color w:val="002060"/>
        </w:rPr>
      </w:pPr>
      <w:proofErr w:type="spellStart"/>
      <w:r w:rsidRPr="00065749">
        <w:rPr>
          <w:rFonts w:ascii="Open Sans" w:hAnsi="Open Sans" w:cs="Open Sans"/>
          <w:color w:val="002060"/>
          <w:sz w:val="22"/>
          <w:szCs w:val="22"/>
        </w:rPr>
        <w:t>Adaptech</w:t>
      </w:r>
      <w:proofErr w:type="spellEnd"/>
      <w:r w:rsidRPr="00065749">
        <w:rPr>
          <w:rFonts w:ascii="Open Sans" w:hAnsi="Open Sans" w:cs="Open Sans"/>
          <w:color w:val="002060"/>
          <w:sz w:val="22"/>
          <w:szCs w:val="22"/>
        </w:rPr>
        <w:t xml:space="preserve"> </w:t>
      </w:r>
      <w:hyperlink r:id="rId19" w:history="1">
        <w:r w:rsidRPr="00065749">
          <w:rPr>
            <w:rStyle w:val="Lienhypertexte"/>
            <w:rFonts w:ascii="Open Sans" w:hAnsi="Open Sans" w:cs="Open Sans"/>
            <w:color w:val="002060"/>
          </w:rPr>
          <w:t>http://</w:t>
        </w:r>
      </w:hyperlink>
      <w:hyperlink r:id="rId20" w:history="1">
        <w:r w:rsidRPr="00065749">
          <w:rPr>
            <w:rStyle w:val="Lienhypertexte"/>
            <w:rFonts w:ascii="Open Sans" w:hAnsi="Open Sans" w:cs="Open Sans"/>
            <w:color w:val="002060"/>
          </w:rPr>
          <w:t>www.adaptech.org/fr</w:t>
        </w:r>
      </w:hyperlink>
    </w:p>
    <w:p w14:paraId="7F719FB9" w14:textId="77777777" w:rsidR="00847A0D" w:rsidRPr="00065749" w:rsidRDefault="00847A0D">
      <w:pPr>
        <w:rPr>
          <w:rStyle w:val="Lienhypertexte"/>
          <w:rFonts w:ascii="Open Sans" w:eastAsia="Times New Roman" w:hAnsi="Open Sans" w:cs="Open Sans"/>
          <w:color w:val="002060"/>
          <w:lang w:val="fr-CA" w:eastAsia="fr-CA"/>
        </w:rPr>
      </w:pPr>
      <w:r w:rsidRPr="00065749">
        <w:rPr>
          <w:rStyle w:val="Lienhypertexte"/>
          <w:rFonts w:ascii="Open Sans" w:hAnsi="Open Sans" w:cs="Open Sans"/>
          <w:color w:val="002060"/>
        </w:rPr>
        <w:br w:type="page"/>
      </w:r>
    </w:p>
    <w:p w14:paraId="4509755E" w14:textId="77777777" w:rsidR="00847A0D" w:rsidRPr="0085651C" w:rsidRDefault="00847A0D" w:rsidP="00644A51">
      <w:pPr>
        <w:pStyle w:val="Pieddepage"/>
        <w:numPr>
          <w:ilvl w:val="0"/>
          <w:numId w:val="43"/>
        </w:numPr>
        <w:rPr>
          <w:rFonts w:ascii="Lato" w:hAnsi="Lato" w:cstheme="minorHAnsi"/>
          <w:b/>
          <w:sz w:val="40"/>
          <w:szCs w:val="40"/>
          <w:lang w:val="fr-CA"/>
        </w:rPr>
      </w:pPr>
      <w:r>
        <w:rPr>
          <w:rFonts w:ascii="Lato" w:hAnsi="Lato" w:cstheme="minorHAnsi"/>
          <w:b/>
          <w:sz w:val="40"/>
          <w:szCs w:val="40"/>
          <w:lang w:val="fr-CA"/>
        </w:rPr>
        <w:t xml:space="preserve">LES REMERCIEMENTS        </w:t>
      </w:r>
    </w:p>
    <w:p w14:paraId="16E8660D"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 xml:space="preserve">Les </w:t>
      </w:r>
      <w:r w:rsidR="00DF5CDE" w:rsidRPr="00065749">
        <w:rPr>
          <w:rFonts w:ascii="Lato" w:hAnsi="Lato" w:cstheme="minorHAnsi"/>
          <w:color w:val="002060"/>
          <w:lang w:val="fr-CA"/>
        </w:rPr>
        <w:t xml:space="preserve">56 </w:t>
      </w:r>
      <w:r w:rsidRPr="00065749">
        <w:rPr>
          <w:rFonts w:ascii="Lato" w:hAnsi="Lato" w:cstheme="minorHAnsi"/>
          <w:color w:val="002060"/>
          <w:lang w:val="fr-CA"/>
        </w:rPr>
        <w:t>étudiants du cours pilote</w:t>
      </w:r>
    </w:p>
    <w:p w14:paraId="6C9FBE76"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Laure Galipeau, Coordonnatrice de la COP CUA</w:t>
      </w:r>
    </w:p>
    <w:p w14:paraId="475AA87B" w14:textId="77777777" w:rsidR="00847A0D" w:rsidRPr="00065749" w:rsidRDefault="00847A0D" w:rsidP="00847A0D">
      <w:pPr>
        <w:rPr>
          <w:rFonts w:ascii="Lato" w:hAnsi="Lato" w:cstheme="minorHAnsi"/>
          <w:color w:val="002060"/>
          <w:lang w:val="fr-CA"/>
        </w:rPr>
      </w:pPr>
      <w:proofErr w:type="spellStart"/>
      <w:r w:rsidRPr="00065749">
        <w:rPr>
          <w:rFonts w:ascii="Lato" w:hAnsi="Lato" w:cstheme="minorHAnsi"/>
          <w:color w:val="002060"/>
          <w:lang w:val="fr-CA"/>
        </w:rPr>
        <w:t>Effie</w:t>
      </w:r>
      <w:proofErr w:type="spellEnd"/>
      <w:r w:rsidRPr="00065749">
        <w:rPr>
          <w:rFonts w:ascii="Lato" w:hAnsi="Lato" w:cstheme="minorHAnsi"/>
          <w:color w:val="002060"/>
          <w:lang w:val="fr-CA"/>
        </w:rPr>
        <w:t xml:space="preserve"> </w:t>
      </w:r>
      <w:proofErr w:type="spellStart"/>
      <w:r w:rsidRPr="00065749">
        <w:rPr>
          <w:rFonts w:ascii="Lato" w:hAnsi="Lato" w:cstheme="minorHAnsi"/>
          <w:color w:val="002060"/>
          <w:lang w:val="fr-CA"/>
        </w:rPr>
        <w:t>Konstantinopoulos</w:t>
      </w:r>
      <w:proofErr w:type="spellEnd"/>
      <w:r w:rsidRPr="00065749">
        <w:rPr>
          <w:rFonts w:ascii="Lato" w:hAnsi="Lato" w:cstheme="minorHAnsi"/>
          <w:color w:val="002060"/>
          <w:lang w:val="fr-CA"/>
        </w:rPr>
        <w:t>, Coordonnatrice de la COP CUA</w:t>
      </w:r>
    </w:p>
    <w:p w14:paraId="7BFE5B02"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Catherine Soleil, Coordonnatrice de la COP CUA</w:t>
      </w:r>
    </w:p>
    <w:p w14:paraId="67F6643E"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Les membres de la Communauté de pratique CUA 2018</w:t>
      </w:r>
    </w:p>
    <w:p w14:paraId="72709CED"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Catherine Loiselle</w:t>
      </w:r>
    </w:p>
    <w:p w14:paraId="65411A58"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Roch Ducharme, directeur du CRISPESH</w:t>
      </w:r>
    </w:p>
    <w:p w14:paraId="0D9C91B1"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Laurent Duval, professeur de français et collaborateur au projet pilote</w:t>
      </w:r>
    </w:p>
    <w:p w14:paraId="4A8DE01C"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Le département de français du collège Dawson</w:t>
      </w:r>
    </w:p>
    <w:p w14:paraId="3FDB5D7A"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Rafael Scapin et le bureau des services technologiques du collège Dawson</w:t>
      </w:r>
    </w:p>
    <w:p w14:paraId="5D9DD9D9"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 xml:space="preserve">Johanne </w:t>
      </w:r>
      <w:proofErr w:type="spellStart"/>
      <w:r w:rsidRPr="00065749">
        <w:rPr>
          <w:rFonts w:ascii="Lato" w:hAnsi="Lato" w:cstheme="minorHAnsi"/>
          <w:color w:val="002060"/>
          <w:lang w:val="fr-CA"/>
        </w:rPr>
        <w:t>Rocheleau</w:t>
      </w:r>
      <w:proofErr w:type="spellEnd"/>
    </w:p>
    <w:p w14:paraId="0BBB5372"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 xml:space="preserve">Catherine </w:t>
      </w:r>
      <w:proofErr w:type="spellStart"/>
      <w:r w:rsidRPr="00065749">
        <w:rPr>
          <w:rFonts w:ascii="Lato" w:hAnsi="Lato" w:cstheme="minorHAnsi"/>
          <w:color w:val="002060"/>
          <w:lang w:val="fr-CA"/>
        </w:rPr>
        <w:t>LeBel</w:t>
      </w:r>
      <w:proofErr w:type="spellEnd"/>
      <w:r w:rsidRPr="00065749">
        <w:rPr>
          <w:rFonts w:ascii="Lato" w:hAnsi="Lato" w:cstheme="minorHAnsi"/>
          <w:color w:val="002060"/>
          <w:lang w:val="fr-CA"/>
        </w:rPr>
        <w:t>, directrice du OAD du collège Dawson</w:t>
      </w:r>
    </w:p>
    <w:p w14:paraId="2C7CE853"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Louise Paul et l’Entente Canada-Québec</w:t>
      </w:r>
    </w:p>
    <w:p w14:paraId="4EE97C90" w14:textId="77777777" w:rsidR="00847A0D" w:rsidRPr="00065749" w:rsidRDefault="00847A0D" w:rsidP="00847A0D">
      <w:pPr>
        <w:rPr>
          <w:rFonts w:ascii="Lato" w:hAnsi="Lato" w:cstheme="minorHAnsi"/>
          <w:color w:val="002060"/>
          <w:lang w:val="fr-CA"/>
        </w:rPr>
      </w:pPr>
      <w:r w:rsidRPr="00065749">
        <w:rPr>
          <w:rFonts w:ascii="Lato" w:hAnsi="Lato" w:cstheme="minorHAnsi"/>
          <w:color w:val="002060"/>
          <w:lang w:val="fr-CA"/>
        </w:rPr>
        <w:t>Tous ceux et celles qui ont collaboré de près ou de loin à ce projet</w:t>
      </w:r>
    </w:p>
    <w:p w14:paraId="6E5C73EE" w14:textId="77777777" w:rsidR="00DF5CDE" w:rsidRPr="00065749" w:rsidRDefault="00DF5CDE" w:rsidP="00DF5CDE">
      <w:pPr>
        <w:pStyle w:val="Paragraphedeliste"/>
        <w:spacing w:before="100" w:beforeAutospacing="1" w:after="100" w:afterAutospacing="1" w:line="360" w:lineRule="auto"/>
        <w:jc w:val="both"/>
        <w:rPr>
          <w:rFonts w:ascii="Lato" w:eastAsia="Times New Roman" w:hAnsi="Lato" w:cs="Arial"/>
          <w:color w:val="002060"/>
          <w:sz w:val="24"/>
          <w:szCs w:val="24"/>
          <w:lang w:eastAsia="fr-FR"/>
        </w:rPr>
      </w:pPr>
    </w:p>
    <w:p w14:paraId="6BD86692" w14:textId="57846929" w:rsidR="00DF5CDE" w:rsidRPr="00065749" w:rsidRDefault="00DF5CDE" w:rsidP="00DF5CDE">
      <w:pPr>
        <w:rPr>
          <w:rFonts w:ascii="Lato" w:hAnsi="Lato" w:cstheme="minorHAnsi"/>
          <w:color w:val="002060"/>
          <w:lang w:val="fr-CA"/>
        </w:rPr>
      </w:pPr>
      <w:r w:rsidRPr="00065749">
        <w:rPr>
          <w:rFonts w:ascii="Lato" w:hAnsi="Lato" w:cstheme="minorHAnsi"/>
          <w:color w:val="002060"/>
          <w:lang w:val="fr-CA"/>
        </w:rPr>
        <w:t xml:space="preserve">Pour toute question ou commentaire sur ce </w:t>
      </w:r>
      <w:r w:rsidR="0025669F">
        <w:rPr>
          <w:rFonts w:ascii="Lato" w:hAnsi="Lato" w:cstheme="minorHAnsi"/>
          <w:color w:val="002060"/>
          <w:lang w:val="fr-CA"/>
        </w:rPr>
        <w:t>portfolio</w:t>
      </w:r>
      <w:r w:rsidRPr="00065749">
        <w:rPr>
          <w:rFonts w:ascii="Lato" w:hAnsi="Lato" w:cstheme="minorHAnsi"/>
          <w:color w:val="002060"/>
          <w:lang w:val="fr-CA"/>
        </w:rPr>
        <w:t xml:space="preserve">, n’hésitez pas à m’écrire à : </w:t>
      </w:r>
    </w:p>
    <w:p w14:paraId="67E3EBA5" w14:textId="77777777" w:rsidR="00DF5CDE" w:rsidRPr="00065749" w:rsidRDefault="00A93017" w:rsidP="00DF5CDE">
      <w:pPr>
        <w:rPr>
          <w:rFonts w:ascii="Lato" w:hAnsi="Lato" w:cstheme="minorHAnsi"/>
          <w:color w:val="002060"/>
          <w:lang w:val="fr-CA"/>
        </w:rPr>
      </w:pPr>
      <w:hyperlink r:id="rId21" w:history="1">
        <w:r w:rsidR="00DF5CDE" w:rsidRPr="00065749">
          <w:rPr>
            <w:rStyle w:val="Lienhypertexte"/>
            <w:rFonts w:ascii="Lato" w:hAnsi="Lato" w:cstheme="minorHAnsi"/>
            <w:color w:val="002060"/>
            <w:lang w:val="fr-CA"/>
          </w:rPr>
          <w:t>cgiguere@dawsoncollege.qc.ca</w:t>
        </w:r>
      </w:hyperlink>
    </w:p>
    <w:p w14:paraId="2DD3F57B" w14:textId="77777777" w:rsidR="00847A0D" w:rsidRPr="0085651C" w:rsidRDefault="00847A0D" w:rsidP="00E85DD5">
      <w:pPr>
        <w:pStyle w:val="Pieddepage"/>
        <w:ind w:left="360"/>
        <w:rPr>
          <w:rFonts w:ascii="Lato" w:hAnsi="Lato" w:cstheme="minorHAnsi"/>
          <w:b/>
          <w:sz w:val="40"/>
          <w:szCs w:val="40"/>
          <w:lang w:val="fr-CA"/>
        </w:rPr>
      </w:pPr>
      <w:r>
        <w:rPr>
          <w:rFonts w:ascii="Lato" w:hAnsi="Lato" w:cstheme="minorHAnsi"/>
          <w:b/>
          <w:sz w:val="40"/>
          <w:szCs w:val="40"/>
          <w:lang w:val="fr-CA"/>
        </w:rPr>
        <w:t xml:space="preserve">ANNEXES : TROUSSE POUR LES PROFESSEURS         </w:t>
      </w:r>
    </w:p>
    <w:p w14:paraId="377D2FAC" w14:textId="77777777" w:rsidR="00847A0D" w:rsidRDefault="00847A0D" w:rsidP="008C56A6">
      <w:pPr>
        <w:spacing w:line="480" w:lineRule="auto"/>
        <w:rPr>
          <w:rFonts w:ascii="Lato" w:hAnsi="Lato" w:cstheme="minorHAnsi"/>
          <w:color w:val="auto"/>
          <w:sz w:val="36"/>
          <w:szCs w:val="36"/>
          <w:lang w:val="fr-CA"/>
        </w:rPr>
      </w:pPr>
    </w:p>
    <w:p w14:paraId="589AB7F8" w14:textId="77777777" w:rsidR="006D2F40" w:rsidRPr="00065749" w:rsidRDefault="00847A0D" w:rsidP="008C56A6">
      <w:pPr>
        <w:pStyle w:val="Paragraphedeliste"/>
        <w:numPr>
          <w:ilvl w:val="0"/>
          <w:numId w:val="33"/>
        </w:numPr>
        <w:spacing w:before="100" w:beforeAutospacing="1" w:after="100" w:afterAutospacing="1" w:line="480" w:lineRule="auto"/>
        <w:rPr>
          <w:rFonts w:ascii="Lato" w:hAnsi="Lato"/>
          <w:color w:val="002060"/>
          <w:sz w:val="24"/>
          <w:szCs w:val="24"/>
        </w:rPr>
      </w:pPr>
      <w:r w:rsidRPr="00065749">
        <w:rPr>
          <w:rFonts w:ascii="Lato" w:eastAsia="Times New Roman" w:hAnsi="Lato" w:cs="Arial"/>
          <w:color w:val="002060"/>
          <w:sz w:val="24"/>
          <w:szCs w:val="24"/>
          <w:bdr w:val="none" w:sz="0" w:space="0" w:color="auto" w:frame="1"/>
          <w:lang w:eastAsia="fr-CA"/>
        </w:rPr>
        <w:t>Mon t</w:t>
      </w:r>
      <w:r w:rsidRPr="00065749">
        <w:rPr>
          <w:rFonts w:ascii="Lato" w:hAnsi="Lato" w:cs="Arial"/>
          <w:color w:val="002060"/>
          <w:sz w:val="24"/>
          <w:szCs w:val="24"/>
          <w:lang w:eastAsia="fr-FR"/>
        </w:rPr>
        <w:t xml:space="preserve">ableau des lignes directrices de la CUA avec des exemples tirés d’un cours de français à distance </w:t>
      </w:r>
    </w:p>
    <w:p w14:paraId="429080CE" w14:textId="77777777" w:rsidR="006D2F40" w:rsidRPr="00065749" w:rsidRDefault="006D2F40" w:rsidP="008C56A6">
      <w:pPr>
        <w:pStyle w:val="Paragraphedeliste"/>
        <w:numPr>
          <w:ilvl w:val="0"/>
          <w:numId w:val="33"/>
        </w:numPr>
        <w:spacing w:before="100" w:beforeAutospacing="1" w:after="100" w:afterAutospacing="1" w:line="480" w:lineRule="auto"/>
        <w:rPr>
          <w:rFonts w:ascii="Lato" w:hAnsi="Lato"/>
          <w:color w:val="002060"/>
          <w:sz w:val="24"/>
          <w:szCs w:val="24"/>
        </w:rPr>
      </w:pPr>
      <w:r w:rsidRPr="00065749">
        <w:rPr>
          <w:rFonts w:ascii="Lato" w:hAnsi="Lato"/>
          <w:color w:val="002060"/>
          <w:sz w:val="24"/>
          <w:szCs w:val="24"/>
        </w:rPr>
        <w:t xml:space="preserve">Liste de vérification des choix </w:t>
      </w:r>
      <w:proofErr w:type="spellStart"/>
      <w:r w:rsidRPr="00065749">
        <w:rPr>
          <w:rFonts w:ascii="Lato" w:hAnsi="Lato"/>
          <w:color w:val="002060"/>
          <w:sz w:val="24"/>
          <w:szCs w:val="24"/>
        </w:rPr>
        <w:t>technopédagogiques</w:t>
      </w:r>
      <w:proofErr w:type="spellEnd"/>
      <w:r w:rsidRPr="00065749">
        <w:rPr>
          <w:rFonts w:ascii="Lato" w:hAnsi="Lato"/>
          <w:color w:val="002060"/>
          <w:sz w:val="24"/>
          <w:szCs w:val="24"/>
        </w:rPr>
        <w:t xml:space="preserve"> durant la conception d’un cours en ligne inclusif et accessible</w:t>
      </w:r>
    </w:p>
    <w:p w14:paraId="3CAA4543" w14:textId="77777777" w:rsidR="00847A0D" w:rsidRPr="00065749" w:rsidRDefault="00847A0D" w:rsidP="008C56A6">
      <w:pPr>
        <w:pStyle w:val="Paragraphedeliste"/>
        <w:numPr>
          <w:ilvl w:val="0"/>
          <w:numId w:val="33"/>
        </w:numPr>
        <w:spacing w:before="100" w:beforeAutospacing="1" w:after="100" w:afterAutospacing="1" w:line="480" w:lineRule="auto"/>
        <w:rPr>
          <w:rFonts w:ascii="Lato" w:eastAsia="Times New Roman" w:hAnsi="Lato" w:cs="Arial"/>
          <w:color w:val="002060"/>
          <w:sz w:val="24"/>
          <w:szCs w:val="24"/>
          <w:lang w:eastAsia="fr-FR"/>
        </w:rPr>
      </w:pPr>
      <w:r w:rsidRPr="00065749">
        <w:rPr>
          <w:rFonts w:ascii="Lato" w:eastAsia="Times New Roman" w:hAnsi="Lato" w:cs="Arial"/>
          <w:color w:val="002060"/>
          <w:sz w:val="24"/>
          <w:szCs w:val="24"/>
          <w:lang w:eastAsia="fr-FR"/>
        </w:rPr>
        <w:t>Exemple de remarque pour plan de cours en ligne inclusif</w:t>
      </w:r>
    </w:p>
    <w:p w14:paraId="6B3000CA" w14:textId="77777777" w:rsidR="008C6E71" w:rsidRPr="00065749" w:rsidRDefault="008C6E71" w:rsidP="008C56A6">
      <w:pPr>
        <w:pStyle w:val="Paragraphedeliste"/>
        <w:numPr>
          <w:ilvl w:val="0"/>
          <w:numId w:val="33"/>
        </w:numPr>
        <w:spacing w:before="100" w:beforeAutospacing="1" w:after="100" w:afterAutospacing="1" w:line="480" w:lineRule="auto"/>
        <w:rPr>
          <w:rFonts w:ascii="Lato" w:eastAsia="Times New Roman" w:hAnsi="Lato" w:cs="Arial"/>
          <w:color w:val="002060"/>
          <w:sz w:val="24"/>
          <w:szCs w:val="24"/>
          <w:lang w:eastAsia="fr-FR"/>
        </w:rPr>
      </w:pPr>
      <w:r w:rsidRPr="00065749">
        <w:rPr>
          <w:rFonts w:ascii="Lato" w:eastAsia="Times New Roman" w:hAnsi="Lato" w:cs="Arial"/>
          <w:color w:val="002060"/>
          <w:sz w:val="24"/>
          <w:szCs w:val="24"/>
          <w:lang w:eastAsia="fr-FR"/>
        </w:rPr>
        <w:t xml:space="preserve">Capsule de formation pour les professeurs disponible sous peu dans les sites web </w:t>
      </w:r>
      <w:hyperlink r:id="rId22" w:history="1">
        <w:r w:rsidRPr="00065749">
          <w:rPr>
            <w:rStyle w:val="Lienhypertexte"/>
            <w:rFonts w:ascii="Lato" w:eastAsia="Times New Roman" w:hAnsi="Lato" w:cs="Arial"/>
            <w:color w:val="002060"/>
            <w:sz w:val="24"/>
            <w:szCs w:val="24"/>
            <w:lang w:eastAsia="fr-FR"/>
          </w:rPr>
          <w:t>CUA</w:t>
        </w:r>
      </w:hyperlink>
      <w:r w:rsidRPr="00065749">
        <w:rPr>
          <w:rFonts w:ascii="Lato" w:eastAsia="Times New Roman" w:hAnsi="Lato" w:cs="Arial"/>
          <w:color w:val="002060"/>
          <w:sz w:val="24"/>
          <w:szCs w:val="24"/>
          <w:lang w:eastAsia="fr-FR"/>
        </w:rPr>
        <w:t xml:space="preserve"> et </w:t>
      </w:r>
      <w:hyperlink r:id="rId23" w:history="1">
        <w:r w:rsidRPr="00065749">
          <w:rPr>
            <w:rStyle w:val="Lienhypertexte"/>
            <w:rFonts w:ascii="Lato" w:eastAsia="Times New Roman" w:hAnsi="Lato" w:cs="Arial"/>
            <w:color w:val="002060"/>
            <w:sz w:val="24"/>
            <w:szCs w:val="24"/>
            <w:lang w:eastAsia="fr-FR"/>
          </w:rPr>
          <w:t>E-learning</w:t>
        </w:r>
      </w:hyperlink>
      <w:r w:rsidRPr="00065749">
        <w:rPr>
          <w:rFonts w:ascii="Lato" w:eastAsia="Times New Roman" w:hAnsi="Lato" w:cs="Arial"/>
          <w:color w:val="002060"/>
          <w:sz w:val="24"/>
          <w:szCs w:val="24"/>
          <w:lang w:eastAsia="fr-FR"/>
        </w:rPr>
        <w:t xml:space="preserve"> du collège Dawson.   </w:t>
      </w:r>
    </w:p>
    <w:p w14:paraId="2B9B4357" w14:textId="77777777" w:rsidR="00605A04" w:rsidRDefault="00605A04">
      <w:pPr>
        <w:rPr>
          <w:rFonts w:ascii="Lato" w:eastAsia="Times New Roman" w:hAnsi="Lato" w:cs="Arial"/>
          <w:color w:val="002060"/>
          <w:lang w:val="fr-CA" w:eastAsia="fr-FR"/>
        </w:rPr>
      </w:pPr>
      <w:r>
        <w:rPr>
          <w:rFonts w:ascii="Lato" w:eastAsia="Times New Roman" w:hAnsi="Lato" w:cs="Arial"/>
          <w:color w:val="002060"/>
          <w:lang w:eastAsia="fr-FR"/>
        </w:rPr>
        <w:br w:type="page"/>
      </w:r>
    </w:p>
    <w:p w14:paraId="7E73211E" w14:textId="77777777" w:rsidR="00605A04" w:rsidRPr="00FA24CF" w:rsidRDefault="00605A04" w:rsidP="00FA24CF">
      <w:pPr>
        <w:jc w:val="center"/>
        <w:rPr>
          <w:rFonts w:ascii="Lato" w:hAnsi="Lato"/>
          <w:b/>
          <w:color w:val="auto"/>
          <w:sz w:val="36"/>
          <w:szCs w:val="36"/>
        </w:rPr>
      </w:pPr>
      <w:r w:rsidRPr="00FA24CF">
        <w:rPr>
          <w:rFonts w:ascii="Lato" w:hAnsi="Lato"/>
          <w:b/>
          <w:color w:val="auto"/>
          <w:sz w:val="36"/>
          <w:szCs w:val="36"/>
        </w:rPr>
        <w:t xml:space="preserve">Liste de vérification </w:t>
      </w:r>
      <w:r w:rsidR="00FA24CF" w:rsidRPr="00FA24CF">
        <w:rPr>
          <w:rFonts w:ascii="Lato" w:hAnsi="Lato"/>
          <w:b/>
          <w:color w:val="auto"/>
          <w:sz w:val="36"/>
          <w:szCs w:val="36"/>
        </w:rPr>
        <w:t xml:space="preserve">des choix </w:t>
      </w:r>
      <w:proofErr w:type="spellStart"/>
      <w:r w:rsidR="00FA24CF" w:rsidRPr="00FA24CF">
        <w:rPr>
          <w:rFonts w:ascii="Lato" w:hAnsi="Lato"/>
          <w:b/>
          <w:color w:val="auto"/>
          <w:sz w:val="36"/>
          <w:szCs w:val="36"/>
        </w:rPr>
        <w:t>technopédagogiques</w:t>
      </w:r>
      <w:proofErr w:type="spellEnd"/>
      <w:r w:rsidR="00FA24CF" w:rsidRPr="00FA24CF">
        <w:rPr>
          <w:rFonts w:ascii="Lato" w:hAnsi="Lato"/>
          <w:b/>
          <w:color w:val="auto"/>
          <w:sz w:val="36"/>
          <w:szCs w:val="36"/>
        </w:rPr>
        <w:t xml:space="preserve"> durant la c</w:t>
      </w:r>
      <w:r w:rsidRPr="00FA24CF">
        <w:rPr>
          <w:rFonts w:ascii="Lato" w:hAnsi="Lato"/>
          <w:b/>
          <w:color w:val="auto"/>
          <w:sz w:val="36"/>
          <w:szCs w:val="36"/>
        </w:rPr>
        <w:t>onception d’un cours en ligne inclusif et accessible</w:t>
      </w:r>
    </w:p>
    <w:tbl>
      <w:tblPr>
        <w:tblStyle w:val="Grilledutableau"/>
        <w:tblW w:w="0" w:type="auto"/>
        <w:tblLook w:val="04A0" w:firstRow="1" w:lastRow="0" w:firstColumn="1" w:lastColumn="0" w:noHBand="0" w:noVBand="1"/>
      </w:tblPr>
      <w:tblGrid>
        <w:gridCol w:w="9350"/>
      </w:tblGrid>
      <w:tr w:rsidR="00605A04" w14:paraId="2FCE8933" w14:textId="77777777" w:rsidTr="006D2F40">
        <w:tc>
          <w:tcPr>
            <w:tcW w:w="9350" w:type="dxa"/>
          </w:tcPr>
          <w:p w14:paraId="21CA64CD" w14:textId="77777777" w:rsidR="00605A04" w:rsidRPr="00065749" w:rsidRDefault="00605A04" w:rsidP="00605A04">
            <w:pPr>
              <w:jc w:val="both"/>
              <w:rPr>
                <w:rFonts w:ascii="Lato" w:hAnsi="Lato"/>
                <w:color w:val="auto"/>
                <w:lang w:val="fr-CA"/>
              </w:rPr>
            </w:pPr>
            <w:r w:rsidRPr="00065749">
              <w:rPr>
                <w:rFonts w:ascii="Lato" w:hAnsi="Lato"/>
                <w:color w:val="auto"/>
                <w:lang w:val="fr-CA"/>
              </w:rPr>
              <w:t>Cette liste de vérification non exhaustive a été conçue pour guider les professeurs du collège Dawson qui souhaitent adapter un de leurs cours en format hybride</w:t>
            </w:r>
            <w:r w:rsidR="00104784" w:rsidRPr="00065749">
              <w:rPr>
                <w:rFonts w:ascii="Lato" w:hAnsi="Lato"/>
                <w:color w:val="auto"/>
                <w:lang w:val="fr-CA"/>
              </w:rPr>
              <w:t xml:space="preserve"> (</w:t>
            </w:r>
            <w:r w:rsidRPr="00065749">
              <w:rPr>
                <w:rFonts w:ascii="Lato" w:hAnsi="Lato"/>
                <w:color w:val="auto"/>
                <w:lang w:val="fr-CA"/>
              </w:rPr>
              <w:t>partiellement à distance</w:t>
            </w:r>
            <w:r w:rsidR="00104784" w:rsidRPr="00065749">
              <w:rPr>
                <w:rFonts w:ascii="Lato" w:hAnsi="Lato"/>
                <w:color w:val="auto"/>
                <w:lang w:val="fr-CA"/>
              </w:rPr>
              <w:t>) en tenant compte de certains principes de la CUA</w:t>
            </w:r>
            <w:r w:rsidRPr="00065749">
              <w:rPr>
                <w:rFonts w:ascii="Lato" w:hAnsi="Lato"/>
                <w:color w:val="auto"/>
                <w:lang w:val="fr-CA"/>
              </w:rPr>
              <w:t xml:space="preserve">.  </w:t>
            </w:r>
          </w:p>
          <w:p w14:paraId="6C89CB56" w14:textId="77777777" w:rsidR="00605A04" w:rsidRPr="00065749" w:rsidRDefault="00605A04" w:rsidP="00605A04">
            <w:pPr>
              <w:jc w:val="both"/>
              <w:rPr>
                <w:rFonts w:ascii="Lato" w:hAnsi="Lato"/>
                <w:color w:val="auto"/>
                <w:lang w:val="fr-CA"/>
              </w:rPr>
            </w:pPr>
            <w:r w:rsidRPr="00065749">
              <w:rPr>
                <w:rFonts w:ascii="Lato" w:hAnsi="Lato"/>
                <w:color w:val="auto"/>
                <w:lang w:val="fr-CA"/>
              </w:rPr>
              <w:t xml:space="preserve">Ce document est disponible en format ouvert et devra être adapté en fonction de la discipline, du cours choisi, du type de cours en ligne et du contexte d’enseignement.  Si vous souhaitez partager votre adaptation de ce document avec la communauté, n’hésitez pas me le faire parvenir à </w:t>
            </w:r>
            <w:hyperlink r:id="rId24" w:history="1">
              <w:r w:rsidRPr="00065749">
                <w:rPr>
                  <w:rStyle w:val="Lienhypertexte"/>
                  <w:rFonts w:ascii="Lato" w:hAnsi="Lato"/>
                  <w:color w:val="auto"/>
                  <w:lang w:val="fr-CA"/>
                </w:rPr>
                <w:t>cgiguere@dawsoncolelge.qc.ca</w:t>
              </w:r>
            </w:hyperlink>
            <w:r w:rsidRPr="00065749">
              <w:rPr>
                <w:rFonts w:ascii="Lato" w:hAnsi="Lato"/>
                <w:color w:val="auto"/>
                <w:lang w:val="fr-CA"/>
              </w:rPr>
              <w:t>.</w:t>
            </w:r>
          </w:p>
          <w:p w14:paraId="7D4A8B4A" w14:textId="77777777" w:rsidR="00605A04" w:rsidRPr="00605A04" w:rsidRDefault="00605A04" w:rsidP="00605A04">
            <w:pPr>
              <w:rPr>
                <w:rFonts w:ascii="Lato" w:hAnsi="Lato"/>
                <w:sz w:val="20"/>
                <w:szCs w:val="20"/>
                <w:lang w:val="fr-CA"/>
              </w:rPr>
            </w:pPr>
          </w:p>
        </w:tc>
      </w:tr>
    </w:tbl>
    <w:p w14:paraId="217231FC" w14:textId="77777777" w:rsidR="00605A04" w:rsidRDefault="00605A04" w:rsidP="00605A04">
      <w:pPr>
        <w:pStyle w:val="Paragraphedeliste"/>
        <w:rPr>
          <w:rFonts w:ascii="Lato" w:hAnsi="Lato"/>
          <w:sz w:val="28"/>
          <w:szCs w:val="28"/>
        </w:rPr>
      </w:pPr>
    </w:p>
    <w:p w14:paraId="34F45CD3" w14:textId="77777777" w:rsidR="00605A04" w:rsidRPr="007166A5" w:rsidRDefault="00605A04" w:rsidP="007166A5">
      <w:pPr>
        <w:rPr>
          <w:rFonts w:ascii="Lato" w:hAnsi="Lato"/>
          <w:b/>
          <w:color w:val="auto"/>
          <w:sz w:val="36"/>
          <w:szCs w:val="36"/>
        </w:rPr>
      </w:pPr>
      <w:r w:rsidRPr="007166A5">
        <w:rPr>
          <w:rFonts w:ascii="Lato" w:hAnsi="Lato"/>
          <w:b/>
          <w:color w:val="auto"/>
          <w:sz w:val="36"/>
          <w:szCs w:val="36"/>
        </w:rPr>
        <w:t xml:space="preserve">Choix de la plateforme de conférence web pour les leçons en mode synchrone </w:t>
      </w:r>
    </w:p>
    <w:p w14:paraId="1D99E10C" w14:textId="77777777" w:rsidR="00605A04" w:rsidRPr="007166A5" w:rsidRDefault="00605A04" w:rsidP="008C778D">
      <w:pPr>
        <w:pStyle w:val="Paragraphedeliste"/>
        <w:numPr>
          <w:ilvl w:val="2"/>
          <w:numId w:val="28"/>
        </w:numPr>
        <w:spacing w:line="360" w:lineRule="auto"/>
        <w:ind w:left="1134" w:hanging="567"/>
        <w:rPr>
          <w:rFonts w:ascii="Lato" w:hAnsi="Lato"/>
          <w:sz w:val="28"/>
          <w:szCs w:val="28"/>
        </w:rPr>
      </w:pPr>
      <w:proofErr w:type="gramStart"/>
      <w:r w:rsidRPr="007166A5">
        <w:rPr>
          <w:rFonts w:ascii="Lato" w:hAnsi="Lato"/>
          <w:sz w:val="28"/>
          <w:szCs w:val="28"/>
        </w:rPr>
        <w:t>facilité</w:t>
      </w:r>
      <w:proofErr w:type="gramEnd"/>
      <w:r w:rsidRPr="007166A5">
        <w:rPr>
          <w:rFonts w:ascii="Lato" w:hAnsi="Lato"/>
          <w:sz w:val="28"/>
          <w:szCs w:val="28"/>
        </w:rPr>
        <w:t xml:space="preserve"> de connexion</w:t>
      </w:r>
    </w:p>
    <w:p w14:paraId="335B4D65" w14:textId="77777777" w:rsidR="00605A04" w:rsidRPr="007166A5" w:rsidRDefault="00104784" w:rsidP="008C778D">
      <w:pPr>
        <w:pStyle w:val="Paragraphedeliste"/>
        <w:numPr>
          <w:ilvl w:val="2"/>
          <w:numId w:val="28"/>
        </w:numPr>
        <w:spacing w:line="360" w:lineRule="auto"/>
        <w:ind w:left="1134" w:hanging="567"/>
        <w:rPr>
          <w:rFonts w:ascii="Lato" w:hAnsi="Lato"/>
          <w:sz w:val="28"/>
          <w:szCs w:val="28"/>
        </w:rPr>
      </w:pPr>
      <w:proofErr w:type="gramStart"/>
      <w:r>
        <w:rPr>
          <w:rFonts w:ascii="Lato" w:hAnsi="Lato"/>
          <w:sz w:val="28"/>
          <w:szCs w:val="28"/>
        </w:rPr>
        <w:t>facilité</w:t>
      </w:r>
      <w:proofErr w:type="gramEnd"/>
      <w:r>
        <w:rPr>
          <w:rFonts w:ascii="Lato" w:hAnsi="Lato"/>
          <w:sz w:val="28"/>
          <w:szCs w:val="28"/>
        </w:rPr>
        <w:t xml:space="preserve"> d’installation des </w:t>
      </w:r>
      <w:r w:rsidR="00605A04" w:rsidRPr="007166A5">
        <w:rPr>
          <w:rFonts w:ascii="Lato" w:hAnsi="Lato"/>
          <w:sz w:val="28"/>
          <w:szCs w:val="28"/>
        </w:rPr>
        <w:t>logiciel</w:t>
      </w:r>
      <w:r>
        <w:rPr>
          <w:rFonts w:ascii="Lato" w:hAnsi="Lato"/>
          <w:sz w:val="28"/>
          <w:szCs w:val="28"/>
        </w:rPr>
        <w:t xml:space="preserve">s (s’il y a lieu) </w:t>
      </w:r>
      <w:r w:rsidR="00605A04" w:rsidRPr="007166A5">
        <w:rPr>
          <w:rFonts w:ascii="Lato" w:hAnsi="Lato"/>
          <w:sz w:val="28"/>
          <w:szCs w:val="28"/>
        </w:rPr>
        <w:t xml:space="preserve"> </w:t>
      </w:r>
    </w:p>
    <w:p w14:paraId="50B4F2D5"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aspect</w:t>
      </w:r>
      <w:proofErr w:type="gramEnd"/>
      <w:r w:rsidRPr="007166A5">
        <w:rPr>
          <w:rFonts w:ascii="Lato" w:hAnsi="Lato"/>
          <w:sz w:val="28"/>
          <w:szCs w:val="28"/>
        </w:rPr>
        <w:t xml:space="preserve"> convivial de la plateforme</w:t>
      </w:r>
    </w:p>
    <w:p w14:paraId="48D4B8BC"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aisance</w:t>
      </w:r>
      <w:proofErr w:type="gramEnd"/>
      <w:r w:rsidRPr="007166A5">
        <w:rPr>
          <w:rFonts w:ascii="Lato" w:hAnsi="Lato"/>
          <w:sz w:val="28"/>
          <w:szCs w:val="28"/>
        </w:rPr>
        <w:t xml:space="preserve"> de navigation pour le professeur</w:t>
      </w:r>
    </w:p>
    <w:p w14:paraId="23BFD898"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aisance</w:t>
      </w:r>
      <w:proofErr w:type="gramEnd"/>
      <w:r w:rsidRPr="007166A5">
        <w:rPr>
          <w:rFonts w:ascii="Lato" w:hAnsi="Lato"/>
          <w:sz w:val="28"/>
          <w:szCs w:val="28"/>
        </w:rPr>
        <w:t xml:space="preserve"> de navigation pour les étudiants</w:t>
      </w:r>
    </w:p>
    <w:p w14:paraId="11E4FFF6"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boutons</w:t>
      </w:r>
      <w:proofErr w:type="gramEnd"/>
      <w:r w:rsidRPr="007166A5">
        <w:rPr>
          <w:rFonts w:ascii="Lato" w:hAnsi="Lato"/>
          <w:sz w:val="28"/>
          <w:szCs w:val="28"/>
        </w:rPr>
        <w:t xml:space="preserve"> interactifs pour dynamiser le cours </w:t>
      </w:r>
    </w:p>
    <w:p w14:paraId="193C3173"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possibilité</w:t>
      </w:r>
      <w:proofErr w:type="gramEnd"/>
      <w:r w:rsidRPr="007166A5">
        <w:rPr>
          <w:rFonts w:ascii="Lato" w:hAnsi="Lato"/>
          <w:sz w:val="28"/>
          <w:szCs w:val="28"/>
        </w:rPr>
        <w:t xml:space="preserve"> de créer des activités en sous-groupe </w:t>
      </w:r>
      <w:r w:rsidR="00104784">
        <w:rPr>
          <w:rFonts w:ascii="Lato" w:hAnsi="Lato"/>
          <w:sz w:val="28"/>
          <w:szCs w:val="28"/>
        </w:rPr>
        <w:t xml:space="preserve"> (</w:t>
      </w:r>
      <w:proofErr w:type="spellStart"/>
      <w:r w:rsidR="00104784">
        <w:rPr>
          <w:rFonts w:ascii="Lato" w:hAnsi="Lato"/>
          <w:sz w:val="28"/>
          <w:szCs w:val="28"/>
        </w:rPr>
        <w:t>breakout</w:t>
      </w:r>
      <w:proofErr w:type="spellEnd"/>
      <w:r w:rsidR="00104784">
        <w:rPr>
          <w:rFonts w:ascii="Lato" w:hAnsi="Lato"/>
          <w:sz w:val="28"/>
          <w:szCs w:val="28"/>
        </w:rPr>
        <w:t xml:space="preserve"> </w:t>
      </w:r>
      <w:proofErr w:type="spellStart"/>
      <w:r w:rsidR="00104784">
        <w:rPr>
          <w:rFonts w:ascii="Lato" w:hAnsi="Lato"/>
          <w:sz w:val="28"/>
          <w:szCs w:val="28"/>
        </w:rPr>
        <w:t>rooms</w:t>
      </w:r>
      <w:proofErr w:type="spellEnd"/>
      <w:r w:rsidR="00104784">
        <w:rPr>
          <w:rFonts w:ascii="Lato" w:hAnsi="Lato"/>
          <w:sz w:val="28"/>
          <w:szCs w:val="28"/>
        </w:rPr>
        <w:t>)</w:t>
      </w:r>
    </w:p>
    <w:p w14:paraId="3541BB48"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facilité</w:t>
      </w:r>
      <w:proofErr w:type="gramEnd"/>
      <w:r w:rsidRPr="007166A5">
        <w:rPr>
          <w:rFonts w:ascii="Lato" w:hAnsi="Lato"/>
          <w:sz w:val="28"/>
          <w:szCs w:val="28"/>
        </w:rPr>
        <w:t xml:space="preserve"> de faire de l’interaction orale (qualité du son, gestion des microphones)</w:t>
      </w:r>
    </w:p>
    <w:p w14:paraId="35BA7CF8"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facilité</w:t>
      </w:r>
      <w:proofErr w:type="gramEnd"/>
      <w:r w:rsidRPr="007166A5">
        <w:rPr>
          <w:rFonts w:ascii="Lato" w:hAnsi="Lato"/>
          <w:sz w:val="28"/>
          <w:szCs w:val="28"/>
        </w:rPr>
        <w:t xml:space="preserve"> de sentir la présence, la participation du groupe </w:t>
      </w:r>
    </w:p>
    <w:p w14:paraId="4E58F854"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facilité</w:t>
      </w:r>
      <w:proofErr w:type="gramEnd"/>
      <w:r w:rsidRPr="007166A5">
        <w:rPr>
          <w:rFonts w:ascii="Lato" w:hAnsi="Lato"/>
          <w:sz w:val="28"/>
          <w:szCs w:val="28"/>
        </w:rPr>
        <w:t xml:space="preserve"> d’utilisation du clavardage</w:t>
      </w:r>
    </w:p>
    <w:p w14:paraId="463B9E3C"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partage</w:t>
      </w:r>
      <w:proofErr w:type="gramEnd"/>
      <w:r w:rsidRPr="007166A5">
        <w:rPr>
          <w:rFonts w:ascii="Lato" w:hAnsi="Lato"/>
          <w:sz w:val="28"/>
          <w:szCs w:val="28"/>
        </w:rPr>
        <w:t xml:space="preserve"> de documents</w:t>
      </w:r>
    </w:p>
    <w:p w14:paraId="783236F7" w14:textId="77777777" w:rsidR="00605A04" w:rsidRDefault="00104784" w:rsidP="008C778D">
      <w:pPr>
        <w:pStyle w:val="Paragraphedeliste"/>
        <w:numPr>
          <w:ilvl w:val="2"/>
          <w:numId w:val="27"/>
        </w:numPr>
        <w:spacing w:line="360" w:lineRule="auto"/>
        <w:ind w:left="1134" w:hanging="567"/>
        <w:rPr>
          <w:rFonts w:ascii="Lato" w:hAnsi="Lato"/>
          <w:sz w:val="28"/>
          <w:szCs w:val="28"/>
        </w:rPr>
      </w:pPr>
      <w:proofErr w:type="gramStart"/>
      <w:r>
        <w:rPr>
          <w:rFonts w:ascii="Lato" w:hAnsi="Lato"/>
          <w:sz w:val="28"/>
          <w:szCs w:val="28"/>
        </w:rPr>
        <w:t>facilité</w:t>
      </w:r>
      <w:proofErr w:type="gramEnd"/>
      <w:r>
        <w:rPr>
          <w:rFonts w:ascii="Lato" w:hAnsi="Lato"/>
          <w:sz w:val="28"/>
          <w:szCs w:val="28"/>
        </w:rPr>
        <w:t xml:space="preserve"> de partage des </w:t>
      </w:r>
      <w:r w:rsidR="00605A04" w:rsidRPr="007166A5">
        <w:rPr>
          <w:rFonts w:ascii="Lato" w:hAnsi="Lato"/>
          <w:sz w:val="28"/>
          <w:szCs w:val="28"/>
        </w:rPr>
        <w:t>liens web</w:t>
      </w:r>
    </w:p>
    <w:p w14:paraId="39739366" w14:textId="77777777" w:rsidR="00000C4A" w:rsidRPr="007166A5" w:rsidRDefault="00000C4A" w:rsidP="00000C4A">
      <w:pPr>
        <w:pStyle w:val="Paragraphedeliste"/>
        <w:spacing w:line="360" w:lineRule="auto"/>
        <w:ind w:left="1134"/>
        <w:rPr>
          <w:rFonts w:ascii="Lato" w:hAnsi="Lato"/>
          <w:sz w:val="28"/>
          <w:szCs w:val="28"/>
        </w:rPr>
      </w:pPr>
    </w:p>
    <w:p w14:paraId="21EA78AA" w14:textId="77777777" w:rsidR="00605A04" w:rsidRPr="007166A5" w:rsidRDefault="00FA24CF"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fonctionnement</w:t>
      </w:r>
      <w:proofErr w:type="gramEnd"/>
      <w:r w:rsidRPr="007166A5">
        <w:rPr>
          <w:rFonts w:ascii="Lato" w:hAnsi="Lato"/>
          <w:sz w:val="28"/>
          <w:szCs w:val="28"/>
        </w:rPr>
        <w:t xml:space="preserve"> de l’option de </w:t>
      </w:r>
      <w:r w:rsidR="00605A04" w:rsidRPr="007166A5">
        <w:rPr>
          <w:rFonts w:ascii="Lato" w:hAnsi="Lato"/>
          <w:sz w:val="28"/>
          <w:szCs w:val="28"/>
        </w:rPr>
        <w:t>sondages</w:t>
      </w:r>
      <w:r w:rsidRPr="007166A5">
        <w:rPr>
          <w:rFonts w:ascii="Lato" w:hAnsi="Lato"/>
          <w:sz w:val="28"/>
          <w:szCs w:val="28"/>
        </w:rPr>
        <w:t xml:space="preserve"> (polling)</w:t>
      </w:r>
    </w:p>
    <w:p w14:paraId="3B23C59C" w14:textId="77777777" w:rsidR="00605A04" w:rsidRPr="007166A5" w:rsidRDefault="00FA24CF"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aisance</w:t>
      </w:r>
      <w:proofErr w:type="gramEnd"/>
      <w:r w:rsidRPr="007166A5">
        <w:rPr>
          <w:rFonts w:ascii="Lato" w:hAnsi="Lato"/>
          <w:sz w:val="28"/>
          <w:szCs w:val="28"/>
        </w:rPr>
        <w:t xml:space="preserve"> d’utilisation des boutons d’annotation de </w:t>
      </w:r>
      <w:r w:rsidR="00605A04" w:rsidRPr="007166A5">
        <w:rPr>
          <w:rFonts w:ascii="Lato" w:hAnsi="Lato"/>
          <w:sz w:val="28"/>
          <w:szCs w:val="28"/>
        </w:rPr>
        <w:t>documents interactif</w:t>
      </w:r>
      <w:r w:rsidRPr="007166A5">
        <w:rPr>
          <w:rFonts w:ascii="Lato" w:hAnsi="Lato"/>
          <w:sz w:val="28"/>
          <w:szCs w:val="28"/>
        </w:rPr>
        <w:t>s</w:t>
      </w:r>
    </w:p>
    <w:p w14:paraId="6660BFD2" w14:textId="77777777" w:rsidR="00605A04" w:rsidRPr="007166A5" w:rsidRDefault="00104784" w:rsidP="008C778D">
      <w:pPr>
        <w:pStyle w:val="Paragraphedeliste"/>
        <w:numPr>
          <w:ilvl w:val="2"/>
          <w:numId w:val="27"/>
        </w:numPr>
        <w:spacing w:line="360" w:lineRule="auto"/>
        <w:ind w:left="1134" w:hanging="567"/>
        <w:rPr>
          <w:rFonts w:ascii="Lato" w:hAnsi="Lato"/>
          <w:sz w:val="28"/>
          <w:szCs w:val="28"/>
        </w:rPr>
      </w:pPr>
      <w:proofErr w:type="gramStart"/>
      <w:r>
        <w:rPr>
          <w:rFonts w:ascii="Lato" w:hAnsi="Lato"/>
          <w:sz w:val="28"/>
          <w:szCs w:val="28"/>
        </w:rPr>
        <w:t>accessibilité</w:t>
      </w:r>
      <w:proofErr w:type="gramEnd"/>
      <w:r>
        <w:rPr>
          <w:rFonts w:ascii="Lato" w:hAnsi="Lato"/>
          <w:sz w:val="28"/>
          <w:szCs w:val="28"/>
        </w:rPr>
        <w:t xml:space="preserve"> des </w:t>
      </w:r>
      <w:r w:rsidR="00605A04" w:rsidRPr="007166A5">
        <w:rPr>
          <w:rFonts w:ascii="Lato" w:hAnsi="Lato"/>
          <w:sz w:val="28"/>
          <w:szCs w:val="28"/>
        </w:rPr>
        <w:t>tableaux blancs</w:t>
      </w:r>
    </w:p>
    <w:p w14:paraId="28ABC670" w14:textId="77777777" w:rsidR="00605A04" w:rsidRPr="007166A5" w:rsidRDefault="00FA24CF"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accès</w:t>
      </w:r>
      <w:proofErr w:type="gramEnd"/>
      <w:r w:rsidRPr="007166A5">
        <w:rPr>
          <w:rFonts w:ascii="Lato" w:hAnsi="Lato"/>
          <w:sz w:val="28"/>
          <w:szCs w:val="28"/>
        </w:rPr>
        <w:t xml:space="preserve">, variété et efficacité </w:t>
      </w:r>
      <w:r w:rsidR="00605A04" w:rsidRPr="007166A5">
        <w:rPr>
          <w:rFonts w:ascii="Lato" w:hAnsi="Lato"/>
          <w:sz w:val="28"/>
          <w:szCs w:val="28"/>
        </w:rPr>
        <w:t xml:space="preserve">du soutien technique </w:t>
      </w:r>
      <w:r w:rsidRPr="007166A5">
        <w:rPr>
          <w:rFonts w:ascii="Lato" w:hAnsi="Lato"/>
          <w:sz w:val="28"/>
          <w:szCs w:val="28"/>
        </w:rPr>
        <w:t xml:space="preserve">durant le cours </w:t>
      </w:r>
    </w:p>
    <w:p w14:paraId="60E886C9" w14:textId="77777777" w:rsidR="00605A04" w:rsidRPr="007166A5" w:rsidRDefault="00104784" w:rsidP="008C778D">
      <w:pPr>
        <w:pStyle w:val="Paragraphedeliste"/>
        <w:numPr>
          <w:ilvl w:val="2"/>
          <w:numId w:val="27"/>
        </w:numPr>
        <w:spacing w:line="360" w:lineRule="auto"/>
        <w:ind w:left="1134" w:hanging="567"/>
        <w:rPr>
          <w:rFonts w:ascii="Lato" w:hAnsi="Lato"/>
          <w:sz w:val="28"/>
          <w:szCs w:val="28"/>
        </w:rPr>
      </w:pPr>
      <w:proofErr w:type="gramStart"/>
      <w:r>
        <w:rPr>
          <w:rFonts w:ascii="Lato" w:hAnsi="Lato"/>
          <w:sz w:val="28"/>
          <w:szCs w:val="28"/>
        </w:rPr>
        <w:t>p</w:t>
      </w:r>
      <w:r w:rsidR="00FA24CF" w:rsidRPr="007166A5">
        <w:rPr>
          <w:rFonts w:ascii="Lato" w:hAnsi="Lato"/>
          <w:sz w:val="28"/>
          <w:szCs w:val="28"/>
        </w:rPr>
        <w:t>opularité</w:t>
      </w:r>
      <w:proofErr w:type="gramEnd"/>
      <w:r w:rsidR="00FA24CF" w:rsidRPr="007166A5">
        <w:rPr>
          <w:rFonts w:ascii="Lato" w:hAnsi="Lato"/>
          <w:sz w:val="28"/>
          <w:szCs w:val="28"/>
        </w:rPr>
        <w:t xml:space="preserve"> </w:t>
      </w:r>
      <w:r w:rsidR="00605A04" w:rsidRPr="007166A5">
        <w:rPr>
          <w:rFonts w:ascii="Lato" w:hAnsi="Lato"/>
          <w:sz w:val="28"/>
          <w:szCs w:val="28"/>
        </w:rPr>
        <w:t>d</w:t>
      </w:r>
      <w:r w:rsidR="00FA24CF" w:rsidRPr="007166A5">
        <w:rPr>
          <w:rFonts w:ascii="Lato" w:hAnsi="Lato"/>
          <w:sz w:val="28"/>
          <w:szCs w:val="28"/>
        </w:rPr>
        <w:t>e la plateforme au sein du collège et du réseau</w:t>
      </w:r>
    </w:p>
    <w:p w14:paraId="5387AD87"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licence</w:t>
      </w:r>
      <w:proofErr w:type="gramEnd"/>
      <w:r w:rsidRPr="007166A5">
        <w:rPr>
          <w:rFonts w:ascii="Lato" w:hAnsi="Lato"/>
          <w:sz w:val="28"/>
          <w:szCs w:val="28"/>
        </w:rPr>
        <w:t xml:space="preserve"> et tarif</w:t>
      </w:r>
    </w:p>
    <w:p w14:paraId="1718EC16"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fiabilité</w:t>
      </w:r>
      <w:proofErr w:type="gramEnd"/>
      <w:r w:rsidRPr="007166A5">
        <w:rPr>
          <w:rFonts w:ascii="Lato" w:hAnsi="Lato"/>
          <w:sz w:val="28"/>
          <w:szCs w:val="28"/>
        </w:rPr>
        <w:t xml:space="preserve"> et pérennité de la plateforme</w:t>
      </w:r>
    </w:p>
    <w:p w14:paraId="3225CBE1"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possibilité</w:t>
      </w:r>
      <w:proofErr w:type="gramEnd"/>
      <w:r w:rsidRPr="007166A5">
        <w:rPr>
          <w:rFonts w:ascii="Lato" w:hAnsi="Lato"/>
          <w:sz w:val="28"/>
          <w:szCs w:val="28"/>
        </w:rPr>
        <w:t xml:space="preserve"> d’être imbriqué</w:t>
      </w:r>
      <w:r w:rsidR="00FA24CF" w:rsidRPr="007166A5">
        <w:rPr>
          <w:rFonts w:ascii="Lato" w:hAnsi="Lato"/>
          <w:sz w:val="28"/>
          <w:szCs w:val="28"/>
        </w:rPr>
        <w:t>e</w:t>
      </w:r>
      <w:r w:rsidRPr="007166A5">
        <w:rPr>
          <w:rFonts w:ascii="Lato" w:hAnsi="Lato"/>
          <w:sz w:val="28"/>
          <w:szCs w:val="28"/>
        </w:rPr>
        <w:t xml:space="preserve"> dans Moodle</w:t>
      </w:r>
      <w:r w:rsidR="00FA24CF" w:rsidRPr="007166A5">
        <w:rPr>
          <w:rFonts w:ascii="Lato" w:hAnsi="Lato"/>
          <w:sz w:val="28"/>
          <w:szCs w:val="28"/>
        </w:rPr>
        <w:t xml:space="preserve"> (si nécessaire)</w:t>
      </w:r>
    </w:p>
    <w:p w14:paraId="6F0B3FF1" w14:textId="77777777" w:rsidR="00104784" w:rsidRDefault="00104784" w:rsidP="008C778D">
      <w:pPr>
        <w:pStyle w:val="Paragraphedeliste"/>
        <w:numPr>
          <w:ilvl w:val="2"/>
          <w:numId w:val="27"/>
        </w:numPr>
        <w:spacing w:line="360" w:lineRule="auto"/>
        <w:ind w:left="1134" w:hanging="567"/>
        <w:rPr>
          <w:rFonts w:ascii="Lato" w:hAnsi="Lato"/>
          <w:sz w:val="28"/>
          <w:szCs w:val="28"/>
        </w:rPr>
      </w:pPr>
      <w:proofErr w:type="gramStart"/>
      <w:r>
        <w:rPr>
          <w:rFonts w:ascii="Lato" w:hAnsi="Lato"/>
          <w:sz w:val="28"/>
          <w:szCs w:val="28"/>
        </w:rPr>
        <w:t>option</w:t>
      </w:r>
      <w:proofErr w:type="gramEnd"/>
      <w:r>
        <w:rPr>
          <w:rFonts w:ascii="Lato" w:hAnsi="Lato"/>
          <w:sz w:val="28"/>
          <w:szCs w:val="28"/>
        </w:rPr>
        <w:t xml:space="preserve"> de sous-titrage</w:t>
      </w:r>
    </w:p>
    <w:p w14:paraId="1DA0EC26" w14:textId="77777777" w:rsidR="00104784" w:rsidRDefault="00104784" w:rsidP="008C778D">
      <w:pPr>
        <w:pStyle w:val="Paragraphedeliste"/>
        <w:numPr>
          <w:ilvl w:val="2"/>
          <w:numId w:val="27"/>
        </w:numPr>
        <w:spacing w:line="360" w:lineRule="auto"/>
        <w:ind w:left="1134" w:hanging="567"/>
        <w:rPr>
          <w:rFonts w:ascii="Lato" w:hAnsi="Lato"/>
          <w:sz w:val="28"/>
          <w:szCs w:val="28"/>
        </w:rPr>
      </w:pPr>
      <w:proofErr w:type="gramStart"/>
      <w:r>
        <w:rPr>
          <w:rFonts w:ascii="Lato" w:hAnsi="Lato"/>
          <w:sz w:val="28"/>
          <w:szCs w:val="28"/>
        </w:rPr>
        <w:t>option</w:t>
      </w:r>
      <w:proofErr w:type="gramEnd"/>
      <w:r>
        <w:rPr>
          <w:rFonts w:ascii="Lato" w:hAnsi="Lato"/>
          <w:sz w:val="28"/>
          <w:szCs w:val="28"/>
        </w:rPr>
        <w:t xml:space="preserve"> de contrôle de l’attention</w:t>
      </w:r>
    </w:p>
    <w:p w14:paraId="4190415A" w14:textId="77777777" w:rsidR="00605A04" w:rsidRPr="007166A5" w:rsidRDefault="00605A04" w:rsidP="008C778D">
      <w:pPr>
        <w:pStyle w:val="Paragraphedeliste"/>
        <w:numPr>
          <w:ilvl w:val="2"/>
          <w:numId w:val="27"/>
        </w:numPr>
        <w:spacing w:line="360" w:lineRule="auto"/>
        <w:ind w:left="1134" w:hanging="567"/>
        <w:rPr>
          <w:rFonts w:ascii="Lato" w:hAnsi="Lato"/>
          <w:sz w:val="28"/>
          <w:szCs w:val="28"/>
        </w:rPr>
      </w:pPr>
      <w:proofErr w:type="gramStart"/>
      <w:r w:rsidRPr="007166A5">
        <w:rPr>
          <w:rFonts w:ascii="Lato" w:hAnsi="Lato"/>
          <w:sz w:val="28"/>
          <w:szCs w:val="28"/>
        </w:rPr>
        <w:t>autres</w:t>
      </w:r>
      <w:proofErr w:type="gramEnd"/>
      <w:r w:rsidRPr="007166A5">
        <w:rPr>
          <w:rFonts w:ascii="Lato" w:hAnsi="Lato"/>
          <w:sz w:val="28"/>
          <w:szCs w:val="28"/>
        </w:rPr>
        <w:t> : ______________________________________</w:t>
      </w:r>
    </w:p>
    <w:p w14:paraId="5627E17A" w14:textId="77777777" w:rsidR="007166A5" w:rsidRDefault="00605A04" w:rsidP="007166A5">
      <w:pPr>
        <w:ind w:left="567"/>
        <w:rPr>
          <w:rFonts w:ascii="Lato" w:hAnsi="Lato"/>
          <w:b/>
          <w:color w:val="0072C6" w:themeColor="accent1"/>
          <w:sz w:val="28"/>
          <w:szCs w:val="28"/>
          <w:lang w:val="fr-CA"/>
        </w:rPr>
      </w:pPr>
      <w:r w:rsidRPr="007166A5">
        <w:rPr>
          <w:rFonts w:ascii="Lato" w:hAnsi="Lato"/>
          <w:color w:val="auto"/>
          <w:sz w:val="28"/>
          <w:szCs w:val="28"/>
          <w:lang w:val="fr-CA"/>
        </w:rPr>
        <w:t>Exemple </w:t>
      </w:r>
      <w:r w:rsidR="00FA24CF" w:rsidRPr="007166A5">
        <w:rPr>
          <w:rFonts w:ascii="Lato" w:hAnsi="Lato"/>
          <w:color w:val="auto"/>
          <w:sz w:val="28"/>
          <w:szCs w:val="28"/>
          <w:lang w:val="fr-CA"/>
        </w:rPr>
        <w:t>de plateforme de conférence web utilisée dans le cadre de ce pilote</w:t>
      </w:r>
      <w:r w:rsidRPr="007166A5">
        <w:rPr>
          <w:rFonts w:ascii="Lato" w:hAnsi="Lato"/>
          <w:color w:val="auto"/>
          <w:sz w:val="28"/>
          <w:szCs w:val="28"/>
          <w:lang w:val="fr-CA"/>
        </w:rPr>
        <w:t xml:space="preserve">: </w:t>
      </w:r>
      <w:hyperlink r:id="rId25" w:history="1">
        <w:r w:rsidRPr="007166A5">
          <w:rPr>
            <w:rStyle w:val="Lienhypertexte"/>
            <w:rFonts w:ascii="Lato" w:hAnsi="Lato"/>
            <w:b/>
            <w:color w:val="0072C6" w:themeColor="accent1"/>
            <w:sz w:val="28"/>
            <w:szCs w:val="28"/>
            <w:lang w:val="fr-CA"/>
          </w:rPr>
          <w:t>Zoom</w:t>
        </w:r>
      </w:hyperlink>
      <w:r w:rsidR="00A93017">
        <w:rPr>
          <w:rFonts w:ascii="Lato" w:hAnsi="Lato"/>
          <w:b/>
          <w:noProof/>
          <w:color w:val="0072C6" w:themeColor="accent1"/>
          <w:sz w:val="28"/>
          <w:szCs w:val="28"/>
          <w:lang w:val="fr-CA"/>
        </w:rPr>
        <w:pict w14:anchorId="5F3D3B66">
          <v:rect id="_x0000_i1026" alt="" style="width:140pt;height:.05pt;mso-width-percent:0;mso-height-percent:0;mso-width-percent:0;mso-height-percent:0" o:hrpct="90" o:hralign="center" o:hrstd="t" o:hr="t" fillcolor="#a0a0a0" stroked="f"/>
        </w:pict>
      </w:r>
    </w:p>
    <w:p w14:paraId="24D3304F" w14:textId="77777777" w:rsidR="00605A04" w:rsidRPr="007166A5" w:rsidRDefault="00605A04" w:rsidP="007166A5">
      <w:pPr>
        <w:rPr>
          <w:rFonts w:ascii="Lato" w:hAnsi="Lato"/>
          <w:b/>
          <w:color w:val="auto"/>
          <w:sz w:val="36"/>
          <w:szCs w:val="36"/>
        </w:rPr>
      </w:pPr>
      <w:r w:rsidRPr="007166A5">
        <w:rPr>
          <w:rFonts w:ascii="Lato" w:hAnsi="Lato"/>
          <w:b/>
          <w:color w:val="auto"/>
          <w:sz w:val="36"/>
          <w:szCs w:val="36"/>
        </w:rPr>
        <w:t>Choix du logiciel de conception de leçons asynchrones</w:t>
      </w:r>
    </w:p>
    <w:p w14:paraId="54F117FF"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Efficacité</w:t>
      </w:r>
    </w:p>
    <w:p w14:paraId="40326E8C"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Accès</w:t>
      </w:r>
    </w:p>
    <w:p w14:paraId="69C7D3B0"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Interactivité (quiz)</w:t>
      </w:r>
    </w:p>
    <w:p w14:paraId="3210F72E"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Exercices autocorrectifs</w:t>
      </w:r>
    </w:p>
    <w:p w14:paraId="4FE77D4C"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Facilité de mise en ligne</w:t>
      </w:r>
    </w:p>
    <w:p w14:paraId="7EBEA16D"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Soutien technique</w:t>
      </w:r>
    </w:p>
    <w:p w14:paraId="7243C41C"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Fiabilité, pérennité, mises à jour</w:t>
      </w:r>
    </w:p>
    <w:p w14:paraId="2CC76D92"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proofErr w:type="gramStart"/>
      <w:r w:rsidRPr="007166A5">
        <w:rPr>
          <w:rFonts w:ascii="Lato" w:hAnsi="Lato"/>
          <w:sz w:val="28"/>
          <w:szCs w:val="28"/>
        </w:rPr>
        <w:t>autres</w:t>
      </w:r>
      <w:proofErr w:type="gramEnd"/>
      <w:r w:rsidRPr="007166A5">
        <w:rPr>
          <w:rFonts w:ascii="Lato" w:hAnsi="Lato"/>
          <w:sz w:val="28"/>
          <w:szCs w:val="28"/>
        </w:rPr>
        <w:t> : ______________________________________</w:t>
      </w:r>
    </w:p>
    <w:p w14:paraId="79C33634" w14:textId="77777777" w:rsidR="00605A04" w:rsidRDefault="00605A04" w:rsidP="00FA24CF">
      <w:pPr>
        <w:rPr>
          <w:rFonts w:ascii="Lato" w:hAnsi="Lato"/>
          <w:b/>
          <w:color w:val="0070C0"/>
          <w:sz w:val="28"/>
          <w:szCs w:val="28"/>
          <w:lang w:val="fr-CA"/>
        </w:rPr>
      </w:pPr>
      <w:r w:rsidRPr="007166A5">
        <w:rPr>
          <w:rFonts w:ascii="Lato" w:hAnsi="Lato"/>
          <w:color w:val="auto"/>
          <w:sz w:val="28"/>
          <w:szCs w:val="28"/>
          <w:lang w:val="fr-CA"/>
        </w:rPr>
        <w:t>Exemple </w:t>
      </w:r>
      <w:r w:rsidR="00FA24CF" w:rsidRPr="007166A5">
        <w:rPr>
          <w:rFonts w:ascii="Lato" w:hAnsi="Lato"/>
          <w:color w:val="auto"/>
          <w:sz w:val="28"/>
          <w:szCs w:val="28"/>
          <w:lang w:val="fr-CA"/>
        </w:rPr>
        <w:t xml:space="preserve">de logiciel de conception de leçons </w:t>
      </w:r>
      <w:r w:rsidR="00FA24CF" w:rsidRPr="007166A5">
        <w:rPr>
          <w:rFonts w:ascii="Lato" w:hAnsi="Lato"/>
          <w:b/>
          <w:color w:val="auto"/>
          <w:sz w:val="28"/>
          <w:szCs w:val="28"/>
          <w:lang w:val="fr-CA"/>
        </w:rPr>
        <w:t xml:space="preserve">asynchrones </w:t>
      </w:r>
      <w:r w:rsidR="00FA24CF" w:rsidRPr="007166A5">
        <w:rPr>
          <w:rFonts w:ascii="Lato" w:hAnsi="Lato"/>
          <w:color w:val="auto"/>
          <w:sz w:val="28"/>
          <w:szCs w:val="28"/>
          <w:lang w:val="fr-CA"/>
        </w:rPr>
        <w:t>utilisé dans le cadre de ce pilote</w:t>
      </w:r>
      <w:r w:rsidRPr="007166A5">
        <w:rPr>
          <w:rFonts w:ascii="Lato" w:hAnsi="Lato"/>
          <w:color w:val="auto"/>
          <w:sz w:val="28"/>
          <w:szCs w:val="28"/>
          <w:lang w:val="fr-CA"/>
        </w:rPr>
        <w:t xml:space="preserve">: </w:t>
      </w:r>
      <w:hyperlink r:id="rId26" w:history="1">
        <w:proofErr w:type="spellStart"/>
        <w:r w:rsidRPr="007166A5">
          <w:rPr>
            <w:rStyle w:val="Lienhypertexte"/>
            <w:rFonts w:ascii="Lato" w:hAnsi="Lato"/>
            <w:b/>
            <w:color w:val="0070C0"/>
            <w:sz w:val="28"/>
            <w:szCs w:val="28"/>
            <w:lang w:val="fr-CA"/>
          </w:rPr>
          <w:t>Articulate</w:t>
        </w:r>
        <w:proofErr w:type="spellEnd"/>
        <w:r w:rsidRPr="007166A5">
          <w:rPr>
            <w:rStyle w:val="Lienhypertexte"/>
            <w:rFonts w:ascii="Lato" w:hAnsi="Lato"/>
            <w:b/>
            <w:color w:val="0070C0"/>
            <w:sz w:val="28"/>
            <w:szCs w:val="28"/>
            <w:lang w:val="fr-CA"/>
          </w:rPr>
          <w:t xml:space="preserve"> (Rise)</w:t>
        </w:r>
      </w:hyperlink>
    </w:p>
    <w:p w14:paraId="5103639F" w14:textId="77777777" w:rsidR="007166A5" w:rsidRDefault="00A93017" w:rsidP="007166A5">
      <w:pPr>
        <w:ind w:left="567"/>
        <w:rPr>
          <w:rFonts w:ascii="Lato" w:hAnsi="Lato"/>
          <w:b/>
          <w:color w:val="0072C6" w:themeColor="accent1"/>
          <w:sz w:val="28"/>
          <w:szCs w:val="28"/>
          <w:lang w:val="fr-CA"/>
        </w:rPr>
      </w:pPr>
      <w:r>
        <w:rPr>
          <w:rFonts w:ascii="Lato" w:hAnsi="Lato"/>
          <w:b/>
          <w:noProof/>
          <w:color w:val="0072C6" w:themeColor="accent1"/>
          <w:sz w:val="28"/>
          <w:szCs w:val="28"/>
          <w:lang w:val="fr-CA"/>
        </w:rPr>
        <w:pict w14:anchorId="0BE58621">
          <v:rect id="_x0000_i1027" alt="" style="width:137.8pt;height:.05pt;mso-width-percent:0;mso-height-percent:0;mso-width-percent:0;mso-height-percent:0" o:hrpct="87" o:hralign="center" o:hrstd="t" o:hr="t" fillcolor="#a0a0a0" stroked="f"/>
        </w:pict>
      </w:r>
    </w:p>
    <w:p w14:paraId="56D5EF1F" w14:textId="77777777" w:rsidR="00605A04" w:rsidRPr="007166A5" w:rsidRDefault="00605A04" w:rsidP="007166A5">
      <w:pPr>
        <w:rPr>
          <w:rFonts w:ascii="Lato" w:hAnsi="Lato"/>
          <w:color w:val="auto"/>
          <w:sz w:val="36"/>
          <w:szCs w:val="36"/>
        </w:rPr>
      </w:pPr>
      <w:r w:rsidRPr="007166A5">
        <w:rPr>
          <w:rFonts w:ascii="Lato" w:hAnsi="Lato"/>
          <w:color w:val="auto"/>
          <w:sz w:val="36"/>
          <w:szCs w:val="36"/>
        </w:rPr>
        <w:t xml:space="preserve">Choix de la plateforme de </w:t>
      </w:r>
      <w:r w:rsidRPr="007166A5">
        <w:rPr>
          <w:rFonts w:ascii="Lato" w:hAnsi="Lato"/>
          <w:b/>
          <w:color w:val="auto"/>
          <w:sz w:val="36"/>
          <w:szCs w:val="36"/>
        </w:rPr>
        <w:t>formation</w:t>
      </w:r>
    </w:p>
    <w:p w14:paraId="68436248"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Accès (automatique ou non lors de l’inscription au cours)</w:t>
      </w:r>
    </w:p>
    <w:p w14:paraId="7C1E652E"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Efficacité</w:t>
      </w:r>
    </w:p>
    <w:p w14:paraId="351C8DAC"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Utilisation de gabarits préexistants</w:t>
      </w:r>
    </w:p>
    <w:p w14:paraId="2373D1FC"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Interactivité (quiz, formulaires)</w:t>
      </w:r>
    </w:p>
    <w:p w14:paraId="2D4B6380"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Exercices autocorrectifs</w:t>
      </w:r>
    </w:p>
    <w:p w14:paraId="4034ECC2"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i/>
          <w:sz w:val="28"/>
          <w:szCs w:val="28"/>
        </w:rPr>
        <w:t xml:space="preserve">Analytics </w:t>
      </w:r>
      <w:r w:rsidRPr="007166A5">
        <w:rPr>
          <w:rFonts w:ascii="Lato" w:hAnsi="Lato"/>
          <w:sz w:val="28"/>
          <w:szCs w:val="28"/>
        </w:rPr>
        <w:t>(durée de consultation, heure d’accès, etc.)</w:t>
      </w:r>
    </w:p>
    <w:p w14:paraId="496B9E5A"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Soutien technique disponible</w:t>
      </w:r>
    </w:p>
    <w:p w14:paraId="40A6AE4C"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r w:rsidRPr="007166A5">
        <w:rPr>
          <w:rFonts w:ascii="Lato" w:hAnsi="Lato"/>
          <w:sz w:val="28"/>
          <w:szCs w:val="28"/>
        </w:rPr>
        <w:t>Formations disponibles sur la plateforme</w:t>
      </w:r>
      <w:r w:rsidR="00DC7E68">
        <w:rPr>
          <w:rFonts w:ascii="Lato" w:hAnsi="Lato"/>
          <w:sz w:val="28"/>
          <w:szCs w:val="28"/>
        </w:rPr>
        <w:t xml:space="preserve"> </w:t>
      </w:r>
    </w:p>
    <w:p w14:paraId="55797E03" w14:textId="77777777" w:rsidR="00605A04" w:rsidRPr="007166A5" w:rsidRDefault="00605A04" w:rsidP="007166A5">
      <w:pPr>
        <w:pStyle w:val="Paragraphedeliste"/>
        <w:numPr>
          <w:ilvl w:val="2"/>
          <w:numId w:val="29"/>
        </w:numPr>
        <w:spacing w:line="360" w:lineRule="auto"/>
        <w:ind w:left="1134" w:hanging="567"/>
        <w:rPr>
          <w:rFonts w:ascii="Lato" w:hAnsi="Lato"/>
          <w:sz w:val="28"/>
          <w:szCs w:val="28"/>
        </w:rPr>
      </w:pPr>
      <w:proofErr w:type="gramStart"/>
      <w:r w:rsidRPr="007166A5">
        <w:rPr>
          <w:rFonts w:ascii="Lato" w:hAnsi="Lato"/>
          <w:sz w:val="28"/>
          <w:szCs w:val="28"/>
        </w:rPr>
        <w:t>autres</w:t>
      </w:r>
      <w:proofErr w:type="gramEnd"/>
      <w:r w:rsidRPr="007166A5">
        <w:rPr>
          <w:rFonts w:ascii="Lato" w:hAnsi="Lato"/>
          <w:sz w:val="28"/>
          <w:szCs w:val="28"/>
        </w:rPr>
        <w:t> : ______________________________________</w:t>
      </w:r>
    </w:p>
    <w:p w14:paraId="30E42237" w14:textId="77777777" w:rsidR="00605A04" w:rsidRDefault="00FA24CF" w:rsidP="00605A04">
      <w:pPr>
        <w:rPr>
          <w:rFonts w:ascii="Lato" w:hAnsi="Lato"/>
          <w:b/>
          <w:color w:val="0070C0"/>
          <w:sz w:val="28"/>
          <w:szCs w:val="28"/>
          <w:lang w:val="fr-CA"/>
        </w:rPr>
      </w:pPr>
      <w:r w:rsidRPr="007166A5">
        <w:rPr>
          <w:rFonts w:ascii="Lato" w:hAnsi="Lato"/>
          <w:color w:val="auto"/>
          <w:sz w:val="28"/>
          <w:szCs w:val="28"/>
          <w:lang w:val="fr-CA"/>
        </w:rPr>
        <w:t>Exemple de plateforme de formation utilisée dans le cadre de ce pilote</w:t>
      </w:r>
      <w:r w:rsidR="00605A04" w:rsidRPr="007166A5">
        <w:rPr>
          <w:rFonts w:ascii="Lato" w:hAnsi="Lato"/>
          <w:color w:val="auto"/>
          <w:sz w:val="28"/>
          <w:szCs w:val="28"/>
          <w:lang w:val="fr-CA"/>
        </w:rPr>
        <w:t xml:space="preserve"> : </w:t>
      </w:r>
      <w:hyperlink r:id="rId27" w:history="1">
        <w:r w:rsidR="00605A04" w:rsidRPr="007166A5">
          <w:rPr>
            <w:rStyle w:val="Lienhypertexte"/>
            <w:rFonts w:ascii="Lato" w:hAnsi="Lato"/>
            <w:b/>
            <w:sz w:val="28"/>
            <w:szCs w:val="28"/>
            <w:lang w:val="fr-CA"/>
          </w:rPr>
          <w:t>Moodle</w:t>
        </w:r>
      </w:hyperlink>
    </w:p>
    <w:p w14:paraId="3B016BC0" w14:textId="77777777" w:rsidR="00000C4A" w:rsidRDefault="00000C4A" w:rsidP="00605A04">
      <w:pPr>
        <w:rPr>
          <w:rFonts w:ascii="Lato" w:hAnsi="Lato"/>
          <w:b/>
          <w:color w:val="0070C0"/>
          <w:sz w:val="28"/>
          <w:szCs w:val="28"/>
          <w:lang w:val="fr-CA"/>
        </w:rPr>
      </w:pPr>
    </w:p>
    <w:p w14:paraId="408F8170" w14:textId="77777777" w:rsidR="00000C4A" w:rsidRPr="00000C4A" w:rsidRDefault="00000C4A" w:rsidP="00000C4A">
      <w:pPr>
        <w:pStyle w:val="En-tte"/>
        <w:rPr>
          <w:rFonts w:ascii="Lato" w:hAnsi="Lato"/>
          <w:i/>
          <w:sz w:val="22"/>
          <w:szCs w:val="22"/>
          <w:lang w:val="fr-CA"/>
        </w:rPr>
      </w:pPr>
      <w:r w:rsidRPr="00000C4A">
        <w:rPr>
          <w:rFonts w:ascii="Lato" w:hAnsi="Lato"/>
          <w:i/>
          <w:sz w:val="22"/>
          <w:szCs w:val="22"/>
          <w:lang w:val="fr-CA"/>
        </w:rPr>
        <w:t>Document conçu par Chantale Giguère, 2019</w:t>
      </w:r>
      <w:r w:rsidRPr="00000C4A">
        <w:rPr>
          <w:i/>
          <w:sz w:val="22"/>
          <w:szCs w:val="22"/>
          <w:lang w:val="fr-CA"/>
        </w:rPr>
        <w:t xml:space="preserve">, membre de la Communauté de pratique CUA du collège Dawson. </w:t>
      </w:r>
      <w:r w:rsidRPr="00000C4A">
        <w:rPr>
          <w:rFonts w:ascii="Lato" w:hAnsi="Lato"/>
          <w:i/>
          <w:sz w:val="22"/>
          <w:szCs w:val="22"/>
          <w:lang w:val="fr-CA"/>
        </w:rPr>
        <w:t>Modifié par (</w:t>
      </w:r>
      <w:r w:rsidRPr="00000C4A">
        <w:rPr>
          <w:rFonts w:ascii="Lato" w:hAnsi="Lato"/>
          <w:i/>
          <w:sz w:val="22"/>
          <w:szCs w:val="22"/>
          <w:highlight w:val="yellow"/>
          <w:lang w:val="fr-CA"/>
        </w:rPr>
        <w:t>Professeur</w:t>
      </w:r>
      <w:r w:rsidRPr="00000C4A">
        <w:rPr>
          <w:rFonts w:ascii="Lato" w:hAnsi="Lato"/>
          <w:i/>
          <w:sz w:val="22"/>
          <w:szCs w:val="22"/>
          <w:lang w:val="fr-CA"/>
        </w:rPr>
        <w:t xml:space="preserve">), </w:t>
      </w:r>
      <w:r w:rsidRPr="00000C4A">
        <w:rPr>
          <w:rFonts w:ascii="Lato" w:hAnsi="Lato"/>
          <w:i/>
          <w:sz w:val="22"/>
          <w:szCs w:val="22"/>
          <w:highlight w:val="yellow"/>
          <w:lang w:val="fr-CA"/>
        </w:rPr>
        <w:t>(date).</w:t>
      </w:r>
      <w:r w:rsidRPr="00000C4A">
        <w:rPr>
          <w:rFonts w:ascii="Lato" w:hAnsi="Lato"/>
          <w:i/>
          <w:sz w:val="22"/>
          <w:szCs w:val="22"/>
          <w:lang w:val="fr-CA"/>
        </w:rPr>
        <w:t xml:space="preserve">  </w:t>
      </w:r>
    </w:p>
    <w:p w14:paraId="5C65739D" w14:textId="77777777" w:rsidR="00000C4A" w:rsidRPr="00000C4A" w:rsidRDefault="00000C4A" w:rsidP="00605A04">
      <w:pPr>
        <w:rPr>
          <w:rFonts w:ascii="Lato" w:hAnsi="Lato"/>
          <w:b/>
          <w:i/>
          <w:sz w:val="22"/>
          <w:szCs w:val="22"/>
          <w:lang w:val="fr-CA"/>
        </w:rPr>
      </w:pPr>
    </w:p>
    <w:p w14:paraId="3B112447" w14:textId="77777777" w:rsidR="007166A5" w:rsidRDefault="007166A5">
      <w:pPr>
        <w:rPr>
          <w:rFonts w:ascii="Lato" w:hAnsi="Lato"/>
          <w:b/>
          <w:color w:val="auto"/>
          <w:highlight w:val="cyan"/>
          <w:lang w:val="fr-CA" w:eastAsia="en-US"/>
        </w:rPr>
      </w:pPr>
      <w:r>
        <w:rPr>
          <w:rFonts w:ascii="Lato" w:hAnsi="Lato"/>
          <w:b/>
          <w:highlight w:val="cyan"/>
        </w:rPr>
        <w:br w:type="page"/>
      </w:r>
    </w:p>
    <w:p w14:paraId="1BA99442" w14:textId="77777777" w:rsidR="00451847" w:rsidRPr="00065749" w:rsidRDefault="00451847" w:rsidP="00451847">
      <w:pPr>
        <w:jc w:val="center"/>
        <w:rPr>
          <w:rFonts w:ascii="Lato" w:eastAsia="Times New Roman" w:hAnsi="Lato" w:cs="Arial"/>
          <w:b/>
          <w:color w:val="000000" w:themeColor="text1"/>
          <w:sz w:val="36"/>
          <w:szCs w:val="36"/>
          <w:lang w:eastAsia="fr-FR"/>
        </w:rPr>
      </w:pPr>
      <w:r w:rsidRPr="00065749">
        <w:rPr>
          <w:rFonts w:ascii="Lato" w:eastAsia="Times New Roman" w:hAnsi="Lato" w:cs="Arial"/>
          <w:b/>
          <w:color w:val="000000" w:themeColor="text1"/>
          <w:sz w:val="36"/>
          <w:szCs w:val="36"/>
          <w:lang w:eastAsia="fr-FR"/>
        </w:rPr>
        <w:t xml:space="preserve">Exemple de remarque pour plan de cours </w:t>
      </w:r>
    </w:p>
    <w:p w14:paraId="53A960FF" w14:textId="77777777" w:rsidR="00451847" w:rsidRPr="00065749" w:rsidRDefault="00451847" w:rsidP="00451847">
      <w:pPr>
        <w:jc w:val="center"/>
        <w:rPr>
          <w:rFonts w:ascii="Lato" w:eastAsia="Times New Roman" w:hAnsi="Lato" w:cs="Arial"/>
          <w:b/>
          <w:color w:val="000000" w:themeColor="text1"/>
          <w:sz w:val="36"/>
          <w:szCs w:val="36"/>
          <w:lang w:eastAsia="fr-FR"/>
        </w:rPr>
      </w:pPr>
      <w:proofErr w:type="gramStart"/>
      <w:r w:rsidRPr="00065749">
        <w:rPr>
          <w:rFonts w:ascii="Lato" w:eastAsia="Times New Roman" w:hAnsi="Lato" w:cs="Arial"/>
          <w:b/>
          <w:color w:val="000000" w:themeColor="text1"/>
          <w:sz w:val="36"/>
          <w:szCs w:val="36"/>
          <w:lang w:eastAsia="fr-FR"/>
        </w:rPr>
        <w:t>en</w:t>
      </w:r>
      <w:proofErr w:type="gramEnd"/>
      <w:r w:rsidRPr="00065749">
        <w:rPr>
          <w:rFonts w:ascii="Lato" w:eastAsia="Times New Roman" w:hAnsi="Lato" w:cs="Arial"/>
          <w:b/>
          <w:color w:val="000000" w:themeColor="text1"/>
          <w:sz w:val="36"/>
          <w:szCs w:val="36"/>
          <w:lang w:eastAsia="fr-FR"/>
        </w:rPr>
        <w:t xml:space="preserve"> ligne et inclusif</w:t>
      </w:r>
    </w:p>
    <w:tbl>
      <w:tblPr>
        <w:tblStyle w:val="Grilledutableau"/>
        <w:tblW w:w="0" w:type="auto"/>
        <w:tblLook w:val="04A0" w:firstRow="1" w:lastRow="0" w:firstColumn="1" w:lastColumn="0" w:noHBand="0" w:noVBand="1"/>
      </w:tblPr>
      <w:tblGrid>
        <w:gridCol w:w="9776"/>
      </w:tblGrid>
      <w:tr w:rsidR="00847A0D" w:rsidRPr="00065749" w14:paraId="0461E5DC" w14:textId="77777777" w:rsidTr="00451847">
        <w:tc>
          <w:tcPr>
            <w:tcW w:w="9776" w:type="dxa"/>
          </w:tcPr>
          <w:p w14:paraId="23FAF93F" w14:textId="77777777" w:rsidR="00451847" w:rsidRPr="00065749" w:rsidRDefault="00451847" w:rsidP="00451847">
            <w:pPr>
              <w:jc w:val="both"/>
              <w:rPr>
                <w:rFonts w:ascii="Lato" w:eastAsia="Times New Roman" w:hAnsi="Lato" w:cs="Arial"/>
                <w:color w:val="000000" w:themeColor="text1"/>
                <w:sz w:val="22"/>
                <w:szCs w:val="22"/>
                <w:lang w:eastAsia="fr-FR"/>
              </w:rPr>
            </w:pPr>
            <w:r w:rsidRPr="00065749">
              <w:rPr>
                <w:rFonts w:ascii="Lato" w:hAnsi="Lato"/>
                <w:color w:val="000000" w:themeColor="text1"/>
                <w:lang w:val="fr-CA"/>
              </w:rPr>
              <w:t xml:space="preserve">Ce </w:t>
            </w:r>
            <w:r w:rsidRPr="00065749">
              <w:rPr>
                <w:rFonts w:ascii="Lato" w:hAnsi="Lato"/>
                <w:color w:val="000000" w:themeColor="text1"/>
              </w:rPr>
              <w:t xml:space="preserve">paragraphe qui a été conçu pour un cours de français langue seconde offert partiellement à distance est disponible en format </w:t>
            </w:r>
            <w:r w:rsidRPr="00065749">
              <w:rPr>
                <w:rFonts w:ascii="Lato" w:hAnsi="Lato"/>
                <w:color w:val="000000" w:themeColor="text1"/>
                <w:lang w:val="fr-CA"/>
              </w:rPr>
              <w:t xml:space="preserve">ouvert et devra être adapté en fonction de la discipline, du cours, des modalités du cours en ligne (synchrone ou asynchrone) et du contexte </w:t>
            </w:r>
            <w:r w:rsidRPr="00065749">
              <w:rPr>
                <w:rFonts w:ascii="Lato" w:hAnsi="Lato"/>
                <w:color w:val="000000" w:themeColor="text1"/>
              </w:rPr>
              <w:t xml:space="preserve">spécifique </w:t>
            </w:r>
            <w:r w:rsidRPr="00065749">
              <w:rPr>
                <w:rFonts w:ascii="Lato" w:hAnsi="Lato"/>
                <w:color w:val="000000" w:themeColor="text1"/>
                <w:lang w:val="fr-CA"/>
              </w:rPr>
              <w:t xml:space="preserve">d’enseignement.  Libre à vous de vous en inspirer, de l’adapter ou de le traduire </w:t>
            </w:r>
            <w:r w:rsidRPr="00065749">
              <w:rPr>
                <w:rFonts w:ascii="Lato" w:eastAsia="Times New Roman" w:hAnsi="Lato" w:cs="Arial"/>
                <w:color w:val="000000" w:themeColor="text1"/>
                <w:sz w:val="22"/>
                <w:szCs w:val="22"/>
                <w:lang w:eastAsia="fr-FR"/>
              </w:rPr>
              <w:t xml:space="preserve">en fonction de vos propres besoins. </w:t>
            </w:r>
          </w:p>
          <w:p w14:paraId="6E389ADC" w14:textId="77777777" w:rsidR="00451847" w:rsidRPr="00065749" w:rsidRDefault="00451847" w:rsidP="00451847">
            <w:pPr>
              <w:jc w:val="both"/>
              <w:rPr>
                <w:rFonts w:ascii="Lato" w:hAnsi="Lato"/>
                <w:color w:val="000000" w:themeColor="text1"/>
                <w:lang w:val="fr-CA"/>
              </w:rPr>
            </w:pPr>
            <w:r w:rsidRPr="00065749">
              <w:rPr>
                <w:rFonts w:ascii="Lato" w:hAnsi="Lato"/>
                <w:color w:val="000000" w:themeColor="text1"/>
                <w:lang w:val="fr-CA"/>
              </w:rPr>
              <w:t>Chantale Giguère, membre de la Communauté de pratique CUA du Collège Dawson, 2019</w:t>
            </w:r>
          </w:p>
          <w:p w14:paraId="0C99D3E0" w14:textId="77777777" w:rsidR="00451847" w:rsidRPr="00065749" w:rsidRDefault="00451847" w:rsidP="006D2F40">
            <w:pPr>
              <w:spacing w:line="360" w:lineRule="auto"/>
              <w:jc w:val="center"/>
              <w:rPr>
                <w:rFonts w:ascii="Lato" w:eastAsia="Times New Roman" w:hAnsi="Lato" w:cs="Arial"/>
                <w:b/>
                <w:color w:val="000000" w:themeColor="text1"/>
                <w:sz w:val="36"/>
                <w:szCs w:val="36"/>
                <w:lang w:val="fr-CA" w:eastAsia="fr-FR"/>
              </w:rPr>
            </w:pPr>
          </w:p>
        </w:tc>
      </w:tr>
    </w:tbl>
    <w:p w14:paraId="3ABBE637" w14:textId="77777777" w:rsidR="00451847" w:rsidRPr="00065749" w:rsidRDefault="00451847" w:rsidP="00451847">
      <w:pPr>
        <w:jc w:val="both"/>
        <w:rPr>
          <w:rFonts w:ascii="Lato" w:eastAsia="Times New Roman" w:hAnsi="Lato" w:cs="Arial"/>
          <w:color w:val="000000" w:themeColor="text1"/>
          <w:sz w:val="22"/>
          <w:szCs w:val="22"/>
          <w:lang w:eastAsia="fr-FR"/>
        </w:rPr>
      </w:pPr>
    </w:p>
    <w:p w14:paraId="557B95C9" w14:textId="77777777" w:rsidR="00451847" w:rsidRPr="00065749" w:rsidRDefault="00451847" w:rsidP="008C6E71">
      <w:pPr>
        <w:ind w:firstLine="720"/>
        <w:jc w:val="both"/>
        <w:rPr>
          <w:rFonts w:ascii="Lato" w:eastAsia="Times New Roman" w:hAnsi="Lato" w:cs="Arial"/>
          <w:color w:val="auto"/>
          <w:lang w:eastAsia="fr-FR"/>
        </w:rPr>
      </w:pPr>
      <w:r w:rsidRPr="00065749">
        <w:rPr>
          <w:rFonts w:ascii="Lato" w:eastAsia="Times New Roman" w:hAnsi="Lato" w:cs="Arial"/>
          <w:color w:val="auto"/>
          <w:lang w:eastAsia="fr-FR"/>
        </w:rPr>
        <w:t>J’ai suivi une formation sur la conception universelle de l’apprentissage (</w:t>
      </w:r>
      <w:r w:rsidRPr="00065749">
        <w:rPr>
          <w:rFonts w:ascii="Lato" w:eastAsia="Times New Roman" w:hAnsi="Lato" w:cs="Arial"/>
          <w:i/>
          <w:color w:val="auto"/>
          <w:lang w:eastAsia="fr-FR"/>
        </w:rPr>
        <w:t>Universal Design for Learning</w:t>
      </w:r>
      <w:r w:rsidRPr="00065749">
        <w:rPr>
          <w:rFonts w:ascii="Lato" w:eastAsia="Times New Roman" w:hAnsi="Lato" w:cs="Arial"/>
          <w:color w:val="auto"/>
          <w:lang w:eastAsia="fr-FR"/>
        </w:rPr>
        <w:t xml:space="preserve">). Je m’efforce d’en intégrer les principes dans ce cours en vous proposant un environnement d’apprentissage qui offre une certaine flexibilité, tant en classe qu’en ligne : variété des modes de communication et des activités, choix des modes d’évaluation, etc. Je vous invite à venir discuter avec moi si vous vivez des obstacles dans votre apprentissage ou si vous avez des suggestions pour rendre ce cours encore plus inclusif et accessible. </w:t>
      </w:r>
      <w:r w:rsidRPr="00065749">
        <w:rPr>
          <w:rFonts w:ascii="Lato" w:hAnsi="Lato" w:cs="Arial"/>
          <w:color w:val="auto"/>
        </w:rPr>
        <w:t>Nous sommes tous différents, nous apprenons différemment et nous allons nous donner les outils nécessaires pour apprendre ensemble.</w:t>
      </w:r>
    </w:p>
    <w:sectPr w:rsidR="00451847" w:rsidRPr="00065749" w:rsidSect="00712AE6">
      <w:headerReference w:type="even" r:id="rId28"/>
      <w:headerReference w:type="default" r:id="rId29"/>
      <w:footerReference w:type="even" r:id="rId30"/>
      <w:footerReference w:type="default" r:id="rId31"/>
      <w:headerReference w:type="first" r:id="rId32"/>
      <w:footerReference w:type="first" r:id="rId33"/>
      <w:pgSz w:w="11907" w:h="16839" w:code="9"/>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101B4" w14:textId="77777777" w:rsidR="00561272" w:rsidRDefault="00561272">
      <w:pPr>
        <w:spacing w:before="0" w:after="0" w:line="240" w:lineRule="auto"/>
      </w:pPr>
      <w:r>
        <w:separator/>
      </w:r>
    </w:p>
    <w:p w14:paraId="6BFB0704" w14:textId="77777777" w:rsidR="00561272" w:rsidRDefault="00561272"/>
  </w:endnote>
  <w:endnote w:type="continuationSeparator" w:id="0">
    <w:p w14:paraId="1849203D" w14:textId="77777777" w:rsidR="00561272" w:rsidRDefault="00561272">
      <w:pPr>
        <w:spacing w:before="0" w:after="0" w:line="240" w:lineRule="auto"/>
      </w:pPr>
      <w:r>
        <w:continuationSeparator/>
      </w:r>
    </w:p>
    <w:p w14:paraId="48667A55" w14:textId="77777777" w:rsidR="00561272" w:rsidRDefault="00561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panose1 w:val="020B0604020202020204"/>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820B" w14:textId="77777777" w:rsidR="00657411" w:rsidRDefault="006574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434447"/>
      <w:docPartObj>
        <w:docPartGallery w:val="Page Numbers (Bottom of Page)"/>
        <w:docPartUnique/>
      </w:docPartObj>
    </w:sdtPr>
    <w:sdtEndPr/>
    <w:sdtContent>
      <w:p w14:paraId="1F78461C" w14:textId="77777777" w:rsidR="00657411" w:rsidRDefault="00657411">
        <w:pPr>
          <w:pStyle w:val="Pieddepage"/>
          <w:jc w:val="right"/>
        </w:pPr>
        <w:r>
          <w:t>Chantale Giguère, Collège Dawson</w:t>
        </w:r>
        <w:r>
          <w:tab/>
        </w:r>
        <w:r>
          <w:tab/>
        </w:r>
        <w:r>
          <w:tab/>
        </w:r>
        <w:r>
          <w:tab/>
        </w:r>
        <w:r>
          <w:tab/>
        </w:r>
        <w:r>
          <w:tab/>
        </w:r>
        <w:r>
          <w:tab/>
        </w:r>
        <w:r>
          <w:tab/>
        </w:r>
        <w:r>
          <w:fldChar w:fldCharType="begin"/>
        </w:r>
        <w:r>
          <w:instrText>PAGE   \* MERGEFORMAT</w:instrText>
        </w:r>
        <w:r>
          <w:fldChar w:fldCharType="separate"/>
        </w:r>
        <w:r w:rsidR="005D222C">
          <w:rPr>
            <w:noProof/>
          </w:rPr>
          <w:t>24</w:t>
        </w:r>
        <w:r>
          <w:fldChar w:fldCharType="end"/>
        </w:r>
      </w:p>
    </w:sdtContent>
  </w:sdt>
  <w:p w14:paraId="64265B5D" w14:textId="77777777" w:rsidR="00657411" w:rsidRDefault="00657411" w:rsidP="003A15D7">
    <w:pPr>
      <w:pStyle w:val="Pieddepage"/>
      <w:pBdr>
        <w:bottom w:val="single" w:sz="4" w:space="0" w:color="0072C6" w:themeColor="accent1"/>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0A3A" w14:textId="77777777" w:rsidR="00657411" w:rsidRDefault="006574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E390C" w14:textId="77777777" w:rsidR="00561272" w:rsidRDefault="00561272">
      <w:pPr>
        <w:spacing w:before="0" w:after="0" w:line="240" w:lineRule="auto"/>
      </w:pPr>
      <w:r>
        <w:separator/>
      </w:r>
    </w:p>
    <w:p w14:paraId="5A1F635D" w14:textId="77777777" w:rsidR="00561272" w:rsidRDefault="00561272"/>
  </w:footnote>
  <w:footnote w:type="continuationSeparator" w:id="0">
    <w:p w14:paraId="0133D71B" w14:textId="77777777" w:rsidR="00561272" w:rsidRDefault="00561272">
      <w:pPr>
        <w:spacing w:before="0" w:after="0" w:line="240" w:lineRule="auto"/>
      </w:pPr>
      <w:r>
        <w:continuationSeparator/>
      </w:r>
    </w:p>
    <w:p w14:paraId="3CCFE500" w14:textId="77777777" w:rsidR="00561272" w:rsidRDefault="00561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74427" w14:textId="77777777" w:rsidR="00657411" w:rsidRDefault="006574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2FA4" w14:textId="77777777" w:rsidR="00657411" w:rsidRDefault="006574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62F3" w14:textId="77777777" w:rsidR="00657411" w:rsidRDefault="006574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pt;height:163.8pt" o:bullet="t">
        <v:imagedata r:id="rId1" o:title="14964584299_e5f415e555_b[1]"/>
      </v:shape>
    </w:pict>
  </w:numPicBullet>
  <w:abstractNum w:abstractNumId="0" w15:restartNumberingAfterBreak="0">
    <w:nsid w:val="01024BAF"/>
    <w:multiLevelType w:val="multilevel"/>
    <w:tmpl w:val="F5E6F8BA"/>
    <w:lvl w:ilvl="0">
      <w:start w:val="1"/>
      <w:numFmt w:val="decimal"/>
      <w:lvlText w:val="%1."/>
      <w:lvlJc w:val="left"/>
      <w:pPr>
        <w:ind w:left="360" w:hanging="360"/>
      </w:pPr>
      <w:rPr>
        <w:rFonts w:hint="default"/>
        <w:i w:val="0"/>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C1B7F"/>
    <w:multiLevelType w:val="multilevel"/>
    <w:tmpl w:val="FD94B86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815042"/>
    <w:multiLevelType w:val="multilevel"/>
    <w:tmpl w:val="C4C43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B5103"/>
    <w:multiLevelType w:val="hybridMultilevel"/>
    <w:tmpl w:val="AD0AC416"/>
    <w:lvl w:ilvl="0" w:tplc="1A6C1D10">
      <w:start w:val="1"/>
      <w:numFmt w:val="decimal"/>
      <w:pStyle w:val="Listenumros"/>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3CC"/>
    <w:multiLevelType w:val="multilevel"/>
    <w:tmpl w:val="6D1E9574"/>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15157ABF"/>
    <w:multiLevelType w:val="hybridMultilevel"/>
    <w:tmpl w:val="AD7288E8"/>
    <w:lvl w:ilvl="0" w:tplc="D3A63266">
      <w:start w:val="6"/>
      <w:numFmt w:val="decimal"/>
      <w:lvlText w:val="%1."/>
      <w:lvlJc w:val="left"/>
      <w:pPr>
        <w:tabs>
          <w:tab w:val="num" w:pos="720"/>
        </w:tabs>
        <w:ind w:left="720" w:hanging="360"/>
      </w:pPr>
    </w:lvl>
    <w:lvl w:ilvl="1" w:tplc="D92CF002" w:tentative="1">
      <w:start w:val="1"/>
      <w:numFmt w:val="decimal"/>
      <w:lvlText w:val="%2."/>
      <w:lvlJc w:val="left"/>
      <w:pPr>
        <w:tabs>
          <w:tab w:val="num" w:pos="1440"/>
        </w:tabs>
        <w:ind w:left="1440" w:hanging="360"/>
      </w:pPr>
    </w:lvl>
    <w:lvl w:ilvl="2" w:tplc="3C2A6A08" w:tentative="1">
      <w:start w:val="1"/>
      <w:numFmt w:val="decimal"/>
      <w:lvlText w:val="%3."/>
      <w:lvlJc w:val="left"/>
      <w:pPr>
        <w:tabs>
          <w:tab w:val="num" w:pos="2160"/>
        </w:tabs>
        <w:ind w:left="2160" w:hanging="360"/>
      </w:pPr>
    </w:lvl>
    <w:lvl w:ilvl="3" w:tplc="46CA415A" w:tentative="1">
      <w:start w:val="1"/>
      <w:numFmt w:val="decimal"/>
      <w:lvlText w:val="%4."/>
      <w:lvlJc w:val="left"/>
      <w:pPr>
        <w:tabs>
          <w:tab w:val="num" w:pos="2880"/>
        </w:tabs>
        <w:ind w:left="2880" w:hanging="360"/>
      </w:pPr>
    </w:lvl>
    <w:lvl w:ilvl="4" w:tplc="64601D5A" w:tentative="1">
      <w:start w:val="1"/>
      <w:numFmt w:val="decimal"/>
      <w:lvlText w:val="%5."/>
      <w:lvlJc w:val="left"/>
      <w:pPr>
        <w:tabs>
          <w:tab w:val="num" w:pos="3600"/>
        </w:tabs>
        <w:ind w:left="3600" w:hanging="360"/>
      </w:pPr>
    </w:lvl>
    <w:lvl w:ilvl="5" w:tplc="6BF8724C" w:tentative="1">
      <w:start w:val="1"/>
      <w:numFmt w:val="decimal"/>
      <w:lvlText w:val="%6."/>
      <w:lvlJc w:val="left"/>
      <w:pPr>
        <w:tabs>
          <w:tab w:val="num" w:pos="4320"/>
        </w:tabs>
        <w:ind w:left="4320" w:hanging="360"/>
      </w:pPr>
    </w:lvl>
    <w:lvl w:ilvl="6" w:tplc="582E70F6" w:tentative="1">
      <w:start w:val="1"/>
      <w:numFmt w:val="decimal"/>
      <w:lvlText w:val="%7."/>
      <w:lvlJc w:val="left"/>
      <w:pPr>
        <w:tabs>
          <w:tab w:val="num" w:pos="5040"/>
        </w:tabs>
        <w:ind w:left="5040" w:hanging="360"/>
      </w:pPr>
    </w:lvl>
    <w:lvl w:ilvl="7" w:tplc="092C18DC" w:tentative="1">
      <w:start w:val="1"/>
      <w:numFmt w:val="decimal"/>
      <w:lvlText w:val="%8."/>
      <w:lvlJc w:val="left"/>
      <w:pPr>
        <w:tabs>
          <w:tab w:val="num" w:pos="5760"/>
        </w:tabs>
        <w:ind w:left="5760" w:hanging="360"/>
      </w:pPr>
    </w:lvl>
    <w:lvl w:ilvl="8" w:tplc="21B0BA2A" w:tentative="1">
      <w:start w:val="1"/>
      <w:numFmt w:val="decimal"/>
      <w:lvlText w:val="%9."/>
      <w:lvlJc w:val="left"/>
      <w:pPr>
        <w:tabs>
          <w:tab w:val="num" w:pos="6480"/>
        </w:tabs>
        <w:ind w:left="6480" w:hanging="360"/>
      </w:pPr>
    </w:lvl>
  </w:abstractNum>
  <w:abstractNum w:abstractNumId="6" w15:restartNumberingAfterBreak="0">
    <w:nsid w:val="178E4D69"/>
    <w:multiLevelType w:val="multilevel"/>
    <w:tmpl w:val="D012B98C"/>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1A8F058D"/>
    <w:multiLevelType w:val="multilevel"/>
    <w:tmpl w:val="447832E6"/>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0C3ECC"/>
    <w:multiLevelType w:val="multilevel"/>
    <w:tmpl w:val="8E305DBE"/>
    <w:lvl w:ilvl="0">
      <w:start w:val="4"/>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F9304B0"/>
    <w:multiLevelType w:val="hybridMultilevel"/>
    <w:tmpl w:val="E38402F2"/>
    <w:lvl w:ilvl="0" w:tplc="04090005">
      <w:start w:val="1"/>
      <w:numFmt w:val="bullet"/>
      <w:lvlText w:val=""/>
      <w:lvlJc w:val="left"/>
      <w:pPr>
        <w:ind w:left="720" w:hanging="360"/>
      </w:pPr>
      <w:rPr>
        <w:rFonts w:ascii="Wingdings" w:hAnsi="Wingding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30C2C9B"/>
    <w:multiLevelType w:val="hybridMultilevel"/>
    <w:tmpl w:val="058078A0"/>
    <w:lvl w:ilvl="0" w:tplc="807C9500">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5B25E65"/>
    <w:multiLevelType w:val="hybridMultilevel"/>
    <w:tmpl w:val="AC281F26"/>
    <w:lvl w:ilvl="0" w:tplc="D584DBEC">
      <w:start w:val="1"/>
      <w:numFmt w:val="decimal"/>
      <w:lvlText w:val="%1."/>
      <w:lvlJc w:val="left"/>
      <w:pPr>
        <w:ind w:left="720" w:hanging="360"/>
      </w:pPr>
      <w:rPr>
        <w:rFonts w:eastAsiaTheme="minorHAnsi"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6540D8E"/>
    <w:multiLevelType w:val="hybridMultilevel"/>
    <w:tmpl w:val="71A09DF4"/>
    <w:lvl w:ilvl="0" w:tplc="807C9500">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7A5319E"/>
    <w:multiLevelType w:val="hybridMultilevel"/>
    <w:tmpl w:val="713A197A"/>
    <w:lvl w:ilvl="0" w:tplc="B8EA89E0">
      <w:start w:val="1"/>
      <w:numFmt w:val="bullet"/>
      <w:lvlText w:val="•"/>
      <w:lvlJc w:val="left"/>
      <w:pPr>
        <w:tabs>
          <w:tab w:val="num" w:pos="720"/>
        </w:tabs>
        <w:ind w:left="720" w:hanging="360"/>
      </w:pPr>
      <w:rPr>
        <w:rFonts w:ascii="Arial" w:hAnsi="Arial" w:hint="default"/>
      </w:rPr>
    </w:lvl>
    <w:lvl w:ilvl="1" w:tplc="DBD6405E" w:tentative="1">
      <w:start w:val="1"/>
      <w:numFmt w:val="bullet"/>
      <w:lvlText w:val="•"/>
      <w:lvlJc w:val="left"/>
      <w:pPr>
        <w:tabs>
          <w:tab w:val="num" w:pos="1440"/>
        </w:tabs>
        <w:ind w:left="1440" w:hanging="360"/>
      </w:pPr>
      <w:rPr>
        <w:rFonts w:ascii="Arial" w:hAnsi="Arial" w:hint="default"/>
      </w:rPr>
    </w:lvl>
    <w:lvl w:ilvl="2" w:tplc="E8940D18" w:tentative="1">
      <w:start w:val="1"/>
      <w:numFmt w:val="bullet"/>
      <w:lvlText w:val="•"/>
      <w:lvlJc w:val="left"/>
      <w:pPr>
        <w:tabs>
          <w:tab w:val="num" w:pos="2160"/>
        </w:tabs>
        <w:ind w:left="2160" w:hanging="360"/>
      </w:pPr>
      <w:rPr>
        <w:rFonts w:ascii="Arial" w:hAnsi="Arial" w:hint="default"/>
      </w:rPr>
    </w:lvl>
    <w:lvl w:ilvl="3" w:tplc="CA06C9FC" w:tentative="1">
      <w:start w:val="1"/>
      <w:numFmt w:val="bullet"/>
      <w:lvlText w:val="•"/>
      <w:lvlJc w:val="left"/>
      <w:pPr>
        <w:tabs>
          <w:tab w:val="num" w:pos="2880"/>
        </w:tabs>
        <w:ind w:left="2880" w:hanging="360"/>
      </w:pPr>
      <w:rPr>
        <w:rFonts w:ascii="Arial" w:hAnsi="Arial" w:hint="default"/>
      </w:rPr>
    </w:lvl>
    <w:lvl w:ilvl="4" w:tplc="3DFA1C64" w:tentative="1">
      <w:start w:val="1"/>
      <w:numFmt w:val="bullet"/>
      <w:lvlText w:val="•"/>
      <w:lvlJc w:val="left"/>
      <w:pPr>
        <w:tabs>
          <w:tab w:val="num" w:pos="3600"/>
        </w:tabs>
        <w:ind w:left="3600" w:hanging="360"/>
      </w:pPr>
      <w:rPr>
        <w:rFonts w:ascii="Arial" w:hAnsi="Arial" w:hint="default"/>
      </w:rPr>
    </w:lvl>
    <w:lvl w:ilvl="5" w:tplc="A05EBB04" w:tentative="1">
      <w:start w:val="1"/>
      <w:numFmt w:val="bullet"/>
      <w:lvlText w:val="•"/>
      <w:lvlJc w:val="left"/>
      <w:pPr>
        <w:tabs>
          <w:tab w:val="num" w:pos="4320"/>
        </w:tabs>
        <w:ind w:left="4320" w:hanging="360"/>
      </w:pPr>
      <w:rPr>
        <w:rFonts w:ascii="Arial" w:hAnsi="Arial" w:hint="default"/>
      </w:rPr>
    </w:lvl>
    <w:lvl w:ilvl="6" w:tplc="06B48DD2" w:tentative="1">
      <w:start w:val="1"/>
      <w:numFmt w:val="bullet"/>
      <w:lvlText w:val="•"/>
      <w:lvlJc w:val="left"/>
      <w:pPr>
        <w:tabs>
          <w:tab w:val="num" w:pos="5040"/>
        </w:tabs>
        <w:ind w:left="5040" w:hanging="360"/>
      </w:pPr>
      <w:rPr>
        <w:rFonts w:ascii="Arial" w:hAnsi="Arial" w:hint="default"/>
      </w:rPr>
    </w:lvl>
    <w:lvl w:ilvl="7" w:tplc="442220B8" w:tentative="1">
      <w:start w:val="1"/>
      <w:numFmt w:val="bullet"/>
      <w:lvlText w:val="•"/>
      <w:lvlJc w:val="left"/>
      <w:pPr>
        <w:tabs>
          <w:tab w:val="num" w:pos="5760"/>
        </w:tabs>
        <w:ind w:left="5760" w:hanging="360"/>
      </w:pPr>
      <w:rPr>
        <w:rFonts w:ascii="Arial" w:hAnsi="Arial" w:hint="default"/>
      </w:rPr>
    </w:lvl>
    <w:lvl w:ilvl="8" w:tplc="9A2AA3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4A3582"/>
    <w:multiLevelType w:val="hybridMultilevel"/>
    <w:tmpl w:val="13E80762"/>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3">
      <w:start w:val="1"/>
      <w:numFmt w:val="bullet"/>
      <w:lvlText w:val="o"/>
      <w:lvlJc w:val="left"/>
      <w:pPr>
        <w:ind w:left="2160" w:hanging="360"/>
      </w:pPr>
      <w:rPr>
        <w:rFonts w:ascii="Courier New" w:hAnsi="Courier New" w:cs="Courier New"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0BD0C27"/>
    <w:multiLevelType w:val="multilevel"/>
    <w:tmpl w:val="D9B211A2"/>
    <w:lvl w:ilvl="0">
      <w:start w:val="2"/>
      <w:numFmt w:val="decimal"/>
      <w:lvlText w:val="%1."/>
      <w:lvlJc w:val="left"/>
      <w:pPr>
        <w:ind w:left="540" w:hanging="540"/>
      </w:pPr>
      <w:rPr>
        <w:rFonts w:ascii="Lato" w:hAnsi="Lato" w:cs="Arial" w:hint="default"/>
      </w:rPr>
    </w:lvl>
    <w:lvl w:ilvl="1">
      <w:start w:val="3"/>
      <w:numFmt w:val="decimal"/>
      <w:lvlText w:val="%1.%2."/>
      <w:lvlJc w:val="left"/>
      <w:pPr>
        <w:ind w:left="540" w:hanging="540"/>
      </w:pPr>
      <w:rPr>
        <w:rFonts w:ascii="Lato" w:hAnsi="Lato" w:cs="Arial" w:hint="default"/>
      </w:rPr>
    </w:lvl>
    <w:lvl w:ilvl="2">
      <w:start w:val="1"/>
      <w:numFmt w:val="decimal"/>
      <w:lvlText w:val="%1.%2.%3."/>
      <w:lvlJc w:val="left"/>
      <w:pPr>
        <w:ind w:left="720" w:hanging="720"/>
      </w:pPr>
      <w:rPr>
        <w:rFonts w:ascii="Lato" w:hAnsi="Lato" w:cs="Arial" w:hint="default"/>
      </w:rPr>
    </w:lvl>
    <w:lvl w:ilvl="3">
      <w:start w:val="1"/>
      <w:numFmt w:val="decimal"/>
      <w:lvlText w:val="%1.%2.%3.%4."/>
      <w:lvlJc w:val="left"/>
      <w:pPr>
        <w:ind w:left="720" w:hanging="720"/>
      </w:pPr>
      <w:rPr>
        <w:rFonts w:ascii="Lato" w:hAnsi="Lato" w:cs="Arial" w:hint="default"/>
      </w:rPr>
    </w:lvl>
    <w:lvl w:ilvl="4">
      <w:start w:val="1"/>
      <w:numFmt w:val="decimal"/>
      <w:lvlText w:val="%1.%2.%3.%4.%5."/>
      <w:lvlJc w:val="left"/>
      <w:pPr>
        <w:ind w:left="1080" w:hanging="1080"/>
      </w:pPr>
      <w:rPr>
        <w:rFonts w:ascii="Lato" w:hAnsi="Lato" w:cs="Arial" w:hint="default"/>
      </w:rPr>
    </w:lvl>
    <w:lvl w:ilvl="5">
      <w:start w:val="1"/>
      <w:numFmt w:val="decimal"/>
      <w:lvlText w:val="%1.%2.%3.%4.%5.%6."/>
      <w:lvlJc w:val="left"/>
      <w:pPr>
        <w:ind w:left="1080" w:hanging="1080"/>
      </w:pPr>
      <w:rPr>
        <w:rFonts w:ascii="Lato" w:hAnsi="Lato" w:cs="Arial" w:hint="default"/>
      </w:rPr>
    </w:lvl>
    <w:lvl w:ilvl="6">
      <w:start w:val="1"/>
      <w:numFmt w:val="decimal"/>
      <w:lvlText w:val="%1.%2.%3.%4.%5.%6.%7."/>
      <w:lvlJc w:val="left"/>
      <w:pPr>
        <w:ind w:left="1440" w:hanging="1440"/>
      </w:pPr>
      <w:rPr>
        <w:rFonts w:ascii="Lato" w:hAnsi="Lato" w:cs="Arial" w:hint="default"/>
      </w:rPr>
    </w:lvl>
    <w:lvl w:ilvl="7">
      <w:start w:val="1"/>
      <w:numFmt w:val="decimal"/>
      <w:lvlText w:val="%1.%2.%3.%4.%5.%6.%7.%8."/>
      <w:lvlJc w:val="left"/>
      <w:pPr>
        <w:ind w:left="1440" w:hanging="1440"/>
      </w:pPr>
      <w:rPr>
        <w:rFonts w:ascii="Lato" w:hAnsi="Lato" w:cs="Arial" w:hint="default"/>
      </w:rPr>
    </w:lvl>
    <w:lvl w:ilvl="8">
      <w:start w:val="1"/>
      <w:numFmt w:val="decimal"/>
      <w:lvlText w:val="%1.%2.%3.%4.%5.%6.%7.%8.%9."/>
      <w:lvlJc w:val="left"/>
      <w:pPr>
        <w:ind w:left="1800" w:hanging="1800"/>
      </w:pPr>
      <w:rPr>
        <w:rFonts w:ascii="Lato" w:hAnsi="Lato" w:cs="Arial" w:hint="default"/>
      </w:rPr>
    </w:lvl>
  </w:abstractNum>
  <w:abstractNum w:abstractNumId="16" w15:restartNumberingAfterBreak="0">
    <w:nsid w:val="30E3363B"/>
    <w:multiLevelType w:val="hybridMultilevel"/>
    <w:tmpl w:val="894472EC"/>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3">
      <w:start w:val="1"/>
      <w:numFmt w:val="bullet"/>
      <w:lvlText w:val="o"/>
      <w:lvlJc w:val="left"/>
      <w:pPr>
        <w:ind w:left="2160" w:hanging="360"/>
      </w:pPr>
      <w:rPr>
        <w:rFonts w:ascii="Courier New" w:hAnsi="Courier New" w:cs="Courier New"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44741D6"/>
    <w:multiLevelType w:val="multilevel"/>
    <w:tmpl w:val="F898A882"/>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FB0CC7"/>
    <w:multiLevelType w:val="hybridMultilevel"/>
    <w:tmpl w:val="1D92C608"/>
    <w:lvl w:ilvl="0" w:tplc="B5342EAA">
      <w:start w:val="1"/>
      <w:numFmt w:val="decimal"/>
      <w:lvlText w:val="%1."/>
      <w:lvlJc w:val="left"/>
      <w:pPr>
        <w:tabs>
          <w:tab w:val="num" w:pos="720"/>
        </w:tabs>
        <w:ind w:left="720" w:hanging="360"/>
      </w:pPr>
    </w:lvl>
    <w:lvl w:ilvl="1" w:tplc="89BC711E" w:tentative="1">
      <w:start w:val="1"/>
      <w:numFmt w:val="decimal"/>
      <w:lvlText w:val="%2."/>
      <w:lvlJc w:val="left"/>
      <w:pPr>
        <w:tabs>
          <w:tab w:val="num" w:pos="1440"/>
        </w:tabs>
        <w:ind w:left="1440" w:hanging="360"/>
      </w:pPr>
    </w:lvl>
    <w:lvl w:ilvl="2" w:tplc="ECE0028E" w:tentative="1">
      <w:start w:val="1"/>
      <w:numFmt w:val="decimal"/>
      <w:lvlText w:val="%3."/>
      <w:lvlJc w:val="left"/>
      <w:pPr>
        <w:tabs>
          <w:tab w:val="num" w:pos="2160"/>
        </w:tabs>
        <w:ind w:left="2160" w:hanging="360"/>
      </w:pPr>
    </w:lvl>
    <w:lvl w:ilvl="3" w:tplc="6702280A" w:tentative="1">
      <w:start w:val="1"/>
      <w:numFmt w:val="decimal"/>
      <w:lvlText w:val="%4."/>
      <w:lvlJc w:val="left"/>
      <w:pPr>
        <w:tabs>
          <w:tab w:val="num" w:pos="2880"/>
        </w:tabs>
        <w:ind w:left="2880" w:hanging="360"/>
      </w:pPr>
    </w:lvl>
    <w:lvl w:ilvl="4" w:tplc="736800EA" w:tentative="1">
      <w:start w:val="1"/>
      <w:numFmt w:val="decimal"/>
      <w:lvlText w:val="%5."/>
      <w:lvlJc w:val="left"/>
      <w:pPr>
        <w:tabs>
          <w:tab w:val="num" w:pos="3600"/>
        </w:tabs>
        <w:ind w:left="3600" w:hanging="360"/>
      </w:pPr>
    </w:lvl>
    <w:lvl w:ilvl="5" w:tplc="62E6A816" w:tentative="1">
      <w:start w:val="1"/>
      <w:numFmt w:val="decimal"/>
      <w:lvlText w:val="%6."/>
      <w:lvlJc w:val="left"/>
      <w:pPr>
        <w:tabs>
          <w:tab w:val="num" w:pos="4320"/>
        </w:tabs>
        <w:ind w:left="4320" w:hanging="360"/>
      </w:pPr>
    </w:lvl>
    <w:lvl w:ilvl="6" w:tplc="C00AD466" w:tentative="1">
      <w:start w:val="1"/>
      <w:numFmt w:val="decimal"/>
      <w:lvlText w:val="%7."/>
      <w:lvlJc w:val="left"/>
      <w:pPr>
        <w:tabs>
          <w:tab w:val="num" w:pos="5040"/>
        </w:tabs>
        <w:ind w:left="5040" w:hanging="360"/>
      </w:pPr>
    </w:lvl>
    <w:lvl w:ilvl="7" w:tplc="DD2223BA" w:tentative="1">
      <w:start w:val="1"/>
      <w:numFmt w:val="decimal"/>
      <w:lvlText w:val="%8."/>
      <w:lvlJc w:val="left"/>
      <w:pPr>
        <w:tabs>
          <w:tab w:val="num" w:pos="5760"/>
        </w:tabs>
        <w:ind w:left="5760" w:hanging="360"/>
      </w:pPr>
    </w:lvl>
    <w:lvl w:ilvl="8" w:tplc="ECD42B9C" w:tentative="1">
      <w:start w:val="1"/>
      <w:numFmt w:val="decimal"/>
      <w:lvlText w:val="%9."/>
      <w:lvlJc w:val="left"/>
      <w:pPr>
        <w:tabs>
          <w:tab w:val="num" w:pos="6480"/>
        </w:tabs>
        <w:ind w:left="6480" w:hanging="360"/>
      </w:pPr>
    </w:lvl>
  </w:abstractNum>
  <w:abstractNum w:abstractNumId="19" w15:restartNumberingAfterBreak="0">
    <w:nsid w:val="37481175"/>
    <w:multiLevelType w:val="hybridMultilevel"/>
    <w:tmpl w:val="F2B6B31E"/>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7CF31CE"/>
    <w:multiLevelType w:val="multilevel"/>
    <w:tmpl w:val="C1C2BF7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3876B0"/>
    <w:multiLevelType w:val="hybridMultilevel"/>
    <w:tmpl w:val="1D92C608"/>
    <w:lvl w:ilvl="0" w:tplc="B5342EAA">
      <w:start w:val="1"/>
      <w:numFmt w:val="decimal"/>
      <w:lvlText w:val="%1."/>
      <w:lvlJc w:val="left"/>
      <w:pPr>
        <w:tabs>
          <w:tab w:val="num" w:pos="720"/>
        </w:tabs>
        <w:ind w:left="720" w:hanging="360"/>
      </w:pPr>
    </w:lvl>
    <w:lvl w:ilvl="1" w:tplc="89BC711E" w:tentative="1">
      <w:start w:val="1"/>
      <w:numFmt w:val="decimal"/>
      <w:lvlText w:val="%2."/>
      <w:lvlJc w:val="left"/>
      <w:pPr>
        <w:tabs>
          <w:tab w:val="num" w:pos="1440"/>
        </w:tabs>
        <w:ind w:left="1440" w:hanging="360"/>
      </w:pPr>
    </w:lvl>
    <w:lvl w:ilvl="2" w:tplc="ECE0028E" w:tentative="1">
      <w:start w:val="1"/>
      <w:numFmt w:val="decimal"/>
      <w:lvlText w:val="%3."/>
      <w:lvlJc w:val="left"/>
      <w:pPr>
        <w:tabs>
          <w:tab w:val="num" w:pos="2160"/>
        </w:tabs>
        <w:ind w:left="2160" w:hanging="360"/>
      </w:pPr>
    </w:lvl>
    <w:lvl w:ilvl="3" w:tplc="6702280A" w:tentative="1">
      <w:start w:val="1"/>
      <w:numFmt w:val="decimal"/>
      <w:lvlText w:val="%4."/>
      <w:lvlJc w:val="left"/>
      <w:pPr>
        <w:tabs>
          <w:tab w:val="num" w:pos="2880"/>
        </w:tabs>
        <w:ind w:left="2880" w:hanging="360"/>
      </w:pPr>
    </w:lvl>
    <w:lvl w:ilvl="4" w:tplc="736800EA" w:tentative="1">
      <w:start w:val="1"/>
      <w:numFmt w:val="decimal"/>
      <w:lvlText w:val="%5."/>
      <w:lvlJc w:val="left"/>
      <w:pPr>
        <w:tabs>
          <w:tab w:val="num" w:pos="3600"/>
        </w:tabs>
        <w:ind w:left="3600" w:hanging="360"/>
      </w:pPr>
    </w:lvl>
    <w:lvl w:ilvl="5" w:tplc="62E6A816" w:tentative="1">
      <w:start w:val="1"/>
      <w:numFmt w:val="decimal"/>
      <w:lvlText w:val="%6."/>
      <w:lvlJc w:val="left"/>
      <w:pPr>
        <w:tabs>
          <w:tab w:val="num" w:pos="4320"/>
        </w:tabs>
        <w:ind w:left="4320" w:hanging="360"/>
      </w:pPr>
    </w:lvl>
    <w:lvl w:ilvl="6" w:tplc="C00AD466" w:tentative="1">
      <w:start w:val="1"/>
      <w:numFmt w:val="decimal"/>
      <w:lvlText w:val="%7."/>
      <w:lvlJc w:val="left"/>
      <w:pPr>
        <w:tabs>
          <w:tab w:val="num" w:pos="5040"/>
        </w:tabs>
        <w:ind w:left="5040" w:hanging="360"/>
      </w:pPr>
    </w:lvl>
    <w:lvl w:ilvl="7" w:tplc="DD2223BA" w:tentative="1">
      <w:start w:val="1"/>
      <w:numFmt w:val="decimal"/>
      <w:lvlText w:val="%8."/>
      <w:lvlJc w:val="left"/>
      <w:pPr>
        <w:tabs>
          <w:tab w:val="num" w:pos="5760"/>
        </w:tabs>
        <w:ind w:left="5760" w:hanging="360"/>
      </w:pPr>
    </w:lvl>
    <w:lvl w:ilvl="8" w:tplc="ECD42B9C" w:tentative="1">
      <w:start w:val="1"/>
      <w:numFmt w:val="decimal"/>
      <w:lvlText w:val="%9."/>
      <w:lvlJc w:val="left"/>
      <w:pPr>
        <w:tabs>
          <w:tab w:val="num" w:pos="6480"/>
        </w:tabs>
        <w:ind w:left="6480" w:hanging="360"/>
      </w:pPr>
    </w:lvl>
  </w:abstractNum>
  <w:abstractNum w:abstractNumId="22" w15:restartNumberingAfterBreak="0">
    <w:nsid w:val="3A3251A7"/>
    <w:multiLevelType w:val="hybridMultilevel"/>
    <w:tmpl w:val="FEFEDD8E"/>
    <w:lvl w:ilvl="0" w:tplc="13D8ACC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B0D1EA1"/>
    <w:multiLevelType w:val="multilevel"/>
    <w:tmpl w:val="67A47EA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007B37"/>
    <w:multiLevelType w:val="hybridMultilevel"/>
    <w:tmpl w:val="0BB0CC8C"/>
    <w:lvl w:ilvl="0" w:tplc="E6447856">
      <w:start w:val="1"/>
      <w:numFmt w:val="decimal"/>
      <w:lvlText w:val="%1."/>
      <w:lvlJc w:val="left"/>
      <w:pPr>
        <w:ind w:left="1080" w:hanging="72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1EB1C06"/>
    <w:multiLevelType w:val="hybridMultilevel"/>
    <w:tmpl w:val="B62419EA"/>
    <w:lvl w:ilvl="0" w:tplc="6636A766">
      <w:start w:val="1"/>
      <w:numFmt w:val="bullet"/>
      <w:lvlText w:val="•"/>
      <w:lvlJc w:val="left"/>
      <w:pPr>
        <w:tabs>
          <w:tab w:val="num" w:pos="720"/>
        </w:tabs>
        <w:ind w:left="720" w:hanging="360"/>
      </w:pPr>
      <w:rPr>
        <w:rFonts w:ascii="Arial" w:hAnsi="Arial" w:hint="default"/>
      </w:rPr>
    </w:lvl>
    <w:lvl w:ilvl="1" w:tplc="86169F92" w:tentative="1">
      <w:start w:val="1"/>
      <w:numFmt w:val="bullet"/>
      <w:lvlText w:val="•"/>
      <w:lvlJc w:val="left"/>
      <w:pPr>
        <w:tabs>
          <w:tab w:val="num" w:pos="1440"/>
        </w:tabs>
        <w:ind w:left="1440" w:hanging="360"/>
      </w:pPr>
      <w:rPr>
        <w:rFonts w:ascii="Arial" w:hAnsi="Arial" w:hint="default"/>
      </w:rPr>
    </w:lvl>
    <w:lvl w:ilvl="2" w:tplc="2C16C474" w:tentative="1">
      <w:start w:val="1"/>
      <w:numFmt w:val="bullet"/>
      <w:lvlText w:val="•"/>
      <w:lvlJc w:val="left"/>
      <w:pPr>
        <w:tabs>
          <w:tab w:val="num" w:pos="2160"/>
        </w:tabs>
        <w:ind w:left="2160" w:hanging="360"/>
      </w:pPr>
      <w:rPr>
        <w:rFonts w:ascii="Arial" w:hAnsi="Arial" w:hint="default"/>
      </w:rPr>
    </w:lvl>
    <w:lvl w:ilvl="3" w:tplc="44501EA0" w:tentative="1">
      <w:start w:val="1"/>
      <w:numFmt w:val="bullet"/>
      <w:lvlText w:val="•"/>
      <w:lvlJc w:val="left"/>
      <w:pPr>
        <w:tabs>
          <w:tab w:val="num" w:pos="2880"/>
        </w:tabs>
        <w:ind w:left="2880" w:hanging="360"/>
      </w:pPr>
      <w:rPr>
        <w:rFonts w:ascii="Arial" w:hAnsi="Arial" w:hint="default"/>
      </w:rPr>
    </w:lvl>
    <w:lvl w:ilvl="4" w:tplc="531271B4" w:tentative="1">
      <w:start w:val="1"/>
      <w:numFmt w:val="bullet"/>
      <w:lvlText w:val="•"/>
      <w:lvlJc w:val="left"/>
      <w:pPr>
        <w:tabs>
          <w:tab w:val="num" w:pos="3600"/>
        </w:tabs>
        <w:ind w:left="3600" w:hanging="360"/>
      </w:pPr>
      <w:rPr>
        <w:rFonts w:ascii="Arial" w:hAnsi="Arial" w:hint="default"/>
      </w:rPr>
    </w:lvl>
    <w:lvl w:ilvl="5" w:tplc="A476D576" w:tentative="1">
      <w:start w:val="1"/>
      <w:numFmt w:val="bullet"/>
      <w:lvlText w:val="•"/>
      <w:lvlJc w:val="left"/>
      <w:pPr>
        <w:tabs>
          <w:tab w:val="num" w:pos="4320"/>
        </w:tabs>
        <w:ind w:left="4320" w:hanging="360"/>
      </w:pPr>
      <w:rPr>
        <w:rFonts w:ascii="Arial" w:hAnsi="Arial" w:hint="default"/>
      </w:rPr>
    </w:lvl>
    <w:lvl w:ilvl="6" w:tplc="CB2E215C" w:tentative="1">
      <w:start w:val="1"/>
      <w:numFmt w:val="bullet"/>
      <w:lvlText w:val="•"/>
      <w:lvlJc w:val="left"/>
      <w:pPr>
        <w:tabs>
          <w:tab w:val="num" w:pos="5040"/>
        </w:tabs>
        <w:ind w:left="5040" w:hanging="360"/>
      </w:pPr>
      <w:rPr>
        <w:rFonts w:ascii="Arial" w:hAnsi="Arial" w:hint="default"/>
      </w:rPr>
    </w:lvl>
    <w:lvl w:ilvl="7" w:tplc="2744E70C" w:tentative="1">
      <w:start w:val="1"/>
      <w:numFmt w:val="bullet"/>
      <w:lvlText w:val="•"/>
      <w:lvlJc w:val="left"/>
      <w:pPr>
        <w:tabs>
          <w:tab w:val="num" w:pos="5760"/>
        </w:tabs>
        <w:ind w:left="5760" w:hanging="360"/>
      </w:pPr>
      <w:rPr>
        <w:rFonts w:ascii="Arial" w:hAnsi="Arial" w:hint="default"/>
      </w:rPr>
    </w:lvl>
    <w:lvl w:ilvl="8" w:tplc="3C166B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492D0B"/>
    <w:multiLevelType w:val="hybridMultilevel"/>
    <w:tmpl w:val="AC281F26"/>
    <w:lvl w:ilvl="0" w:tplc="D584DBEC">
      <w:start w:val="1"/>
      <w:numFmt w:val="decimal"/>
      <w:lvlText w:val="%1."/>
      <w:lvlJc w:val="left"/>
      <w:pPr>
        <w:ind w:left="720" w:hanging="360"/>
      </w:pPr>
      <w:rPr>
        <w:rFonts w:eastAsiaTheme="minorHAnsi"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4ACB18A4"/>
    <w:multiLevelType w:val="hybridMultilevel"/>
    <w:tmpl w:val="06265688"/>
    <w:lvl w:ilvl="0" w:tplc="13D8ACC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3">
      <w:start w:val="1"/>
      <w:numFmt w:val="bullet"/>
      <w:lvlText w:val="o"/>
      <w:lvlJc w:val="left"/>
      <w:pPr>
        <w:ind w:left="2160" w:hanging="360"/>
      </w:pPr>
      <w:rPr>
        <w:rFonts w:ascii="Courier New" w:hAnsi="Courier New" w:cs="Courier New"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24A2DF3"/>
    <w:multiLevelType w:val="multilevel"/>
    <w:tmpl w:val="F8602DAA"/>
    <w:lvl w:ilvl="0">
      <w:start w:val="2"/>
      <w:numFmt w:val="decimal"/>
      <w:lvlText w:val="%1."/>
      <w:lvlJc w:val="left"/>
      <w:pPr>
        <w:ind w:left="540" w:hanging="540"/>
      </w:pPr>
      <w:rPr>
        <w:rFonts w:ascii="Lato" w:hAnsi="Lato" w:cs="Arial" w:hint="default"/>
      </w:rPr>
    </w:lvl>
    <w:lvl w:ilvl="1">
      <w:start w:val="3"/>
      <w:numFmt w:val="decimal"/>
      <w:lvlText w:val="%1.%2."/>
      <w:lvlJc w:val="left"/>
      <w:pPr>
        <w:ind w:left="900" w:hanging="540"/>
      </w:pPr>
      <w:rPr>
        <w:rFonts w:ascii="Lato" w:hAnsi="Lato" w:cs="Arial" w:hint="default"/>
      </w:rPr>
    </w:lvl>
    <w:lvl w:ilvl="2">
      <w:start w:val="1"/>
      <w:numFmt w:val="decimal"/>
      <w:lvlText w:val="%1.%2.%3."/>
      <w:lvlJc w:val="left"/>
      <w:pPr>
        <w:ind w:left="1440" w:hanging="720"/>
      </w:pPr>
      <w:rPr>
        <w:rFonts w:ascii="Lato" w:hAnsi="Lato" w:cs="Arial" w:hint="default"/>
      </w:rPr>
    </w:lvl>
    <w:lvl w:ilvl="3">
      <w:start w:val="1"/>
      <w:numFmt w:val="decimal"/>
      <w:lvlText w:val="%1.%2.%3.%4."/>
      <w:lvlJc w:val="left"/>
      <w:pPr>
        <w:ind w:left="1800" w:hanging="720"/>
      </w:pPr>
      <w:rPr>
        <w:rFonts w:ascii="Lato" w:hAnsi="Lato" w:cs="Arial" w:hint="default"/>
      </w:rPr>
    </w:lvl>
    <w:lvl w:ilvl="4">
      <w:start w:val="1"/>
      <w:numFmt w:val="decimal"/>
      <w:lvlText w:val="%1.%2.%3.%4.%5."/>
      <w:lvlJc w:val="left"/>
      <w:pPr>
        <w:ind w:left="2520" w:hanging="1080"/>
      </w:pPr>
      <w:rPr>
        <w:rFonts w:ascii="Lato" w:hAnsi="Lato" w:cs="Arial" w:hint="default"/>
      </w:rPr>
    </w:lvl>
    <w:lvl w:ilvl="5">
      <w:start w:val="1"/>
      <w:numFmt w:val="decimal"/>
      <w:lvlText w:val="%1.%2.%3.%4.%5.%6."/>
      <w:lvlJc w:val="left"/>
      <w:pPr>
        <w:ind w:left="2880" w:hanging="1080"/>
      </w:pPr>
      <w:rPr>
        <w:rFonts w:ascii="Lato" w:hAnsi="Lato" w:cs="Arial" w:hint="default"/>
      </w:rPr>
    </w:lvl>
    <w:lvl w:ilvl="6">
      <w:start w:val="1"/>
      <w:numFmt w:val="decimal"/>
      <w:lvlText w:val="%1.%2.%3.%4.%5.%6.%7."/>
      <w:lvlJc w:val="left"/>
      <w:pPr>
        <w:ind w:left="3600" w:hanging="1440"/>
      </w:pPr>
      <w:rPr>
        <w:rFonts w:ascii="Lato" w:hAnsi="Lato" w:cs="Arial" w:hint="default"/>
      </w:rPr>
    </w:lvl>
    <w:lvl w:ilvl="7">
      <w:start w:val="1"/>
      <w:numFmt w:val="decimal"/>
      <w:lvlText w:val="%1.%2.%3.%4.%5.%6.%7.%8."/>
      <w:lvlJc w:val="left"/>
      <w:pPr>
        <w:ind w:left="3960" w:hanging="1440"/>
      </w:pPr>
      <w:rPr>
        <w:rFonts w:ascii="Lato" w:hAnsi="Lato" w:cs="Arial" w:hint="default"/>
      </w:rPr>
    </w:lvl>
    <w:lvl w:ilvl="8">
      <w:start w:val="1"/>
      <w:numFmt w:val="decimal"/>
      <w:lvlText w:val="%1.%2.%3.%4.%5.%6.%7.%8.%9."/>
      <w:lvlJc w:val="left"/>
      <w:pPr>
        <w:ind w:left="4680" w:hanging="1800"/>
      </w:pPr>
      <w:rPr>
        <w:rFonts w:ascii="Lato" w:hAnsi="Lato" w:cs="Arial" w:hint="default"/>
      </w:rPr>
    </w:lvl>
  </w:abstractNum>
  <w:abstractNum w:abstractNumId="29" w15:restartNumberingAfterBreak="0">
    <w:nsid w:val="52A07999"/>
    <w:multiLevelType w:val="hybridMultilevel"/>
    <w:tmpl w:val="4B1E1550"/>
    <w:lvl w:ilvl="0" w:tplc="EE4446CC">
      <w:start w:val="1"/>
      <w:numFmt w:val="bullet"/>
      <w:lvlText w:val="•"/>
      <w:lvlJc w:val="left"/>
      <w:pPr>
        <w:tabs>
          <w:tab w:val="num" w:pos="720"/>
        </w:tabs>
        <w:ind w:left="720" w:hanging="360"/>
      </w:pPr>
      <w:rPr>
        <w:rFonts w:ascii="Arial" w:hAnsi="Arial" w:hint="default"/>
      </w:rPr>
    </w:lvl>
    <w:lvl w:ilvl="1" w:tplc="4D763EC0" w:tentative="1">
      <w:start w:val="1"/>
      <w:numFmt w:val="bullet"/>
      <w:lvlText w:val="•"/>
      <w:lvlJc w:val="left"/>
      <w:pPr>
        <w:tabs>
          <w:tab w:val="num" w:pos="1440"/>
        </w:tabs>
        <w:ind w:left="1440" w:hanging="360"/>
      </w:pPr>
      <w:rPr>
        <w:rFonts w:ascii="Arial" w:hAnsi="Arial" w:hint="default"/>
      </w:rPr>
    </w:lvl>
    <w:lvl w:ilvl="2" w:tplc="D80CC0F2" w:tentative="1">
      <w:start w:val="1"/>
      <w:numFmt w:val="bullet"/>
      <w:lvlText w:val="•"/>
      <w:lvlJc w:val="left"/>
      <w:pPr>
        <w:tabs>
          <w:tab w:val="num" w:pos="2160"/>
        </w:tabs>
        <w:ind w:left="2160" w:hanging="360"/>
      </w:pPr>
      <w:rPr>
        <w:rFonts w:ascii="Arial" w:hAnsi="Arial" w:hint="default"/>
      </w:rPr>
    </w:lvl>
    <w:lvl w:ilvl="3" w:tplc="9000EF88" w:tentative="1">
      <w:start w:val="1"/>
      <w:numFmt w:val="bullet"/>
      <w:lvlText w:val="•"/>
      <w:lvlJc w:val="left"/>
      <w:pPr>
        <w:tabs>
          <w:tab w:val="num" w:pos="2880"/>
        </w:tabs>
        <w:ind w:left="2880" w:hanging="360"/>
      </w:pPr>
      <w:rPr>
        <w:rFonts w:ascii="Arial" w:hAnsi="Arial" w:hint="default"/>
      </w:rPr>
    </w:lvl>
    <w:lvl w:ilvl="4" w:tplc="D8B889F6" w:tentative="1">
      <w:start w:val="1"/>
      <w:numFmt w:val="bullet"/>
      <w:lvlText w:val="•"/>
      <w:lvlJc w:val="left"/>
      <w:pPr>
        <w:tabs>
          <w:tab w:val="num" w:pos="3600"/>
        </w:tabs>
        <w:ind w:left="3600" w:hanging="360"/>
      </w:pPr>
      <w:rPr>
        <w:rFonts w:ascii="Arial" w:hAnsi="Arial" w:hint="default"/>
      </w:rPr>
    </w:lvl>
    <w:lvl w:ilvl="5" w:tplc="06DC68DC" w:tentative="1">
      <w:start w:val="1"/>
      <w:numFmt w:val="bullet"/>
      <w:lvlText w:val="•"/>
      <w:lvlJc w:val="left"/>
      <w:pPr>
        <w:tabs>
          <w:tab w:val="num" w:pos="4320"/>
        </w:tabs>
        <w:ind w:left="4320" w:hanging="360"/>
      </w:pPr>
      <w:rPr>
        <w:rFonts w:ascii="Arial" w:hAnsi="Arial" w:hint="default"/>
      </w:rPr>
    </w:lvl>
    <w:lvl w:ilvl="6" w:tplc="251E556A" w:tentative="1">
      <w:start w:val="1"/>
      <w:numFmt w:val="bullet"/>
      <w:lvlText w:val="•"/>
      <w:lvlJc w:val="left"/>
      <w:pPr>
        <w:tabs>
          <w:tab w:val="num" w:pos="5040"/>
        </w:tabs>
        <w:ind w:left="5040" w:hanging="360"/>
      </w:pPr>
      <w:rPr>
        <w:rFonts w:ascii="Arial" w:hAnsi="Arial" w:hint="default"/>
      </w:rPr>
    </w:lvl>
    <w:lvl w:ilvl="7" w:tplc="593A8A84" w:tentative="1">
      <w:start w:val="1"/>
      <w:numFmt w:val="bullet"/>
      <w:lvlText w:val="•"/>
      <w:lvlJc w:val="left"/>
      <w:pPr>
        <w:tabs>
          <w:tab w:val="num" w:pos="5760"/>
        </w:tabs>
        <w:ind w:left="5760" w:hanging="360"/>
      </w:pPr>
      <w:rPr>
        <w:rFonts w:ascii="Arial" w:hAnsi="Arial" w:hint="default"/>
      </w:rPr>
    </w:lvl>
    <w:lvl w:ilvl="8" w:tplc="77CC3B7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127DAD"/>
    <w:multiLevelType w:val="hybridMultilevel"/>
    <w:tmpl w:val="17F693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CDA5322"/>
    <w:multiLevelType w:val="multilevel"/>
    <w:tmpl w:val="05D046A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196863"/>
    <w:multiLevelType w:val="hybridMultilevel"/>
    <w:tmpl w:val="17F693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1647F22"/>
    <w:multiLevelType w:val="multilevel"/>
    <w:tmpl w:val="315C0514"/>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C11C87"/>
    <w:multiLevelType w:val="hybridMultilevel"/>
    <w:tmpl w:val="49C2E7E6"/>
    <w:lvl w:ilvl="0" w:tplc="0E38C0EE">
      <w:start w:val="1"/>
      <w:numFmt w:val="bullet"/>
      <w:lvlText w:val="•"/>
      <w:lvlJc w:val="left"/>
      <w:pPr>
        <w:tabs>
          <w:tab w:val="num" w:pos="720"/>
        </w:tabs>
        <w:ind w:left="720" w:hanging="360"/>
      </w:pPr>
      <w:rPr>
        <w:rFonts w:ascii="Arial" w:hAnsi="Arial" w:hint="default"/>
      </w:rPr>
    </w:lvl>
    <w:lvl w:ilvl="1" w:tplc="241CA6BC" w:tentative="1">
      <w:start w:val="1"/>
      <w:numFmt w:val="bullet"/>
      <w:lvlText w:val="•"/>
      <w:lvlJc w:val="left"/>
      <w:pPr>
        <w:tabs>
          <w:tab w:val="num" w:pos="1440"/>
        </w:tabs>
        <w:ind w:left="1440" w:hanging="360"/>
      </w:pPr>
      <w:rPr>
        <w:rFonts w:ascii="Arial" w:hAnsi="Arial" w:hint="default"/>
      </w:rPr>
    </w:lvl>
    <w:lvl w:ilvl="2" w:tplc="E7E6EB7C" w:tentative="1">
      <w:start w:val="1"/>
      <w:numFmt w:val="bullet"/>
      <w:lvlText w:val="•"/>
      <w:lvlJc w:val="left"/>
      <w:pPr>
        <w:tabs>
          <w:tab w:val="num" w:pos="2160"/>
        </w:tabs>
        <w:ind w:left="2160" w:hanging="360"/>
      </w:pPr>
      <w:rPr>
        <w:rFonts w:ascii="Arial" w:hAnsi="Arial" w:hint="default"/>
      </w:rPr>
    </w:lvl>
    <w:lvl w:ilvl="3" w:tplc="95D6D72C" w:tentative="1">
      <w:start w:val="1"/>
      <w:numFmt w:val="bullet"/>
      <w:lvlText w:val="•"/>
      <w:lvlJc w:val="left"/>
      <w:pPr>
        <w:tabs>
          <w:tab w:val="num" w:pos="2880"/>
        </w:tabs>
        <w:ind w:left="2880" w:hanging="360"/>
      </w:pPr>
      <w:rPr>
        <w:rFonts w:ascii="Arial" w:hAnsi="Arial" w:hint="default"/>
      </w:rPr>
    </w:lvl>
    <w:lvl w:ilvl="4" w:tplc="703C48E8" w:tentative="1">
      <w:start w:val="1"/>
      <w:numFmt w:val="bullet"/>
      <w:lvlText w:val="•"/>
      <w:lvlJc w:val="left"/>
      <w:pPr>
        <w:tabs>
          <w:tab w:val="num" w:pos="3600"/>
        </w:tabs>
        <w:ind w:left="3600" w:hanging="360"/>
      </w:pPr>
      <w:rPr>
        <w:rFonts w:ascii="Arial" w:hAnsi="Arial" w:hint="default"/>
      </w:rPr>
    </w:lvl>
    <w:lvl w:ilvl="5" w:tplc="802CA334" w:tentative="1">
      <w:start w:val="1"/>
      <w:numFmt w:val="bullet"/>
      <w:lvlText w:val="•"/>
      <w:lvlJc w:val="left"/>
      <w:pPr>
        <w:tabs>
          <w:tab w:val="num" w:pos="4320"/>
        </w:tabs>
        <w:ind w:left="4320" w:hanging="360"/>
      </w:pPr>
      <w:rPr>
        <w:rFonts w:ascii="Arial" w:hAnsi="Arial" w:hint="default"/>
      </w:rPr>
    </w:lvl>
    <w:lvl w:ilvl="6" w:tplc="7178A652" w:tentative="1">
      <w:start w:val="1"/>
      <w:numFmt w:val="bullet"/>
      <w:lvlText w:val="•"/>
      <w:lvlJc w:val="left"/>
      <w:pPr>
        <w:tabs>
          <w:tab w:val="num" w:pos="5040"/>
        </w:tabs>
        <w:ind w:left="5040" w:hanging="360"/>
      </w:pPr>
      <w:rPr>
        <w:rFonts w:ascii="Arial" w:hAnsi="Arial" w:hint="default"/>
      </w:rPr>
    </w:lvl>
    <w:lvl w:ilvl="7" w:tplc="41AA9268" w:tentative="1">
      <w:start w:val="1"/>
      <w:numFmt w:val="bullet"/>
      <w:lvlText w:val="•"/>
      <w:lvlJc w:val="left"/>
      <w:pPr>
        <w:tabs>
          <w:tab w:val="num" w:pos="5760"/>
        </w:tabs>
        <w:ind w:left="5760" w:hanging="360"/>
      </w:pPr>
      <w:rPr>
        <w:rFonts w:ascii="Arial" w:hAnsi="Arial" w:hint="default"/>
      </w:rPr>
    </w:lvl>
    <w:lvl w:ilvl="8" w:tplc="07A6E8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E30B1E"/>
    <w:multiLevelType w:val="multilevel"/>
    <w:tmpl w:val="51FCAD34"/>
    <w:lvl w:ilvl="0">
      <w:start w:val="5"/>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6" w15:restartNumberingAfterBreak="0">
    <w:nsid w:val="6F282684"/>
    <w:multiLevelType w:val="multilevel"/>
    <w:tmpl w:val="95BEFD3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E3B1F"/>
    <w:multiLevelType w:val="hybridMultilevel"/>
    <w:tmpl w:val="AC281F26"/>
    <w:lvl w:ilvl="0" w:tplc="D584DBEC">
      <w:start w:val="1"/>
      <w:numFmt w:val="decimal"/>
      <w:lvlText w:val="%1."/>
      <w:lvlJc w:val="left"/>
      <w:pPr>
        <w:ind w:left="720" w:hanging="360"/>
      </w:pPr>
      <w:rPr>
        <w:rFonts w:eastAsiaTheme="minorHAnsi"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1F518DD"/>
    <w:multiLevelType w:val="hybridMultilevel"/>
    <w:tmpl w:val="15BC4D06"/>
    <w:lvl w:ilvl="0" w:tplc="807C9500">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3C821DA"/>
    <w:multiLevelType w:val="multilevel"/>
    <w:tmpl w:val="9E0EFA9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696AFA"/>
    <w:multiLevelType w:val="multilevel"/>
    <w:tmpl w:val="702A56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EE56C9"/>
    <w:multiLevelType w:val="hybridMultilevel"/>
    <w:tmpl w:val="6012100A"/>
    <w:lvl w:ilvl="0" w:tplc="807C9500">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7177EC1"/>
    <w:multiLevelType w:val="multilevel"/>
    <w:tmpl w:val="29109E04"/>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9F61C5D"/>
    <w:multiLevelType w:val="hybridMultilevel"/>
    <w:tmpl w:val="9F4A8688"/>
    <w:lvl w:ilvl="0" w:tplc="ABE84DA8">
      <w:start w:val="1"/>
      <w:numFmt w:val="bullet"/>
      <w:pStyle w:val="Listepuces"/>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DA876C0"/>
    <w:multiLevelType w:val="hybridMultilevel"/>
    <w:tmpl w:val="D278CE5A"/>
    <w:lvl w:ilvl="0" w:tplc="807C9500">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E111535"/>
    <w:multiLevelType w:val="multilevel"/>
    <w:tmpl w:val="8F563B8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3"/>
  </w:num>
  <w:num w:numId="3">
    <w:abstractNumId w:val="0"/>
  </w:num>
  <w:num w:numId="4">
    <w:abstractNumId w:val="41"/>
  </w:num>
  <w:num w:numId="5">
    <w:abstractNumId w:val="12"/>
  </w:num>
  <w:num w:numId="6">
    <w:abstractNumId w:val="38"/>
  </w:num>
  <w:num w:numId="7">
    <w:abstractNumId w:val="10"/>
  </w:num>
  <w:num w:numId="8">
    <w:abstractNumId w:val="44"/>
  </w:num>
  <w:num w:numId="9">
    <w:abstractNumId w:val="24"/>
  </w:num>
  <w:num w:numId="10">
    <w:abstractNumId w:val="4"/>
  </w:num>
  <w:num w:numId="11">
    <w:abstractNumId w:val="26"/>
  </w:num>
  <w:num w:numId="12">
    <w:abstractNumId w:val="15"/>
  </w:num>
  <w:num w:numId="13">
    <w:abstractNumId w:val="33"/>
  </w:num>
  <w:num w:numId="14">
    <w:abstractNumId w:val="6"/>
  </w:num>
  <w:num w:numId="15">
    <w:abstractNumId w:val="2"/>
  </w:num>
  <w:num w:numId="16">
    <w:abstractNumId w:val="40"/>
  </w:num>
  <w:num w:numId="17">
    <w:abstractNumId w:val="35"/>
  </w:num>
  <w:num w:numId="18">
    <w:abstractNumId w:val="21"/>
  </w:num>
  <w:num w:numId="19">
    <w:abstractNumId w:val="5"/>
  </w:num>
  <w:num w:numId="20">
    <w:abstractNumId w:val="29"/>
  </w:num>
  <w:num w:numId="21">
    <w:abstractNumId w:val="8"/>
  </w:num>
  <w:num w:numId="22">
    <w:abstractNumId w:val="42"/>
  </w:num>
  <w:num w:numId="23">
    <w:abstractNumId w:val="11"/>
  </w:num>
  <w:num w:numId="24">
    <w:abstractNumId w:val="37"/>
  </w:num>
  <w:num w:numId="25">
    <w:abstractNumId w:val="13"/>
  </w:num>
  <w:num w:numId="26">
    <w:abstractNumId w:val="22"/>
  </w:num>
  <w:num w:numId="27">
    <w:abstractNumId w:val="14"/>
  </w:num>
  <w:num w:numId="28">
    <w:abstractNumId w:val="16"/>
  </w:num>
  <w:num w:numId="29">
    <w:abstractNumId w:val="27"/>
  </w:num>
  <w:num w:numId="30">
    <w:abstractNumId w:val="32"/>
  </w:num>
  <w:num w:numId="31">
    <w:abstractNumId w:val="30"/>
  </w:num>
  <w:num w:numId="32">
    <w:abstractNumId w:val="19"/>
  </w:num>
  <w:num w:numId="33">
    <w:abstractNumId w:val="9"/>
  </w:num>
  <w:num w:numId="34">
    <w:abstractNumId w:val="28"/>
  </w:num>
  <w:num w:numId="35">
    <w:abstractNumId w:val="20"/>
  </w:num>
  <w:num w:numId="36">
    <w:abstractNumId w:val="7"/>
  </w:num>
  <w:num w:numId="37">
    <w:abstractNumId w:val="45"/>
  </w:num>
  <w:num w:numId="38">
    <w:abstractNumId w:val="1"/>
  </w:num>
  <w:num w:numId="39">
    <w:abstractNumId w:val="36"/>
  </w:num>
  <w:num w:numId="40">
    <w:abstractNumId w:val="39"/>
  </w:num>
  <w:num w:numId="41">
    <w:abstractNumId w:val="17"/>
  </w:num>
  <w:num w:numId="42">
    <w:abstractNumId w:val="23"/>
  </w:num>
  <w:num w:numId="43">
    <w:abstractNumId w:val="31"/>
  </w:num>
  <w:num w:numId="44">
    <w:abstractNumId w:val="18"/>
  </w:num>
  <w:num w:numId="45">
    <w:abstractNumId w:val="25"/>
  </w:num>
  <w:num w:numId="46">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46"/>
    <w:rsid w:val="00000C4A"/>
    <w:rsid w:val="0000795A"/>
    <w:rsid w:val="0002232A"/>
    <w:rsid w:val="00031A51"/>
    <w:rsid w:val="0004150A"/>
    <w:rsid w:val="000519D3"/>
    <w:rsid w:val="00065749"/>
    <w:rsid w:val="000C4D3A"/>
    <w:rsid w:val="000C61DB"/>
    <w:rsid w:val="000C7F1D"/>
    <w:rsid w:val="000D2581"/>
    <w:rsid w:val="000E3AE3"/>
    <w:rsid w:val="00100B17"/>
    <w:rsid w:val="00104784"/>
    <w:rsid w:val="00105FE5"/>
    <w:rsid w:val="001112EC"/>
    <w:rsid w:val="00120069"/>
    <w:rsid w:val="00132D37"/>
    <w:rsid w:val="001369A4"/>
    <w:rsid w:val="00146087"/>
    <w:rsid w:val="001516BB"/>
    <w:rsid w:val="0016257D"/>
    <w:rsid w:val="001633BF"/>
    <w:rsid w:val="001715B6"/>
    <w:rsid w:val="00173F7D"/>
    <w:rsid w:val="0017414A"/>
    <w:rsid w:val="00185D4B"/>
    <w:rsid w:val="001A3BAC"/>
    <w:rsid w:val="001A542B"/>
    <w:rsid w:val="001D0481"/>
    <w:rsid w:val="001D0952"/>
    <w:rsid w:val="001D3B96"/>
    <w:rsid w:val="001D7772"/>
    <w:rsid w:val="00203683"/>
    <w:rsid w:val="00206C01"/>
    <w:rsid w:val="00214328"/>
    <w:rsid w:val="00227746"/>
    <w:rsid w:val="00227DF5"/>
    <w:rsid w:val="00231F07"/>
    <w:rsid w:val="00233690"/>
    <w:rsid w:val="002504BA"/>
    <w:rsid w:val="00252C84"/>
    <w:rsid w:val="0025669F"/>
    <w:rsid w:val="00256F3F"/>
    <w:rsid w:val="00265EB3"/>
    <w:rsid w:val="00266CD0"/>
    <w:rsid w:val="002727DA"/>
    <w:rsid w:val="002A206B"/>
    <w:rsid w:val="002A7D0F"/>
    <w:rsid w:val="002B1A23"/>
    <w:rsid w:val="002B66F3"/>
    <w:rsid w:val="002D1D74"/>
    <w:rsid w:val="002D22E0"/>
    <w:rsid w:val="002D416C"/>
    <w:rsid w:val="002E2658"/>
    <w:rsid w:val="002F02AF"/>
    <w:rsid w:val="002F7370"/>
    <w:rsid w:val="003008EC"/>
    <w:rsid w:val="003010ED"/>
    <w:rsid w:val="00301BD6"/>
    <w:rsid w:val="003027F5"/>
    <w:rsid w:val="00310278"/>
    <w:rsid w:val="003112E5"/>
    <w:rsid w:val="00316614"/>
    <w:rsid w:val="003441BF"/>
    <w:rsid w:val="003731DE"/>
    <w:rsid w:val="003732F0"/>
    <w:rsid w:val="003908CF"/>
    <w:rsid w:val="003978E1"/>
    <w:rsid w:val="003A15D7"/>
    <w:rsid w:val="003A1FE4"/>
    <w:rsid w:val="003C10C8"/>
    <w:rsid w:val="003C4FCF"/>
    <w:rsid w:val="003C65C0"/>
    <w:rsid w:val="003F1FA6"/>
    <w:rsid w:val="00403181"/>
    <w:rsid w:val="004202C3"/>
    <w:rsid w:val="00442FF3"/>
    <w:rsid w:val="00451847"/>
    <w:rsid w:val="00467ADD"/>
    <w:rsid w:val="00467BBF"/>
    <w:rsid w:val="004724B6"/>
    <w:rsid w:val="004776D8"/>
    <w:rsid w:val="004C432E"/>
    <w:rsid w:val="004E1A6D"/>
    <w:rsid w:val="004E5AE9"/>
    <w:rsid w:val="00520538"/>
    <w:rsid w:val="005215BD"/>
    <w:rsid w:val="00531D4C"/>
    <w:rsid w:val="00533EAB"/>
    <w:rsid w:val="00561272"/>
    <w:rsid w:val="00564C62"/>
    <w:rsid w:val="00575F81"/>
    <w:rsid w:val="00585107"/>
    <w:rsid w:val="00585C9F"/>
    <w:rsid w:val="0059190D"/>
    <w:rsid w:val="005A28BA"/>
    <w:rsid w:val="005A4C7D"/>
    <w:rsid w:val="005A6FE4"/>
    <w:rsid w:val="005A75A2"/>
    <w:rsid w:val="005B2616"/>
    <w:rsid w:val="005C62F3"/>
    <w:rsid w:val="005D222C"/>
    <w:rsid w:val="005E1625"/>
    <w:rsid w:val="005F2457"/>
    <w:rsid w:val="005F372F"/>
    <w:rsid w:val="005F4DD5"/>
    <w:rsid w:val="006050B0"/>
    <w:rsid w:val="00605A04"/>
    <w:rsid w:val="00610E1A"/>
    <w:rsid w:val="00613885"/>
    <w:rsid w:val="00625B10"/>
    <w:rsid w:val="00634BB5"/>
    <w:rsid w:val="00640676"/>
    <w:rsid w:val="00644A51"/>
    <w:rsid w:val="00657411"/>
    <w:rsid w:val="00675A27"/>
    <w:rsid w:val="0069461D"/>
    <w:rsid w:val="006B466C"/>
    <w:rsid w:val="006C073C"/>
    <w:rsid w:val="006C707F"/>
    <w:rsid w:val="006D2F40"/>
    <w:rsid w:val="006F5B5B"/>
    <w:rsid w:val="0070212F"/>
    <w:rsid w:val="00702ADA"/>
    <w:rsid w:val="00706E0F"/>
    <w:rsid w:val="00707534"/>
    <w:rsid w:val="00712AE6"/>
    <w:rsid w:val="00714DAA"/>
    <w:rsid w:val="007166A5"/>
    <w:rsid w:val="007179DA"/>
    <w:rsid w:val="0075279C"/>
    <w:rsid w:val="007658CE"/>
    <w:rsid w:val="00772750"/>
    <w:rsid w:val="007740B2"/>
    <w:rsid w:val="00782F43"/>
    <w:rsid w:val="00782FE4"/>
    <w:rsid w:val="00786CBD"/>
    <w:rsid w:val="00793958"/>
    <w:rsid w:val="007C0272"/>
    <w:rsid w:val="007C6411"/>
    <w:rsid w:val="007D75B7"/>
    <w:rsid w:val="007F2D22"/>
    <w:rsid w:val="007F60F6"/>
    <w:rsid w:val="007F79FD"/>
    <w:rsid w:val="00801753"/>
    <w:rsid w:val="00807088"/>
    <w:rsid w:val="008153CD"/>
    <w:rsid w:val="008205D1"/>
    <w:rsid w:val="008270F4"/>
    <w:rsid w:val="00830267"/>
    <w:rsid w:val="00847A0D"/>
    <w:rsid w:val="00851255"/>
    <w:rsid w:val="0085651C"/>
    <w:rsid w:val="00874BB0"/>
    <w:rsid w:val="00886890"/>
    <w:rsid w:val="00891CCA"/>
    <w:rsid w:val="00894064"/>
    <w:rsid w:val="008C25DF"/>
    <w:rsid w:val="008C56A6"/>
    <w:rsid w:val="008C6E71"/>
    <w:rsid w:val="008C778D"/>
    <w:rsid w:val="008D1162"/>
    <w:rsid w:val="008D422D"/>
    <w:rsid w:val="008D536E"/>
    <w:rsid w:val="008E31D8"/>
    <w:rsid w:val="008E6733"/>
    <w:rsid w:val="008F1C61"/>
    <w:rsid w:val="00902B43"/>
    <w:rsid w:val="00910B8E"/>
    <w:rsid w:val="009131BF"/>
    <w:rsid w:val="00915140"/>
    <w:rsid w:val="00922481"/>
    <w:rsid w:val="009317E2"/>
    <w:rsid w:val="009348F8"/>
    <w:rsid w:val="009549F6"/>
    <w:rsid w:val="00962CA9"/>
    <w:rsid w:val="0096520B"/>
    <w:rsid w:val="00965AEB"/>
    <w:rsid w:val="0098047F"/>
    <w:rsid w:val="00982B13"/>
    <w:rsid w:val="00995EAC"/>
    <w:rsid w:val="009C1F17"/>
    <w:rsid w:val="009C6957"/>
    <w:rsid w:val="009C6985"/>
    <w:rsid w:val="009E2F32"/>
    <w:rsid w:val="009E5A99"/>
    <w:rsid w:val="009F541B"/>
    <w:rsid w:val="009F5E2B"/>
    <w:rsid w:val="009F76A4"/>
    <w:rsid w:val="00A021C1"/>
    <w:rsid w:val="00A11397"/>
    <w:rsid w:val="00A12C8B"/>
    <w:rsid w:val="00A2340F"/>
    <w:rsid w:val="00A377B9"/>
    <w:rsid w:val="00A430A7"/>
    <w:rsid w:val="00A53984"/>
    <w:rsid w:val="00A57522"/>
    <w:rsid w:val="00A575F8"/>
    <w:rsid w:val="00A62AC7"/>
    <w:rsid w:val="00A819C7"/>
    <w:rsid w:val="00A86134"/>
    <w:rsid w:val="00A93017"/>
    <w:rsid w:val="00AA63F2"/>
    <w:rsid w:val="00AE34BA"/>
    <w:rsid w:val="00AE4275"/>
    <w:rsid w:val="00AE6465"/>
    <w:rsid w:val="00B073C8"/>
    <w:rsid w:val="00B10EA7"/>
    <w:rsid w:val="00B325FA"/>
    <w:rsid w:val="00B5268F"/>
    <w:rsid w:val="00B559F1"/>
    <w:rsid w:val="00B7064D"/>
    <w:rsid w:val="00B71C13"/>
    <w:rsid w:val="00B819A0"/>
    <w:rsid w:val="00B86763"/>
    <w:rsid w:val="00BB2AC9"/>
    <w:rsid w:val="00BB63F0"/>
    <w:rsid w:val="00BC3602"/>
    <w:rsid w:val="00BD0F6A"/>
    <w:rsid w:val="00BE5901"/>
    <w:rsid w:val="00BF0B53"/>
    <w:rsid w:val="00C00EDC"/>
    <w:rsid w:val="00C11B1E"/>
    <w:rsid w:val="00C14F94"/>
    <w:rsid w:val="00C20757"/>
    <w:rsid w:val="00C323EE"/>
    <w:rsid w:val="00C36C8B"/>
    <w:rsid w:val="00C4423B"/>
    <w:rsid w:val="00C51552"/>
    <w:rsid w:val="00C52FC2"/>
    <w:rsid w:val="00C60CC6"/>
    <w:rsid w:val="00C64AC1"/>
    <w:rsid w:val="00C73066"/>
    <w:rsid w:val="00C8083E"/>
    <w:rsid w:val="00C84E00"/>
    <w:rsid w:val="00C85EAC"/>
    <w:rsid w:val="00CA2666"/>
    <w:rsid w:val="00CA492B"/>
    <w:rsid w:val="00CD5999"/>
    <w:rsid w:val="00CE5060"/>
    <w:rsid w:val="00D00FF0"/>
    <w:rsid w:val="00D03734"/>
    <w:rsid w:val="00D10E59"/>
    <w:rsid w:val="00D1115F"/>
    <w:rsid w:val="00D31873"/>
    <w:rsid w:val="00D4304F"/>
    <w:rsid w:val="00D46B2E"/>
    <w:rsid w:val="00D50E9B"/>
    <w:rsid w:val="00D54BA3"/>
    <w:rsid w:val="00D63BB7"/>
    <w:rsid w:val="00D64022"/>
    <w:rsid w:val="00D651B9"/>
    <w:rsid w:val="00D743F1"/>
    <w:rsid w:val="00D746B0"/>
    <w:rsid w:val="00DA2774"/>
    <w:rsid w:val="00DA7408"/>
    <w:rsid w:val="00DB6964"/>
    <w:rsid w:val="00DC2DB1"/>
    <w:rsid w:val="00DC38A4"/>
    <w:rsid w:val="00DC3B7F"/>
    <w:rsid w:val="00DC3BF5"/>
    <w:rsid w:val="00DC4A4F"/>
    <w:rsid w:val="00DC7E68"/>
    <w:rsid w:val="00DD0658"/>
    <w:rsid w:val="00DD087D"/>
    <w:rsid w:val="00DD146A"/>
    <w:rsid w:val="00DF3DF9"/>
    <w:rsid w:val="00DF5096"/>
    <w:rsid w:val="00DF5CDE"/>
    <w:rsid w:val="00E07C8D"/>
    <w:rsid w:val="00E230A0"/>
    <w:rsid w:val="00E252C9"/>
    <w:rsid w:val="00E31078"/>
    <w:rsid w:val="00E53907"/>
    <w:rsid w:val="00E614E2"/>
    <w:rsid w:val="00E61CD6"/>
    <w:rsid w:val="00E647F1"/>
    <w:rsid w:val="00E7173B"/>
    <w:rsid w:val="00E73355"/>
    <w:rsid w:val="00E85DD5"/>
    <w:rsid w:val="00EA1B53"/>
    <w:rsid w:val="00EC0F68"/>
    <w:rsid w:val="00EC5313"/>
    <w:rsid w:val="00ED2883"/>
    <w:rsid w:val="00ED3CB3"/>
    <w:rsid w:val="00ED6621"/>
    <w:rsid w:val="00EE54D3"/>
    <w:rsid w:val="00F05BD9"/>
    <w:rsid w:val="00F238A3"/>
    <w:rsid w:val="00F25032"/>
    <w:rsid w:val="00F32417"/>
    <w:rsid w:val="00F47190"/>
    <w:rsid w:val="00F62129"/>
    <w:rsid w:val="00F74B11"/>
    <w:rsid w:val="00F8718E"/>
    <w:rsid w:val="00F9206A"/>
    <w:rsid w:val="00F93DD2"/>
    <w:rsid w:val="00F96517"/>
    <w:rsid w:val="00FA2269"/>
    <w:rsid w:val="00FA24CF"/>
    <w:rsid w:val="00FA2B67"/>
    <w:rsid w:val="00FB431B"/>
    <w:rsid w:val="00FC2835"/>
    <w:rsid w:val="00FE0DF7"/>
    <w:rsid w:val="00FE3D58"/>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AFACFC"/>
  <w15:chartTrackingRefBased/>
  <w15:docId w15:val="{B6E13CD5-A2D8-45E0-84EB-92C0D78C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fr-FR" w:eastAsia="ja-JP" w:bidi="ar-SA"/>
      </w:rPr>
    </w:rPrDefault>
    <w:pPrDefault>
      <w:pPr>
        <w:spacing w:before="160" w:after="3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313"/>
    <w:rPr>
      <w:color w:val="595959" w:themeColor="text1" w:themeTint="A6"/>
    </w:rPr>
  </w:style>
  <w:style w:type="paragraph" w:styleId="Titre1">
    <w:name w:val="heading 1"/>
    <w:basedOn w:val="Normal"/>
    <w:link w:val="Titre1Car"/>
    <w:uiPriority w:val="9"/>
    <w:qFormat/>
    <w:rsid w:val="00EC5313"/>
    <w:pPr>
      <w:keepNext/>
      <w:keepLines/>
      <w:spacing w:before="240" w:line="240" w:lineRule="auto"/>
      <w:contextualSpacing/>
      <w:outlineLvl w:val="0"/>
    </w:pPr>
    <w:rPr>
      <w:rFonts w:asciiTheme="majorHAnsi" w:eastAsiaTheme="majorEastAsia" w:hAnsiTheme="majorHAnsi" w:cstheme="majorBidi"/>
      <w:caps/>
      <w:color w:val="0072C6" w:themeColor="accent1"/>
      <w:spacing w:val="14"/>
      <w:sz w:val="64"/>
      <w:szCs w:val="32"/>
    </w:rPr>
  </w:style>
  <w:style w:type="paragraph" w:styleId="Titre2">
    <w:name w:val="heading 2"/>
    <w:basedOn w:val="Normal"/>
    <w:link w:val="Titre2Car"/>
    <w:uiPriority w:val="9"/>
    <w:unhideWhenUsed/>
    <w:qFormat/>
    <w:rsid w:val="00EC5313"/>
    <w:pPr>
      <w:keepNext/>
      <w:keepLines/>
      <w:spacing w:after="200" w:line="240" w:lineRule="auto"/>
      <w:contextualSpacing/>
      <w:outlineLvl w:val="1"/>
    </w:pPr>
    <w:rPr>
      <w:rFonts w:asciiTheme="majorHAnsi" w:eastAsiaTheme="majorEastAsia" w:hAnsiTheme="majorHAnsi" w:cstheme="majorBidi"/>
      <w:caps/>
      <w:color w:val="0072C6" w:themeColor="accent1"/>
      <w:spacing w:val="14"/>
      <w:sz w:val="40"/>
      <w:szCs w:val="26"/>
    </w:rPr>
  </w:style>
  <w:style w:type="paragraph" w:styleId="Titre3">
    <w:name w:val="heading 3"/>
    <w:basedOn w:val="Normal"/>
    <w:next w:val="Normal"/>
    <w:link w:val="Titre3Car"/>
    <w:uiPriority w:val="9"/>
    <w:semiHidden/>
    <w:unhideWhenUsed/>
    <w:qFormat/>
    <w:rsid w:val="00C52FC2"/>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Titre6">
    <w:name w:val="heading 6"/>
    <w:basedOn w:val="Normal"/>
    <w:next w:val="Normal"/>
    <w:link w:val="Titre6Car"/>
    <w:uiPriority w:val="9"/>
    <w:semiHidden/>
    <w:unhideWhenUsed/>
    <w:qFormat/>
    <w:rsid w:val="00FB431B"/>
    <w:pPr>
      <w:keepNext/>
      <w:keepLines/>
      <w:spacing w:before="40" w:after="0"/>
      <w:outlineLvl w:val="5"/>
    </w:pPr>
    <w:rPr>
      <w:rFonts w:asciiTheme="majorHAnsi" w:eastAsiaTheme="majorEastAsia" w:hAnsiTheme="majorHAnsi" w:cstheme="majorBidi"/>
      <w:color w:val="0072C6" w:themeColor="accent1"/>
    </w:rPr>
  </w:style>
  <w:style w:type="paragraph" w:styleId="Titre7">
    <w:name w:val="heading 7"/>
    <w:basedOn w:val="Normal"/>
    <w:next w:val="Normal"/>
    <w:link w:val="Titre7Car"/>
    <w:uiPriority w:val="9"/>
    <w:semiHidden/>
    <w:unhideWhenUsed/>
    <w:qFormat/>
    <w:rsid w:val="00FB431B"/>
    <w:pPr>
      <w:keepNext/>
      <w:keepLines/>
      <w:spacing w:after="180" w:line="240" w:lineRule="auto"/>
      <w:outlineLvl w:val="6"/>
    </w:pPr>
    <w:rPr>
      <w:rFonts w:asciiTheme="majorHAnsi" w:eastAsiaTheme="majorEastAsia" w:hAnsiTheme="majorHAnsi" w:cstheme="majorBidi"/>
      <w:i/>
      <w:iCs/>
      <w:spacing w:val="14"/>
    </w:rPr>
  </w:style>
  <w:style w:type="paragraph" w:styleId="Titre8">
    <w:name w:val="heading 8"/>
    <w:basedOn w:val="Normal"/>
    <w:next w:val="Normal"/>
    <w:link w:val="Titre8Car"/>
    <w:uiPriority w:val="9"/>
    <w:semiHidden/>
    <w:unhideWhenUsed/>
    <w:qFormat/>
    <w:rsid w:val="00FB431B"/>
    <w:pPr>
      <w:keepNext/>
      <w:keepLines/>
      <w:spacing w:after="180" w:line="240" w:lineRule="auto"/>
      <w:outlineLvl w:val="7"/>
    </w:pPr>
    <w:rPr>
      <w:rFonts w:asciiTheme="majorHAnsi" w:eastAsiaTheme="majorEastAsia" w:hAnsiTheme="majorHAnsi" w:cstheme="majorBidi"/>
      <w:spacing w:val="14"/>
      <w:sz w:val="26"/>
      <w:szCs w:val="21"/>
    </w:rPr>
  </w:style>
  <w:style w:type="paragraph" w:styleId="Titre9">
    <w:name w:val="heading 9"/>
    <w:basedOn w:val="Normal"/>
    <w:next w:val="Normal"/>
    <w:link w:val="Titre9Car"/>
    <w:uiPriority w:val="9"/>
    <w:semiHidden/>
    <w:unhideWhenUsed/>
    <w:qFormat/>
    <w:rsid w:val="00FB431B"/>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3-Accentuation1">
    <w:name w:val="List Table 3 Accent 1"/>
    <w:basedOn w:val="Tableau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re">
    <w:name w:val="Title"/>
    <w:basedOn w:val="Normal"/>
    <w:next w:val="Normal"/>
    <w:link w:val="TitreCar"/>
    <w:uiPriority w:val="10"/>
    <w:semiHidden/>
    <w:unhideWhenUsed/>
    <w:qFormat/>
    <w:rsid w:val="00C52FC2"/>
    <w:pPr>
      <w:spacing w:before="0" w:after="0" w:line="240" w:lineRule="auto"/>
      <w:contextualSpacing/>
    </w:pPr>
    <w:rPr>
      <w:rFonts w:asciiTheme="majorHAnsi" w:eastAsiaTheme="majorEastAsia" w:hAnsiTheme="majorHAnsi" w:cstheme="majorBidi"/>
      <w:caps/>
      <w:color w:val="8A4203" w:themeColor="accent2" w:themeShade="80"/>
      <w:spacing w:val="14"/>
      <w:kern w:val="28"/>
      <w:sz w:val="84"/>
      <w:szCs w:val="56"/>
    </w:rPr>
  </w:style>
  <w:style w:type="character" w:customStyle="1" w:styleId="TitreCar">
    <w:name w:val="Titre Car"/>
    <w:basedOn w:val="Policepardfaut"/>
    <w:link w:val="Titre"/>
    <w:uiPriority w:val="10"/>
    <w:semiHidden/>
    <w:rsid w:val="00C52FC2"/>
    <w:rPr>
      <w:rFonts w:asciiTheme="majorHAnsi" w:eastAsiaTheme="majorEastAsia" w:hAnsiTheme="majorHAnsi" w:cstheme="majorBidi"/>
      <w:caps/>
      <w:color w:val="8A4203" w:themeColor="accent2" w:themeShade="80"/>
      <w:spacing w:val="14"/>
      <w:kern w:val="28"/>
      <w:sz w:val="84"/>
      <w:szCs w:val="56"/>
    </w:rPr>
  </w:style>
  <w:style w:type="paragraph" w:styleId="Sous-titre">
    <w:name w:val="Subtitle"/>
    <w:basedOn w:val="Normal"/>
    <w:next w:val="Normal"/>
    <w:link w:val="Sous-titreC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Titre1Car">
    <w:name w:val="Titre 1 Car"/>
    <w:basedOn w:val="Policepardfaut"/>
    <w:link w:val="Titre1"/>
    <w:uiPriority w:val="9"/>
    <w:rsid w:val="00EC5313"/>
    <w:rPr>
      <w:rFonts w:asciiTheme="majorHAnsi" w:eastAsiaTheme="majorEastAsia" w:hAnsiTheme="majorHAnsi" w:cstheme="majorBidi"/>
      <w:caps/>
      <w:color w:val="0072C6" w:themeColor="accent1"/>
      <w:spacing w:val="14"/>
      <w:sz w:val="64"/>
      <w:szCs w:val="32"/>
    </w:rPr>
  </w:style>
  <w:style w:type="character" w:customStyle="1" w:styleId="Titre2Car">
    <w:name w:val="Titre 2 Car"/>
    <w:basedOn w:val="Policepardfaut"/>
    <w:link w:val="Titre2"/>
    <w:uiPriority w:val="9"/>
    <w:rsid w:val="00EC5313"/>
    <w:rPr>
      <w:rFonts w:asciiTheme="majorHAnsi" w:eastAsiaTheme="majorEastAsia" w:hAnsiTheme="majorHAnsi" w:cstheme="majorBidi"/>
      <w:caps/>
      <w:color w:val="0072C6" w:themeColor="accent1"/>
      <w:spacing w:val="14"/>
      <w:sz w:val="40"/>
      <w:szCs w:val="26"/>
    </w:rPr>
  </w:style>
  <w:style w:type="paragraph" w:styleId="Listepuces">
    <w:name w:val="List Bullet"/>
    <w:basedOn w:val="Normal"/>
    <w:uiPriority w:val="31"/>
    <w:qFormat/>
    <w:pPr>
      <w:numPr>
        <w:numId w:val="2"/>
      </w:numPr>
      <w:contextualSpacing/>
    </w:pPr>
  </w:style>
  <w:style w:type="paragraph" w:styleId="En-tte">
    <w:name w:val="header"/>
    <w:basedOn w:val="Normal"/>
    <w:link w:val="En-tteCar"/>
    <w:uiPriority w:val="99"/>
    <w:unhideWhenUsed/>
    <w:pPr>
      <w:spacing w:before="0" w:after="0" w:line="240" w:lineRule="auto"/>
    </w:pPr>
  </w:style>
  <w:style w:type="character" w:customStyle="1" w:styleId="En-tteCar">
    <w:name w:val="En-tête Car"/>
    <w:basedOn w:val="Policepardfaut"/>
    <w:link w:val="En-tte"/>
    <w:uiPriority w:val="99"/>
  </w:style>
  <w:style w:type="paragraph" w:styleId="Citationintense">
    <w:name w:val="Intense Quote"/>
    <w:basedOn w:val="Normal"/>
    <w:next w:val="Normal"/>
    <w:link w:val="CitationintenseCar"/>
    <w:uiPriority w:val="30"/>
    <w:semiHidden/>
    <w:unhideWhenUsed/>
    <w:qFormat/>
    <w:rsid w:val="00C52FC2"/>
    <w:pPr>
      <w:spacing w:before="360" w:after="560" w:line="264" w:lineRule="auto"/>
      <w:ind w:left="605" w:right="605"/>
      <w:contextualSpacing/>
    </w:pPr>
    <w:rPr>
      <w:rFonts w:asciiTheme="majorHAnsi" w:hAnsiTheme="majorHAnsi"/>
      <w:i/>
      <w:iCs/>
      <w:color w:val="8A4203" w:themeColor="accent2" w:themeShade="80"/>
      <w:sz w:val="32"/>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conomique">
    <w:name w:val="Document économique"/>
    <w:basedOn w:val="Tableau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ous-titreCar">
    <w:name w:val="Sous-titre Car"/>
    <w:basedOn w:val="Policepardfaut"/>
    <w:link w:val="Sous-titre"/>
    <w:uiPriority w:val="11"/>
    <w:semiHidden/>
    <w:rPr>
      <w:rFonts w:eastAsiaTheme="minorEastAsia"/>
      <w:caps/>
      <w:sz w:val="40"/>
      <w:szCs w:val="22"/>
    </w:rPr>
  </w:style>
  <w:style w:type="character" w:customStyle="1" w:styleId="Titre7Car">
    <w:name w:val="Titre 7 Car"/>
    <w:basedOn w:val="Policepardfaut"/>
    <w:link w:val="Titre7"/>
    <w:uiPriority w:val="9"/>
    <w:semiHidden/>
    <w:rPr>
      <w:rFonts w:asciiTheme="majorHAnsi" w:eastAsiaTheme="majorEastAsia" w:hAnsiTheme="majorHAnsi" w:cstheme="majorBidi"/>
      <w:i/>
      <w:iCs/>
      <w:spacing w:val="14"/>
    </w:rPr>
  </w:style>
  <w:style w:type="character" w:customStyle="1" w:styleId="Titre8Car">
    <w:name w:val="Titre 8 Car"/>
    <w:basedOn w:val="Policepardfaut"/>
    <w:link w:val="Titre8"/>
    <w:uiPriority w:val="9"/>
    <w:semiHidden/>
    <w:rPr>
      <w:rFonts w:asciiTheme="majorHAnsi" w:eastAsiaTheme="majorEastAsia" w:hAnsiTheme="majorHAnsi" w:cstheme="majorBidi"/>
      <w:spacing w:val="14"/>
      <w:sz w:val="26"/>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spacing w:val="14"/>
      <w:sz w:val="26"/>
      <w:szCs w:val="21"/>
    </w:rPr>
  </w:style>
  <w:style w:type="character" w:styleId="Accentuationlgre">
    <w:name w:val="Subtle Emphasis"/>
    <w:basedOn w:val="Policepardfaut"/>
    <w:uiPriority w:val="19"/>
    <w:semiHidden/>
    <w:unhideWhenUsed/>
    <w:qFormat/>
    <w:rPr>
      <w:i/>
      <w:iCs/>
      <w:color w:val="0072C6" w:themeColor="accent1"/>
    </w:rPr>
  </w:style>
  <w:style w:type="character" w:styleId="Accentuation">
    <w:name w:val="Emphasis"/>
    <w:basedOn w:val="Policepardfaut"/>
    <w:uiPriority w:val="20"/>
    <w:semiHidden/>
    <w:unhideWhenUsed/>
    <w:qFormat/>
    <w:rsid w:val="00C52FC2"/>
    <w:rPr>
      <w:i/>
      <w:iCs/>
      <w:color w:val="8A4203" w:themeColor="accent2" w:themeShade="80"/>
    </w:rPr>
  </w:style>
  <w:style w:type="character" w:styleId="Accentuationintense">
    <w:name w:val="Intense Emphasis"/>
    <w:basedOn w:val="Policepardfaut"/>
    <w:uiPriority w:val="21"/>
    <w:semiHidden/>
    <w:unhideWhenUsed/>
    <w:qFormat/>
    <w:rsid w:val="00C52FC2"/>
    <w:rPr>
      <w:b/>
      <w:i/>
      <w:iCs/>
      <w:color w:val="8A4203" w:themeColor="accent2" w:themeShade="80"/>
    </w:rPr>
  </w:style>
  <w:style w:type="character" w:styleId="lev">
    <w:name w:val="Strong"/>
    <w:basedOn w:val="Policepardfaut"/>
    <w:uiPriority w:val="22"/>
    <w:semiHidden/>
    <w:unhideWhenUsed/>
    <w:qFormat/>
    <w:rPr>
      <w:b/>
      <w:bCs/>
      <w:color w:val="0072C6" w:themeColor="accent1"/>
    </w:rPr>
  </w:style>
  <w:style w:type="character" w:styleId="Rfrencelgre">
    <w:name w:val="Subtle Reference"/>
    <w:basedOn w:val="Policepardfaut"/>
    <w:uiPriority w:val="31"/>
    <w:semiHidden/>
    <w:unhideWhenUsed/>
    <w:qFormat/>
    <w:rPr>
      <w:i/>
      <w:caps/>
      <w:smallCaps w:val="0"/>
      <w:color w:val="0072C6" w:themeColor="accent1"/>
    </w:rPr>
  </w:style>
  <w:style w:type="character" w:styleId="Rfrenceintense">
    <w:name w:val="Intense Reference"/>
    <w:basedOn w:val="Policepardfaut"/>
    <w:uiPriority w:val="32"/>
    <w:semiHidden/>
    <w:unhideWhenUsed/>
    <w:qFormat/>
    <w:rPr>
      <w:b/>
      <w:bCs/>
      <w:i/>
      <w:caps/>
      <w:smallCaps w:val="0"/>
      <w:color w:val="0072C6" w:themeColor="accent1"/>
      <w:spacing w:val="0"/>
    </w:rPr>
  </w:style>
  <w:style w:type="character" w:styleId="Titredulivre">
    <w:name w:val="Book Title"/>
    <w:basedOn w:val="Policepardfaut"/>
    <w:uiPriority w:val="33"/>
    <w:semiHidden/>
    <w:unhideWhenUsed/>
    <w:qFormat/>
    <w:rPr>
      <w:b w:val="0"/>
      <w:bCs/>
      <w:i w:val="0"/>
      <w:iCs/>
      <w:color w:val="0072C6" w:themeColor="accent1"/>
      <w:spacing w:val="0"/>
      <w:u w:val="single"/>
    </w:rPr>
  </w:style>
  <w:style w:type="paragraph" w:styleId="Lgende">
    <w:name w:val="caption"/>
    <w:basedOn w:val="Normal"/>
    <w:next w:val="Normal"/>
    <w:uiPriority w:val="35"/>
    <w:semiHidden/>
    <w:unhideWhenUsed/>
    <w:qFormat/>
    <w:rsid w:val="00FB431B"/>
    <w:pPr>
      <w:spacing w:after="200" w:line="240" w:lineRule="auto"/>
    </w:pPr>
    <w:rPr>
      <w:i/>
      <w:iCs/>
      <w:sz w:val="22"/>
      <w:szCs w:val="18"/>
    </w:rPr>
  </w:style>
  <w:style w:type="paragraph" w:styleId="En-ttedetabledesmatires">
    <w:name w:val="TOC Heading"/>
    <w:basedOn w:val="Titre1"/>
    <w:next w:val="Normal"/>
    <w:uiPriority w:val="39"/>
    <w:semiHidden/>
    <w:unhideWhenUsed/>
    <w:qFormat/>
    <w:pPr>
      <w:spacing w:after="0" w:line="360" w:lineRule="auto"/>
      <w:outlineLvl w:val="9"/>
    </w:pPr>
    <w:rPr>
      <w:sz w:val="84"/>
    </w:rPr>
  </w:style>
  <w:style w:type="character" w:styleId="Textedelespacerserv">
    <w:name w:val="Placeholder Text"/>
    <w:basedOn w:val="Policepardfaut"/>
    <w:uiPriority w:val="99"/>
    <w:semiHidden/>
    <w:rsid w:val="00EC0F68"/>
    <w:rPr>
      <w:color w:val="595959" w:themeColor="text1" w:themeTint="A6"/>
    </w:rPr>
  </w:style>
  <w:style w:type="paragraph" w:styleId="Pieddepage">
    <w:name w:val="footer"/>
    <w:basedOn w:val="Normal"/>
    <w:link w:val="PieddepageCar"/>
    <w:uiPriority w:val="99"/>
    <w:unhideWhenUsed/>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PieddepageCar">
    <w:name w:val="Pied de page Car"/>
    <w:basedOn w:val="Policepardfaut"/>
    <w:link w:val="Pieddepage"/>
    <w:uiPriority w:val="99"/>
    <w:rPr>
      <w:color w:val="FFFFFF" w:themeColor="background1"/>
      <w:shd w:val="clear" w:color="auto" w:fill="0072C6" w:themeFill="accent1"/>
    </w:rPr>
  </w:style>
  <w:style w:type="paragraph" w:styleId="Citation">
    <w:name w:val="Quote"/>
    <w:basedOn w:val="Normal"/>
    <w:next w:val="Normal"/>
    <w:link w:val="CitationC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CitationCar">
    <w:name w:val="Citation Car"/>
    <w:basedOn w:val="Policepardfaut"/>
    <w:link w:val="Citation"/>
    <w:uiPriority w:val="29"/>
    <w:rPr>
      <w:rFonts w:asciiTheme="majorHAnsi" w:hAnsiTheme="majorHAnsi"/>
      <w:i/>
      <w:iCs/>
      <w:color w:val="0072C6" w:themeColor="accent1"/>
      <w:sz w:val="40"/>
    </w:rPr>
  </w:style>
  <w:style w:type="character" w:customStyle="1" w:styleId="CitationintenseCar">
    <w:name w:val="Citation intense Car"/>
    <w:basedOn w:val="Policepardfaut"/>
    <w:link w:val="Citationintense"/>
    <w:uiPriority w:val="30"/>
    <w:semiHidden/>
    <w:rsid w:val="00C52FC2"/>
    <w:rPr>
      <w:rFonts w:asciiTheme="majorHAnsi" w:hAnsiTheme="majorHAnsi"/>
      <w:i/>
      <w:iCs/>
      <w:color w:val="8A4203" w:themeColor="accent2" w:themeShade="80"/>
      <w:sz w:val="32"/>
    </w:rPr>
  </w:style>
  <w:style w:type="character" w:customStyle="1" w:styleId="Titre3Car">
    <w:name w:val="Titre 3 Car"/>
    <w:basedOn w:val="Policepardfaut"/>
    <w:link w:val="Titre3"/>
    <w:uiPriority w:val="9"/>
    <w:semiHidden/>
    <w:rPr>
      <w:rFonts w:asciiTheme="majorHAnsi" w:eastAsiaTheme="majorEastAsia" w:hAnsiTheme="majorHAnsi" w:cstheme="majorBidi"/>
      <w:color w:val="0072C6" w:themeColor="accent1"/>
      <w:sz w:val="34"/>
    </w:rPr>
  </w:style>
  <w:style w:type="paragraph" w:styleId="Listenumros">
    <w:name w:val="List Number"/>
    <w:basedOn w:val="Normal"/>
    <w:uiPriority w:val="32"/>
    <w:qFormat/>
    <w:pPr>
      <w:numPr>
        <w:numId w:val="1"/>
      </w:numPr>
      <w:contextualSpacing/>
    </w:pPr>
  </w:style>
  <w:style w:type="character" w:customStyle="1" w:styleId="Titre6Car">
    <w:name w:val="Titre 6 Car"/>
    <w:basedOn w:val="Policepardfaut"/>
    <w:link w:val="Titre6"/>
    <w:uiPriority w:val="9"/>
    <w:semiHidden/>
    <w:rPr>
      <w:rFonts w:asciiTheme="majorHAnsi" w:eastAsiaTheme="majorEastAsia" w:hAnsiTheme="majorHAnsi" w:cstheme="majorBidi"/>
      <w:color w:val="0072C6" w:themeColor="accent1"/>
    </w:rPr>
  </w:style>
  <w:style w:type="paragraph" w:styleId="Textedebulles">
    <w:name w:val="Balloon Text"/>
    <w:basedOn w:val="Normal"/>
    <w:link w:val="TextedebullesCar"/>
    <w:uiPriority w:val="99"/>
    <w:semiHidden/>
    <w:unhideWhenUsed/>
    <w:rsid w:val="00FB431B"/>
    <w:pPr>
      <w:spacing w:before="0" w:after="0" w:line="240" w:lineRule="auto"/>
    </w:pPr>
    <w:rPr>
      <w:rFonts w:ascii="Segoe UI" w:hAnsi="Segoe UI" w:cs="Segoe UI"/>
      <w:sz w:val="22"/>
      <w:szCs w:val="18"/>
    </w:rPr>
  </w:style>
  <w:style w:type="character" w:customStyle="1" w:styleId="TextedebullesCar">
    <w:name w:val="Texte de bulles Car"/>
    <w:basedOn w:val="Policepardfaut"/>
    <w:link w:val="Textedebulles"/>
    <w:uiPriority w:val="99"/>
    <w:semiHidden/>
    <w:rsid w:val="00FB431B"/>
    <w:rPr>
      <w:rFonts w:ascii="Segoe UI" w:hAnsi="Segoe UI" w:cs="Segoe UI"/>
      <w:color w:val="595959" w:themeColor="text1" w:themeTint="A6"/>
      <w:sz w:val="22"/>
      <w:szCs w:val="18"/>
    </w:rPr>
  </w:style>
  <w:style w:type="paragraph" w:styleId="Corpsdetexte3">
    <w:name w:val="Body Text 3"/>
    <w:basedOn w:val="Normal"/>
    <w:link w:val="Corpsdetexte3Car"/>
    <w:uiPriority w:val="99"/>
    <w:semiHidden/>
    <w:unhideWhenUsed/>
    <w:rsid w:val="00FB431B"/>
    <w:pPr>
      <w:spacing w:after="120"/>
    </w:pPr>
    <w:rPr>
      <w:sz w:val="22"/>
      <w:szCs w:val="16"/>
    </w:rPr>
  </w:style>
  <w:style w:type="character" w:customStyle="1" w:styleId="Corpsdetexte3Car">
    <w:name w:val="Corps de texte 3 Car"/>
    <w:basedOn w:val="Policepardfaut"/>
    <w:link w:val="Corpsdetexte3"/>
    <w:uiPriority w:val="99"/>
    <w:semiHidden/>
    <w:rsid w:val="00FB431B"/>
    <w:rPr>
      <w:color w:val="595959" w:themeColor="text1" w:themeTint="A6"/>
      <w:sz w:val="22"/>
      <w:szCs w:val="16"/>
    </w:rPr>
  </w:style>
  <w:style w:type="character" w:styleId="Marquedecommentaire">
    <w:name w:val="annotation reference"/>
    <w:basedOn w:val="Policepardfaut"/>
    <w:uiPriority w:val="99"/>
    <w:semiHidden/>
    <w:unhideWhenUsed/>
    <w:rsid w:val="00FB431B"/>
    <w:rPr>
      <w:sz w:val="22"/>
      <w:szCs w:val="16"/>
    </w:rPr>
  </w:style>
  <w:style w:type="paragraph" w:styleId="Commentaire">
    <w:name w:val="annotation text"/>
    <w:basedOn w:val="Normal"/>
    <w:link w:val="CommentaireCar"/>
    <w:uiPriority w:val="99"/>
    <w:semiHidden/>
    <w:unhideWhenUsed/>
    <w:rsid w:val="00FB431B"/>
    <w:pPr>
      <w:spacing w:line="240" w:lineRule="auto"/>
    </w:pPr>
    <w:rPr>
      <w:sz w:val="22"/>
      <w:szCs w:val="20"/>
    </w:rPr>
  </w:style>
  <w:style w:type="character" w:customStyle="1" w:styleId="CommentaireCar">
    <w:name w:val="Commentaire Car"/>
    <w:basedOn w:val="Policepardfaut"/>
    <w:link w:val="Commentaire"/>
    <w:uiPriority w:val="99"/>
    <w:semiHidden/>
    <w:rsid w:val="00FB431B"/>
    <w:rPr>
      <w:color w:val="595959" w:themeColor="text1" w:themeTint="A6"/>
      <w:sz w:val="22"/>
      <w:szCs w:val="20"/>
    </w:rPr>
  </w:style>
  <w:style w:type="paragraph" w:styleId="Objetducommentaire">
    <w:name w:val="annotation subject"/>
    <w:basedOn w:val="Commentaire"/>
    <w:next w:val="Commentaire"/>
    <w:link w:val="ObjetducommentaireCar"/>
    <w:uiPriority w:val="99"/>
    <w:semiHidden/>
    <w:unhideWhenUsed/>
    <w:rsid w:val="00FB431B"/>
    <w:rPr>
      <w:b/>
      <w:bCs/>
    </w:rPr>
  </w:style>
  <w:style w:type="character" w:customStyle="1" w:styleId="ObjetducommentaireCar">
    <w:name w:val="Objet du commentaire Car"/>
    <w:basedOn w:val="CommentaireCar"/>
    <w:link w:val="Objetducommentaire"/>
    <w:uiPriority w:val="99"/>
    <w:semiHidden/>
    <w:rsid w:val="00FB431B"/>
    <w:rPr>
      <w:b/>
      <w:bCs/>
      <w:color w:val="595959" w:themeColor="text1" w:themeTint="A6"/>
      <w:sz w:val="22"/>
      <w:szCs w:val="20"/>
    </w:rPr>
  </w:style>
  <w:style w:type="paragraph" w:styleId="Explorateurdedocuments">
    <w:name w:val="Document Map"/>
    <w:basedOn w:val="Normal"/>
    <w:link w:val="ExplorateurdedocumentsCar"/>
    <w:uiPriority w:val="99"/>
    <w:semiHidden/>
    <w:unhideWhenUsed/>
    <w:rsid w:val="00FB431B"/>
    <w:pPr>
      <w:spacing w:before="0" w:after="0" w:line="240" w:lineRule="auto"/>
    </w:pPr>
    <w:rPr>
      <w:rFonts w:ascii="Segoe UI" w:hAnsi="Segoe UI" w:cs="Segoe UI"/>
      <w:sz w:val="22"/>
      <w:szCs w:val="16"/>
    </w:rPr>
  </w:style>
  <w:style w:type="character" w:customStyle="1" w:styleId="ExplorateurdedocumentsCar">
    <w:name w:val="Explorateur de documents Car"/>
    <w:basedOn w:val="Policepardfaut"/>
    <w:link w:val="Explorateurdedocuments"/>
    <w:uiPriority w:val="99"/>
    <w:semiHidden/>
    <w:rsid w:val="00FB431B"/>
    <w:rPr>
      <w:rFonts w:ascii="Segoe UI" w:hAnsi="Segoe UI" w:cs="Segoe UI"/>
      <w:color w:val="595959" w:themeColor="text1" w:themeTint="A6"/>
      <w:sz w:val="22"/>
      <w:szCs w:val="16"/>
    </w:rPr>
  </w:style>
  <w:style w:type="paragraph" w:styleId="Notedefin">
    <w:name w:val="endnote text"/>
    <w:basedOn w:val="Normal"/>
    <w:link w:val="NotedefinCar"/>
    <w:uiPriority w:val="99"/>
    <w:semiHidden/>
    <w:unhideWhenUsed/>
    <w:rsid w:val="00FB431B"/>
    <w:pPr>
      <w:spacing w:before="0" w:after="0" w:line="240" w:lineRule="auto"/>
    </w:pPr>
    <w:rPr>
      <w:sz w:val="22"/>
      <w:szCs w:val="20"/>
    </w:rPr>
  </w:style>
  <w:style w:type="character" w:customStyle="1" w:styleId="NotedefinCar">
    <w:name w:val="Note de fin Car"/>
    <w:basedOn w:val="Policepardfaut"/>
    <w:link w:val="Notedefin"/>
    <w:uiPriority w:val="99"/>
    <w:semiHidden/>
    <w:rsid w:val="00FB431B"/>
    <w:rPr>
      <w:color w:val="595959" w:themeColor="text1" w:themeTint="A6"/>
      <w:sz w:val="22"/>
      <w:szCs w:val="20"/>
    </w:rPr>
  </w:style>
  <w:style w:type="paragraph" w:styleId="Adresseexpditeur">
    <w:name w:val="envelope return"/>
    <w:basedOn w:val="Normal"/>
    <w:uiPriority w:val="99"/>
    <w:semiHidden/>
    <w:unhideWhenUsed/>
    <w:rsid w:val="00FB431B"/>
    <w:pPr>
      <w:spacing w:before="0" w:after="0" w:line="240" w:lineRule="auto"/>
    </w:pPr>
    <w:rPr>
      <w:rFonts w:asciiTheme="majorHAnsi" w:eastAsiaTheme="majorEastAsia" w:hAnsiTheme="majorHAnsi" w:cstheme="majorBidi"/>
      <w:sz w:val="22"/>
      <w:szCs w:val="20"/>
    </w:rPr>
  </w:style>
  <w:style w:type="paragraph" w:styleId="Notedebasdepage">
    <w:name w:val="footnote text"/>
    <w:basedOn w:val="Normal"/>
    <w:link w:val="NotedebasdepageCar"/>
    <w:uiPriority w:val="99"/>
    <w:semiHidden/>
    <w:unhideWhenUsed/>
    <w:rsid w:val="00FB431B"/>
    <w:pPr>
      <w:spacing w:before="0" w:after="0" w:line="240" w:lineRule="auto"/>
    </w:pPr>
    <w:rPr>
      <w:sz w:val="22"/>
      <w:szCs w:val="20"/>
    </w:rPr>
  </w:style>
  <w:style w:type="character" w:customStyle="1" w:styleId="NotedebasdepageCar">
    <w:name w:val="Note de bas de page Car"/>
    <w:basedOn w:val="Policepardfaut"/>
    <w:link w:val="Notedebasdepage"/>
    <w:uiPriority w:val="99"/>
    <w:semiHidden/>
    <w:rsid w:val="00FB431B"/>
    <w:rPr>
      <w:color w:val="595959" w:themeColor="text1" w:themeTint="A6"/>
      <w:sz w:val="22"/>
      <w:szCs w:val="20"/>
    </w:rPr>
  </w:style>
  <w:style w:type="character" w:styleId="CodeHTML">
    <w:name w:val="HTML Code"/>
    <w:basedOn w:val="Policepardfaut"/>
    <w:uiPriority w:val="99"/>
    <w:semiHidden/>
    <w:unhideWhenUsed/>
    <w:rsid w:val="00FB431B"/>
    <w:rPr>
      <w:rFonts w:ascii="Consolas" w:hAnsi="Consolas"/>
      <w:sz w:val="22"/>
      <w:szCs w:val="20"/>
    </w:rPr>
  </w:style>
  <w:style w:type="character" w:styleId="ClavierHTML">
    <w:name w:val="HTML Keyboard"/>
    <w:basedOn w:val="Policepardfaut"/>
    <w:uiPriority w:val="99"/>
    <w:semiHidden/>
    <w:unhideWhenUsed/>
    <w:rsid w:val="00FB431B"/>
    <w:rPr>
      <w:rFonts w:ascii="Consolas" w:hAnsi="Consolas"/>
      <w:sz w:val="22"/>
      <w:szCs w:val="20"/>
    </w:rPr>
  </w:style>
  <w:style w:type="paragraph" w:styleId="PrformatHTML">
    <w:name w:val="HTML Preformatted"/>
    <w:basedOn w:val="Normal"/>
    <w:link w:val="PrformatHTMLCar"/>
    <w:uiPriority w:val="99"/>
    <w:semiHidden/>
    <w:unhideWhenUsed/>
    <w:rsid w:val="00FB431B"/>
    <w:pPr>
      <w:spacing w:before="0" w:after="0" w:line="240" w:lineRule="auto"/>
    </w:pPr>
    <w:rPr>
      <w:rFonts w:ascii="Consolas" w:hAnsi="Consolas"/>
      <w:sz w:val="22"/>
      <w:szCs w:val="20"/>
    </w:rPr>
  </w:style>
  <w:style w:type="character" w:customStyle="1" w:styleId="PrformatHTMLCar">
    <w:name w:val="Préformaté HTML Car"/>
    <w:basedOn w:val="Policepardfaut"/>
    <w:link w:val="PrformatHTML"/>
    <w:uiPriority w:val="99"/>
    <w:semiHidden/>
    <w:rsid w:val="00FB431B"/>
    <w:rPr>
      <w:rFonts w:ascii="Consolas" w:hAnsi="Consolas"/>
      <w:color w:val="595959" w:themeColor="text1" w:themeTint="A6"/>
      <w:sz w:val="22"/>
      <w:szCs w:val="20"/>
    </w:rPr>
  </w:style>
  <w:style w:type="character" w:styleId="MachinecrireHTML">
    <w:name w:val="HTML Typewriter"/>
    <w:basedOn w:val="Policepardfaut"/>
    <w:uiPriority w:val="99"/>
    <w:semiHidden/>
    <w:unhideWhenUsed/>
    <w:rsid w:val="00FB431B"/>
    <w:rPr>
      <w:rFonts w:ascii="Consolas" w:hAnsi="Consolas"/>
      <w:sz w:val="22"/>
      <w:szCs w:val="20"/>
    </w:rPr>
  </w:style>
  <w:style w:type="paragraph" w:styleId="Textedemacro">
    <w:name w:val="macro"/>
    <w:link w:val="TextedemacroC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TextedemacroCar">
    <w:name w:val="Texte de macro Car"/>
    <w:basedOn w:val="Policepardfaut"/>
    <w:link w:val="Textedemacro"/>
    <w:uiPriority w:val="99"/>
    <w:semiHidden/>
    <w:rsid w:val="00FB431B"/>
    <w:rPr>
      <w:rFonts w:ascii="Consolas" w:hAnsi="Consolas"/>
      <w:color w:val="595959" w:themeColor="text1" w:themeTint="A6"/>
      <w:sz w:val="22"/>
      <w:szCs w:val="20"/>
    </w:rPr>
  </w:style>
  <w:style w:type="paragraph" w:styleId="Textebrut">
    <w:name w:val="Plain Text"/>
    <w:basedOn w:val="Normal"/>
    <w:link w:val="TextebrutCar"/>
    <w:uiPriority w:val="99"/>
    <w:semiHidden/>
    <w:unhideWhenUsed/>
    <w:rsid w:val="00FB431B"/>
    <w:pPr>
      <w:spacing w:before="0" w:after="0" w:line="240" w:lineRule="auto"/>
    </w:pPr>
    <w:rPr>
      <w:rFonts w:ascii="Consolas" w:hAnsi="Consolas"/>
      <w:sz w:val="22"/>
      <w:szCs w:val="21"/>
    </w:rPr>
  </w:style>
  <w:style w:type="character" w:customStyle="1" w:styleId="TextebrutCar">
    <w:name w:val="Texte brut Car"/>
    <w:basedOn w:val="Policepardfaut"/>
    <w:link w:val="Textebrut"/>
    <w:uiPriority w:val="99"/>
    <w:semiHidden/>
    <w:rsid w:val="00FB431B"/>
    <w:rPr>
      <w:rFonts w:ascii="Consolas" w:hAnsi="Consolas"/>
      <w:color w:val="595959" w:themeColor="text1" w:themeTint="A6"/>
      <w:sz w:val="22"/>
      <w:szCs w:val="21"/>
    </w:rPr>
  </w:style>
  <w:style w:type="paragraph" w:styleId="Retraitcorpsdetexte3">
    <w:name w:val="Body Text Indent 3"/>
    <w:basedOn w:val="Normal"/>
    <w:link w:val="Retraitcorpsdetexte3Car"/>
    <w:uiPriority w:val="99"/>
    <w:semiHidden/>
    <w:unhideWhenUsed/>
    <w:rsid w:val="00EC0F68"/>
    <w:pPr>
      <w:spacing w:after="120"/>
      <w:ind w:left="360"/>
    </w:pPr>
    <w:rPr>
      <w:sz w:val="22"/>
      <w:szCs w:val="16"/>
    </w:rPr>
  </w:style>
  <w:style w:type="character" w:customStyle="1" w:styleId="Retraitcorpsdetexte3Car">
    <w:name w:val="Retrait corps de texte 3 Car"/>
    <w:basedOn w:val="Policepardfaut"/>
    <w:link w:val="Retraitcorpsdetexte3"/>
    <w:uiPriority w:val="99"/>
    <w:semiHidden/>
    <w:rsid w:val="00EC0F68"/>
    <w:rPr>
      <w:color w:val="595959" w:themeColor="text1" w:themeTint="A6"/>
      <w:sz w:val="22"/>
      <w:szCs w:val="16"/>
    </w:rPr>
  </w:style>
  <w:style w:type="paragraph" w:styleId="Paragraphedeliste">
    <w:name w:val="List Paragraph"/>
    <w:basedOn w:val="Normal"/>
    <w:uiPriority w:val="34"/>
    <w:qFormat/>
    <w:rsid w:val="00910B8E"/>
    <w:pPr>
      <w:spacing w:before="0" w:after="160" w:line="259" w:lineRule="auto"/>
      <w:ind w:left="720"/>
      <w:contextualSpacing/>
    </w:pPr>
    <w:rPr>
      <w:color w:val="auto"/>
      <w:sz w:val="22"/>
      <w:szCs w:val="22"/>
      <w:lang w:val="fr-CA" w:eastAsia="en-US"/>
    </w:rPr>
  </w:style>
  <w:style w:type="character" w:styleId="Lienhypertexte">
    <w:name w:val="Hyperlink"/>
    <w:basedOn w:val="Policepardfaut"/>
    <w:uiPriority w:val="99"/>
    <w:unhideWhenUsed/>
    <w:rsid w:val="003A15D7"/>
    <w:rPr>
      <w:color w:val="0072C6" w:themeColor="hyperlink"/>
      <w:u w:val="single"/>
    </w:rPr>
  </w:style>
  <w:style w:type="character" w:customStyle="1" w:styleId="Mentionnonrsolue1">
    <w:name w:val="Mention non résolue1"/>
    <w:basedOn w:val="Policepardfaut"/>
    <w:uiPriority w:val="99"/>
    <w:semiHidden/>
    <w:unhideWhenUsed/>
    <w:rsid w:val="003A15D7"/>
    <w:rPr>
      <w:color w:val="605E5C"/>
      <w:shd w:val="clear" w:color="auto" w:fill="E1DFDD"/>
    </w:rPr>
  </w:style>
  <w:style w:type="paragraph" w:styleId="NormalWeb">
    <w:name w:val="Normal (Web)"/>
    <w:basedOn w:val="Normal"/>
    <w:uiPriority w:val="99"/>
    <w:semiHidden/>
    <w:unhideWhenUsed/>
    <w:rsid w:val="00BB63F0"/>
    <w:pPr>
      <w:spacing w:before="100" w:beforeAutospacing="1" w:after="100" w:afterAutospacing="1" w:line="240" w:lineRule="auto"/>
    </w:pPr>
    <w:rPr>
      <w:rFonts w:ascii="Times New Roman" w:eastAsia="Times New Roman" w:hAnsi="Times New Roman" w:cs="Times New Roman"/>
      <w:color w:val="auto"/>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31367">
      <w:bodyDiv w:val="1"/>
      <w:marLeft w:val="0"/>
      <w:marRight w:val="0"/>
      <w:marTop w:val="0"/>
      <w:marBottom w:val="0"/>
      <w:divBdr>
        <w:top w:val="none" w:sz="0" w:space="0" w:color="auto"/>
        <w:left w:val="none" w:sz="0" w:space="0" w:color="auto"/>
        <w:bottom w:val="none" w:sz="0" w:space="0" w:color="auto"/>
        <w:right w:val="none" w:sz="0" w:space="0" w:color="auto"/>
      </w:divBdr>
      <w:divsChild>
        <w:div w:id="2015377073">
          <w:marLeft w:val="432"/>
          <w:marRight w:val="0"/>
          <w:marTop w:val="360"/>
          <w:marBottom w:val="0"/>
          <w:divBdr>
            <w:top w:val="none" w:sz="0" w:space="0" w:color="auto"/>
            <w:left w:val="none" w:sz="0" w:space="0" w:color="auto"/>
            <w:bottom w:val="none" w:sz="0" w:space="0" w:color="auto"/>
            <w:right w:val="none" w:sz="0" w:space="0" w:color="auto"/>
          </w:divBdr>
        </w:div>
        <w:div w:id="1597246257">
          <w:marLeft w:val="432"/>
          <w:marRight w:val="0"/>
          <w:marTop w:val="360"/>
          <w:marBottom w:val="0"/>
          <w:divBdr>
            <w:top w:val="none" w:sz="0" w:space="0" w:color="auto"/>
            <w:left w:val="none" w:sz="0" w:space="0" w:color="auto"/>
            <w:bottom w:val="none" w:sz="0" w:space="0" w:color="auto"/>
            <w:right w:val="none" w:sz="0" w:space="0" w:color="auto"/>
          </w:divBdr>
        </w:div>
        <w:div w:id="1100563928">
          <w:marLeft w:val="432"/>
          <w:marRight w:val="0"/>
          <w:marTop w:val="360"/>
          <w:marBottom w:val="0"/>
          <w:divBdr>
            <w:top w:val="none" w:sz="0" w:space="0" w:color="auto"/>
            <w:left w:val="none" w:sz="0" w:space="0" w:color="auto"/>
            <w:bottom w:val="none" w:sz="0" w:space="0" w:color="auto"/>
            <w:right w:val="none" w:sz="0" w:space="0" w:color="auto"/>
          </w:divBdr>
        </w:div>
        <w:div w:id="388694557">
          <w:marLeft w:val="432"/>
          <w:marRight w:val="0"/>
          <w:marTop w:val="360"/>
          <w:marBottom w:val="0"/>
          <w:divBdr>
            <w:top w:val="none" w:sz="0" w:space="0" w:color="auto"/>
            <w:left w:val="none" w:sz="0" w:space="0" w:color="auto"/>
            <w:bottom w:val="none" w:sz="0" w:space="0" w:color="auto"/>
            <w:right w:val="none" w:sz="0" w:space="0" w:color="auto"/>
          </w:divBdr>
        </w:div>
        <w:div w:id="1806460398">
          <w:marLeft w:val="432"/>
          <w:marRight w:val="0"/>
          <w:marTop w:val="360"/>
          <w:marBottom w:val="0"/>
          <w:divBdr>
            <w:top w:val="none" w:sz="0" w:space="0" w:color="auto"/>
            <w:left w:val="none" w:sz="0" w:space="0" w:color="auto"/>
            <w:bottom w:val="none" w:sz="0" w:space="0" w:color="auto"/>
            <w:right w:val="none" w:sz="0" w:space="0" w:color="auto"/>
          </w:divBdr>
        </w:div>
      </w:divsChild>
    </w:div>
    <w:div w:id="341251136">
      <w:bodyDiv w:val="1"/>
      <w:marLeft w:val="0"/>
      <w:marRight w:val="0"/>
      <w:marTop w:val="0"/>
      <w:marBottom w:val="0"/>
      <w:divBdr>
        <w:top w:val="none" w:sz="0" w:space="0" w:color="auto"/>
        <w:left w:val="none" w:sz="0" w:space="0" w:color="auto"/>
        <w:bottom w:val="none" w:sz="0" w:space="0" w:color="auto"/>
        <w:right w:val="none" w:sz="0" w:space="0" w:color="auto"/>
      </w:divBdr>
      <w:divsChild>
        <w:div w:id="987171335">
          <w:marLeft w:val="792"/>
          <w:marRight w:val="0"/>
          <w:marTop w:val="360"/>
          <w:marBottom w:val="0"/>
          <w:divBdr>
            <w:top w:val="none" w:sz="0" w:space="0" w:color="auto"/>
            <w:left w:val="none" w:sz="0" w:space="0" w:color="auto"/>
            <w:bottom w:val="none" w:sz="0" w:space="0" w:color="auto"/>
            <w:right w:val="none" w:sz="0" w:space="0" w:color="auto"/>
          </w:divBdr>
        </w:div>
        <w:div w:id="764108325">
          <w:marLeft w:val="792"/>
          <w:marRight w:val="0"/>
          <w:marTop w:val="360"/>
          <w:marBottom w:val="0"/>
          <w:divBdr>
            <w:top w:val="none" w:sz="0" w:space="0" w:color="auto"/>
            <w:left w:val="none" w:sz="0" w:space="0" w:color="auto"/>
            <w:bottom w:val="none" w:sz="0" w:space="0" w:color="auto"/>
            <w:right w:val="none" w:sz="0" w:space="0" w:color="auto"/>
          </w:divBdr>
        </w:div>
        <w:div w:id="1725517573">
          <w:marLeft w:val="792"/>
          <w:marRight w:val="0"/>
          <w:marTop w:val="360"/>
          <w:marBottom w:val="0"/>
          <w:divBdr>
            <w:top w:val="none" w:sz="0" w:space="0" w:color="auto"/>
            <w:left w:val="none" w:sz="0" w:space="0" w:color="auto"/>
            <w:bottom w:val="none" w:sz="0" w:space="0" w:color="auto"/>
            <w:right w:val="none" w:sz="0" w:space="0" w:color="auto"/>
          </w:divBdr>
        </w:div>
        <w:div w:id="154761989">
          <w:marLeft w:val="792"/>
          <w:marRight w:val="0"/>
          <w:marTop w:val="360"/>
          <w:marBottom w:val="0"/>
          <w:divBdr>
            <w:top w:val="none" w:sz="0" w:space="0" w:color="auto"/>
            <w:left w:val="none" w:sz="0" w:space="0" w:color="auto"/>
            <w:bottom w:val="none" w:sz="0" w:space="0" w:color="auto"/>
            <w:right w:val="none" w:sz="0" w:space="0" w:color="auto"/>
          </w:divBdr>
        </w:div>
        <w:div w:id="1407606087">
          <w:marLeft w:val="792"/>
          <w:marRight w:val="0"/>
          <w:marTop w:val="360"/>
          <w:marBottom w:val="0"/>
          <w:divBdr>
            <w:top w:val="none" w:sz="0" w:space="0" w:color="auto"/>
            <w:left w:val="none" w:sz="0" w:space="0" w:color="auto"/>
            <w:bottom w:val="none" w:sz="0" w:space="0" w:color="auto"/>
            <w:right w:val="none" w:sz="0" w:space="0" w:color="auto"/>
          </w:divBdr>
        </w:div>
      </w:divsChild>
    </w:div>
    <w:div w:id="420414660">
      <w:bodyDiv w:val="1"/>
      <w:marLeft w:val="0"/>
      <w:marRight w:val="0"/>
      <w:marTop w:val="0"/>
      <w:marBottom w:val="0"/>
      <w:divBdr>
        <w:top w:val="none" w:sz="0" w:space="0" w:color="auto"/>
        <w:left w:val="none" w:sz="0" w:space="0" w:color="auto"/>
        <w:bottom w:val="none" w:sz="0" w:space="0" w:color="auto"/>
        <w:right w:val="none" w:sz="0" w:space="0" w:color="auto"/>
      </w:divBdr>
      <w:divsChild>
        <w:div w:id="137957960">
          <w:marLeft w:val="432"/>
          <w:marRight w:val="0"/>
          <w:marTop w:val="360"/>
          <w:marBottom w:val="0"/>
          <w:divBdr>
            <w:top w:val="none" w:sz="0" w:space="0" w:color="auto"/>
            <w:left w:val="none" w:sz="0" w:space="0" w:color="auto"/>
            <w:bottom w:val="none" w:sz="0" w:space="0" w:color="auto"/>
            <w:right w:val="none" w:sz="0" w:space="0" w:color="auto"/>
          </w:divBdr>
        </w:div>
        <w:div w:id="1899247328">
          <w:marLeft w:val="432"/>
          <w:marRight w:val="0"/>
          <w:marTop w:val="360"/>
          <w:marBottom w:val="0"/>
          <w:divBdr>
            <w:top w:val="none" w:sz="0" w:space="0" w:color="auto"/>
            <w:left w:val="none" w:sz="0" w:space="0" w:color="auto"/>
            <w:bottom w:val="none" w:sz="0" w:space="0" w:color="auto"/>
            <w:right w:val="none" w:sz="0" w:space="0" w:color="auto"/>
          </w:divBdr>
        </w:div>
        <w:div w:id="735470849">
          <w:marLeft w:val="432"/>
          <w:marRight w:val="0"/>
          <w:marTop w:val="360"/>
          <w:marBottom w:val="0"/>
          <w:divBdr>
            <w:top w:val="none" w:sz="0" w:space="0" w:color="auto"/>
            <w:left w:val="none" w:sz="0" w:space="0" w:color="auto"/>
            <w:bottom w:val="none" w:sz="0" w:space="0" w:color="auto"/>
            <w:right w:val="none" w:sz="0" w:space="0" w:color="auto"/>
          </w:divBdr>
        </w:div>
        <w:div w:id="1933395881">
          <w:marLeft w:val="432"/>
          <w:marRight w:val="0"/>
          <w:marTop w:val="360"/>
          <w:marBottom w:val="0"/>
          <w:divBdr>
            <w:top w:val="none" w:sz="0" w:space="0" w:color="auto"/>
            <w:left w:val="none" w:sz="0" w:space="0" w:color="auto"/>
            <w:bottom w:val="none" w:sz="0" w:space="0" w:color="auto"/>
            <w:right w:val="none" w:sz="0" w:space="0" w:color="auto"/>
          </w:divBdr>
        </w:div>
        <w:div w:id="360322897">
          <w:marLeft w:val="432"/>
          <w:marRight w:val="0"/>
          <w:marTop w:val="360"/>
          <w:marBottom w:val="0"/>
          <w:divBdr>
            <w:top w:val="none" w:sz="0" w:space="0" w:color="auto"/>
            <w:left w:val="none" w:sz="0" w:space="0" w:color="auto"/>
            <w:bottom w:val="none" w:sz="0" w:space="0" w:color="auto"/>
            <w:right w:val="none" w:sz="0" w:space="0" w:color="auto"/>
          </w:divBdr>
        </w:div>
      </w:divsChild>
    </w:div>
    <w:div w:id="601718205">
      <w:bodyDiv w:val="1"/>
      <w:marLeft w:val="0"/>
      <w:marRight w:val="0"/>
      <w:marTop w:val="0"/>
      <w:marBottom w:val="0"/>
      <w:divBdr>
        <w:top w:val="none" w:sz="0" w:space="0" w:color="auto"/>
        <w:left w:val="none" w:sz="0" w:space="0" w:color="auto"/>
        <w:bottom w:val="none" w:sz="0" w:space="0" w:color="auto"/>
        <w:right w:val="none" w:sz="0" w:space="0" w:color="auto"/>
      </w:divBdr>
      <w:divsChild>
        <w:div w:id="788478326">
          <w:marLeft w:val="432"/>
          <w:marRight w:val="0"/>
          <w:marTop w:val="360"/>
          <w:marBottom w:val="0"/>
          <w:divBdr>
            <w:top w:val="none" w:sz="0" w:space="0" w:color="auto"/>
            <w:left w:val="none" w:sz="0" w:space="0" w:color="auto"/>
            <w:bottom w:val="none" w:sz="0" w:space="0" w:color="auto"/>
            <w:right w:val="none" w:sz="0" w:space="0" w:color="auto"/>
          </w:divBdr>
        </w:div>
        <w:div w:id="1485122215">
          <w:marLeft w:val="432"/>
          <w:marRight w:val="0"/>
          <w:marTop w:val="360"/>
          <w:marBottom w:val="0"/>
          <w:divBdr>
            <w:top w:val="none" w:sz="0" w:space="0" w:color="auto"/>
            <w:left w:val="none" w:sz="0" w:space="0" w:color="auto"/>
            <w:bottom w:val="none" w:sz="0" w:space="0" w:color="auto"/>
            <w:right w:val="none" w:sz="0" w:space="0" w:color="auto"/>
          </w:divBdr>
        </w:div>
        <w:div w:id="906181732">
          <w:marLeft w:val="432"/>
          <w:marRight w:val="0"/>
          <w:marTop w:val="360"/>
          <w:marBottom w:val="0"/>
          <w:divBdr>
            <w:top w:val="none" w:sz="0" w:space="0" w:color="auto"/>
            <w:left w:val="none" w:sz="0" w:space="0" w:color="auto"/>
            <w:bottom w:val="none" w:sz="0" w:space="0" w:color="auto"/>
            <w:right w:val="none" w:sz="0" w:space="0" w:color="auto"/>
          </w:divBdr>
        </w:div>
        <w:div w:id="473958133">
          <w:marLeft w:val="432"/>
          <w:marRight w:val="0"/>
          <w:marTop w:val="360"/>
          <w:marBottom w:val="0"/>
          <w:divBdr>
            <w:top w:val="none" w:sz="0" w:space="0" w:color="auto"/>
            <w:left w:val="none" w:sz="0" w:space="0" w:color="auto"/>
            <w:bottom w:val="none" w:sz="0" w:space="0" w:color="auto"/>
            <w:right w:val="none" w:sz="0" w:space="0" w:color="auto"/>
          </w:divBdr>
        </w:div>
        <w:div w:id="1460344876">
          <w:marLeft w:val="432"/>
          <w:marRight w:val="0"/>
          <w:marTop w:val="360"/>
          <w:marBottom w:val="0"/>
          <w:divBdr>
            <w:top w:val="none" w:sz="0" w:space="0" w:color="auto"/>
            <w:left w:val="none" w:sz="0" w:space="0" w:color="auto"/>
            <w:bottom w:val="none" w:sz="0" w:space="0" w:color="auto"/>
            <w:right w:val="none" w:sz="0" w:space="0" w:color="auto"/>
          </w:divBdr>
        </w:div>
        <w:div w:id="739526081">
          <w:marLeft w:val="432"/>
          <w:marRight w:val="0"/>
          <w:marTop w:val="360"/>
          <w:marBottom w:val="0"/>
          <w:divBdr>
            <w:top w:val="none" w:sz="0" w:space="0" w:color="auto"/>
            <w:left w:val="none" w:sz="0" w:space="0" w:color="auto"/>
            <w:bottom w:val="none" w:sz="0" w:space="0" w:color="auto"/>
            <w:right w:val="none" w:sz="0" w:space="0" w:color="auto"/>
          </w:divBdr>
        </w:div>
      </w:divsChild>
    </w:div>
    <w:div w:id="752170104">
      <w:bodyDiv w:val="1"/>
      <w:marLeft w:val="0"/>
      <w:marRight w:val="0"/>
      <w:marTop w:val="0"/>
      <w:marBottom w:val="0"/>
      <w:divBdr>
        <w:top w:val="none" w:sz="0" w:space="0" w:color="auto"/>
        <w:left w:val="none" w:sz="0" w:space="0" w:color="auto"/>
        <w:bottom w:val="none" w:sz="0" w:space="0" w:color="auto"/>
        <w:right w:val="none" w:sz="0" w:space="0" w:color="auto"/>
      </w:divBdr>
    </w:div>
    <w:div w:id="791901366">
      <w:bodyDiv w:val="1"/>
      <w:marLeft w:val="0"/>
      <w:marRight w:val="0"/>
      <w:marTop w:val="0"/>
      <w:marBottom w:val="0"/>
      <w:divBdr>
        <w:top w:val="none" w:sz="0" w:space="0" w:color="auto"/>
        <w:left w:val="none" w:sz="0" w:space="0" w:color="auto"/>
        <w:bottom w:val="none" w:sz="0" w:space="0" w:color="auto"/>
        <w:right w:val="none" w:sz="0" w:space="0" w:color="auto"/>
      </w:divBdr>
    </w:div>
    <w:div w:id="1243682861">
      <w:bodyDiv w:val="1"/>
      <w:marLeft w:val="0"/>
      <w:marRight w:val="0"/>
      <w:marTop w:val="0"/>
      <w:marBottom w:val="0"/>
      <w:divBdr>
        <w:top w:val="none" w:sz="0" w:space="0" w:color="auto"/>
        <w:left w:val="none" w:sz="0" w:space="0" w:color="auto"/>
        <w:bottom w:val="none" w:sz="0" w:space="0" w:color="auto"/>
        <w:right w:val="none" w:sz="0" w:space="0" w:color="auto"/>
      </w:divBdr>
      <w:divsChild>
        <w:div w:id="889878914">
          <w:marLeft w:val="792"/>
          <w:marRight w:val="0"/>
          <w:marTop w:val="360"/>
          <w:marBottom w:val="0"/>
          <w:divBdr>
            <w:top w:val="none" w:sz="0" w:space="0" w:color="auto"/>
            <w:left w:val="none" w:sz="0" w:space="0" w:color="auto"/>
            <w:bottom w:val="none" w:sz="0" w:space="0" w:color="auto"/>
            <w:right w:val="none" w:sz="0" w:space="0" w:color="auto"/>
          </w:divBdr>
        </w:div>
        <w:div w:id="852182683">
          <w:marLeft w:val="792"/>
          <w:marRight w:val="0"/>
          <w:marTop w:val="360"/>
          <w:marBottom w:val="0"/>
          <w:divBdr>
            <w:top w:val="none" w:sz="0" w:space="0" w:color="auto"/>
            <w:left w:val="none" w:sz="0" w:space="0" w:color="auto"/>
            <w:bottom w:val="none" w:sz="0" w:space="0" w:color="auto"/>
            <w:right w:val="none" w:sz="0" w:space="0" w:color="auto"/>
          </w:divBdr>
        </w:div>
        <w:div w:id="1348479124">
          <w:marLeft w:val="792"/>
          <w:marRight w:val="0"/>
          <w:marTop w:val="360"/>
          <w:marBottom w:val="0"/>
          <w:divBdr>
            <w:top w:val="none" w:sz="0" w:space="0" w:color="auto"/>
            <w:left w:val="none" w:sz="0" w:space="0" w:color="auto"/>
            <w:bottom w:val="none" w:sz="0" w:space="0" w:color="auto"/>
            <w:right w:val="none" w:sz="0" w:space="0" w:color="auto"/>
          </w:divBdr>
        </w:div>
        <w:div w:id="600913290">
          <w:marLeft w:val="792"/>
          <w:marRight w:val="0"/>
          <w:marTop w:val="360"/>
          <w:marBottom w:val="0"/>
          <w:divBdr>
            <w:top w:val="none" w:sz="0" w:space="0" w:color="auto"/>
            <w:left w:val="none" w:sz="0" w:space="0" w:color="auto"/>
            <w:bottom w:val="none" w:sz="0" w:space="0" w:color="auto"/>
            <w:right w:val="none" w:sz="0" w:space="0" w:color="auto"/>
          </w:divBdr>
        </w:div>
        <w:div w:id="466435979">
          <w:marLeft w:val="792"/>
          <w:marRight w:val="0"/>
          <w:marTop w:val="360"/>
          <w:marBottom w:val="0"/>
          <w:divBdr>
            <w:top w:val="none" w:sz="0" w:space="0" w:color="auto"/>
            <w:left w:val="none" w:sz="0" w:space="0" w:color="auto"/>
            <w:bottom w:val="none" w:sz="0" w:space="0" w:color="auto"/>
            <w:right w:val="none" w:sz="0" w:space="0" w:color="auto"/>
          </w:divBdr>
        </w:div>
      </w:divsChild>
    </w:div>
    <w:div w:id="1282151575">
      <w:bodyDiv w:val="1"/>
      <w:marLeft w:val="0"/>
      <w:marRight w:val="0"/>
      <w:marTop w:val="0"/>
      <w:marBottom w:val="0"/>
      <w:divBdr>
        <w:top w:val="none" w:sz="0" w:space="0" w:color="auto"/>
        <w:left w:val="none" w:sz="0" w:space="0" w:color="auto"/>
        <w:bottom w:val="none" w:sz="0" w:space="0" w:color="auto"/>
        <w:right w:val="none" w:sz="0" w:space="0" w:color="auto"/>
      </w:divBdr>
      <w:divsChild>
        <w:div w:id="1742143653">
          <w:marLeft w:val="432"/>
          <w:marRight w:val="0"/>
          <w:marTop w:val="360"/>
          <w:marBottom w:val="0"/>
          <w:divBdr>
            <w:top w:val="none" w:sz="0" w:space="0" w:color="auto"/>
            <w:left w:val="none" w:sz="0" w:space="0" w:color="auto"/>
            <w:bottom w:val="none" w:sz="0" w:space="0" w:color="auto"/>
            <w:right w:val="none" w:sz="0" w:space="0" w:color="auto"/>
          </w:divBdr>
        </w:div>
      </w:divsChild>
    </w:div>
    <w:div w:id="2117627618">
      <w:bodyDiv w:val="1"/>
      <w:marLeft w:val="0"/>
      <w:marRight w:val="0"/>
      <w:marTop w:val="0"/>
      <w:marBottom w:val="0"/>
      <w:divBdr>
        <w:top w:val="none" w:sz="0" w:space="0" w:color="auto"/>
        <w:left w:val="none" w:sz="0" w:space="0" w:color="auto"/>
        <w:bottom w:val="none" w:sz="0" w:space="0" w:color="auto"/>
        <w:right w:val="none" w:sz="0" w:space="0" w:color="auto"/>
      </w:divBdr>
      <w:divsChild>
        <w:div w:id="404642652">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wsoncollege.qc.ca/elearning/" TargetMode="External"/><Relationship Id="rId18" Type="http://schemas.openxmlformats.org/officeDocument/2006/relationships/hyperlink" Target="http://www.cast.org" TargetMode="External"/><Relationship Id="rId26" Type="http://schemas.openxmlformats.org/officeDocument/2006/relationships/hyperlink" Target="https://articulate.com/rise-articulate-360?utm_source=google&amp;utm_medium=cpc&amp;utm_term=articulate%20rise&amp;utm_content=mobile&amp;utm_campaign=branded&amp;campaignid=692449378&amp;adgroupid=38456033969&amp;feeditemid=&amp;targetid=kwd-58155287669&amp;creative=213872256458&amp;adposition=1t1&amp;gclid=Cj0KCQjwocPnBRDFARIsAJJcf96MvQFQ7uCGFqtzwVzkvexrYFqf-iCCwJDByYKgBN6CFVeZSXFTWH4aAh38EALw_wcB" TargetMode="External"/><Relationship Id="rId3" Type="http://schemas.openxmlformats.org/officeDocument/2006/relationships/customXml" Target="../customXml/item3.xml"/><Relationship Id="rId21" Type="http://schemas.openxmlformats.org/officeDocument/2006/relationships/hyperlink" Target="mailto:cgiguere@dawsoncollege.qc.ca"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awsoncollege.qc.ca/udl/" TargetMode="External"/><Relationship Id="rId17" Type="http://schemas.openxmlformats.org/officeDocument/2006/relationships/hyperlink" Target="http://www.crispesh.com/" TargetMode="External"/><Relationship Id="rId25" Type="http://schemas.openxmlformats.org/officeDocument/2006/relationships/hyperlink" Target="https://zoom.u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awsoncollege.qc.ca/udl/" TargetMode="External"/><Relationship Id="rId20" Type="http://schemas.openxmlformats.org/officeDocument/2006/relationships/hyperlink" Target="http://www.adaptech.org/f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dtech.sd62.bc.ca/teacher-initiatives/universal-design-for-all-learners-udl/" TargetMode="External"/><Relationship Id="rId24" Type="http://schemas.openxmlformats.org/officeDocument/2006/relationships/hyperlink" Target="mailto:cgiguere@dawsoncolelge.qc.ca"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ogle.com/search?q=taxonomie+de+bloom&amp;source=lnms&amp;tbm=isch&amp;sa=X&amp;ved=0ahUKEwiAsfatrfjhAhVMmVkKHamHCLMQ_AUIDigB&amp;biw=1600&amp;bih=757" TargetMode="External"/><Relationship Id="rId23" Type="http://schemas.openxmlformats.org/officeDocument/2006/relationships/hyperlink" Target="https://www.dawsoncollege.qc.ca/elearning/"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adaptech.org/fr"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www.dawsoncollege.qc.ca/udl/" TargetMode="External"/><Relationship Id="rId27" Type="http://schemas.openxmlformats.org/officeDocument/2006/relationships/hyperlink" Target="https://moodle.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ppData\Local\Packages\Microsoft.Office.Desktop_8wekyb3d8bbwe\LocalCache\Roaming\Microsoft\Templates\Document%20&#233;conomique.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28C9AF03C71E40AFDB720EC39F2175" ma:contentTypeVersion="8" ma:contentTypeDescription="Create a new document." ma:contentTypeScope="" ma:versionID="0d782d5849b129832f566dabf0b7937a">
  <xsd:schema xmlns:xsd="http://www.w3.org/2001/XMLSchema" xmlns:xs="http://www.w3.org/2001/XMLSchema" xmlns:p="http://schemas.microsoft.com/office/2006/metadata/properties" xmlns:ns2="8fb45876-da37-4dd3-9dbd-4678cc08a7ca" xmlns:ns3="fd7a4deb-25a4-4718-8538-9214201782e7" targetNamespace="http://schemas.microsoft.com/office/2006/metadata/properties" ma:root="true" ma:fieldsID="8d7003629274793ac0b9b9755acc686b" ns2:_="" ns3:_="">
    <xsd:import namespace="8fb45876-da37-4dd3-9dbd-4678cc08a7ca"/>
    <xsd:import namespace="fd7a4deb-25a4-4718-8538-9214201782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45876-da37-4dd3-9dbd-4678cc08a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a4deb-25a4-4718-8538-921420178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D2488-815B-4D27-89B2-967CC9AD25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8773A7-1B4F-44F4-9F2B-B8FB3A79F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45876-da37-4dd3-9dbd-4678cc08a7ca"/>
    <ds:schemaRef ds:uri="fd7a4deb-25a4-4718-8538-92142017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9F385-C71C-442A-BA43-0B700616C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C:\Users\chant\AppData\Local\Packages\Microsoft.Office.Desktop_8wekyb3d8bbwe\LocalCache\Roaming\Microsoft\Templates\Document économique.dotx</Template>
  <TotalTime>235</TotalTime>
  <Pages>29</Pages>
  <Words>7475</Words>
  <Characters>41115</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Chantale Giguère</dc:creator>
  <cp:keywords/>
  <dc:description/>
  <cp:lastModifiedBy>Catherine Soleil</cp:lastModifiedBy>
  <cp:revision>20</cp:revision>
  <dcterms:created xsi:type="dcterms:W3CDTF">2019-06-04T17:12:00Z</dcterms:created>
  <dcterms:modified xsi:type="dcterms:W3CDTF">2019-06-10T15:28:00Z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0x0101003328C9AF03C71E40AFDB720EC39F2175</vt:lpwstr>
  </property>
</Properties>
</file>