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EA36" w14:textId="7BA9B883" w:rsidR="00227ED3" w:rsidRPr="00300C63" w:rsidRDefault="00227ED3" w:rsidP="00227ED3">
      <w:pPr>
        <w:jc w:val="center"/>
        <w:rPr>
          <w:rFonts w:ascii="Helvetica" w:hAnsi="Helvetica"/>
          <w:b/>
          <w:sz w:val="28"/>
          <w:szCs w:val="28"/>
        </w:rPr>
      </w:pPr>
      <w:r w:rsidRPr="00300C63">
        <w:rPr>
          <w:rFonts w:ascii="Helvetica" w:hAnsi="Helvetica"/>
          <w:b/>
          <w:sz w:val="28"/>
          <w:szCs w:val="28"/>
        </w:rPr>
        <w:t xml:space="preserve">Fostering </w:t>
      </w:r>
      <w:r w:rsidR="008E2BF7" w:rsidRPr="00300C63">
        <w:rPr>
          <w:rFonts w:ascii="Helvetica" w:hAnsi="Helvetica"/>
          <w:b/>
          <w:sz w:val="28"/>
          <w:szCs w:val="28"/>
        </w:rPr>
        <w:t>Purpose &amp; Motivation</w:t>
      </w:r>
    </w:p>
    <w:p w14:paraId="493B8600" w14:textId="08662F90" w:rsidR="00AB7805" w:rsidRPr="00300C63" w:rsidRDefault="00227ED3" w:rsidP="00227ED3">
      <w:pPr>
        <w:jc w:val="center"/>
        <w:rPr>
          <w:rFonts w:ascii="Helvetica" w:hAnsi="Helvetica"/>
          <w:b/>
          <w:sz w:val="28"/>
          <w:szCs w:val="28"/>
        </w:rPr>
      </w:pPr>
      <w:r w:rsidRPr="00300C63">
        <w:rPr>
          <w:rFonts w:ascii="Helvetica" w:hAnsi="Helvetica"/>
          <w:b/>
          <w:sz w:val="28"/>
          <w:szCs w:val="28"/>
        </w:rPr>
        <w:t>with Student-Directed Projects</w:t>
      </w:r>
      <w:r w:rsidR="008C21A4" w:rsidRPr="00300C63">
        <w:rPr>
          <w:rFonts w:ascii="Helvetica" w:hAnsi="Helvetica"/>
          <w:b/>
          <w:sz w:val="28"/>
          <w:szCs w:val="28"/>
        </w:rPr>
        <w:t xml:space="preserve"> in the Humanities</w:t>
      </w:r>
    </w:p>
    <w:p w14:paraId="02BDC684" w14:textId="45757079" w:rsidR="00227ED3" w:rsidRDefault="00227ED3" w:rsidP="00227ED3">
      <w:pPr>
        <w:jc w:val="center"/>
        <w:rPr>
          <w:rFonts w:ascii="Helvetica" w:hAnsi="Helvetica"/>
          <w:b/>
        </w:rPr>
      </w:pPr>
    </w:p>
    <w:p w14:paraId="32F8261B" w14:textId="6CEE03F1" w:rsidR="00227ED3" w:rsidRDefault="00227ED3" w:rsidP="00227ED3">
      <w:pPr>
        <w:rPr>
          <w:rFonts w:ascii="Helvetica" w:hAnsi="Helvetica"/>
          <w:b/>
        </w:rPr>
      </w:pPr>
    </w:p>
    <w:p w14:paraId="6EFD9F99" w14:textId="12E09EBB" w:rsidR="00AE7AFD" w:rsidRDefault="00AE7AFD" w:rsidP="00227ED3">
      <w:pPr>
        <w:rPr>
          <w:rFonts w:ascii="Helvetica" w:hAnsi="Helvetica"/>
          <w:b/>
        </w:rPr>
      </w:pPr>
    </w:p>
    <w:p w14:paraId="5B57656F" w14:textId="7C780709" w:rsidR="00227ED3" w:rsidRPr="004E3FC3" w:rsidRDefault="00390935" w:rsidP="00227ED3">
      <w:pPr>
        <w:rPr>
          <w:rFonts w:ascii="Courier" w:hAnsi="Courier" w:cs="Times New Roman"/>
          <w:i/>
        </w:rPr>
      </w:pPr>
      <w:r>
        <w:rPr>
          <w:rFonts w:ascii="Courier" w:hAnsi="Courier" w:cs="Times New Roman"/>
          <w:i/>
        </w:rPr>
        <w:t xml:space="preserve">Spring </w:t>
      </w:r>
      <w:r w:rsidR="00BB3E0E" w:rsidRPr="004E3FC3">
        <w:rPr>
          <w:rFonts w:ascii="Courier" w:hAnsi="Courier" w:cs="Times New Roman"/>
          <w:i/>
        </w:rPr>
        <w:t>201</w:t>
      </w:r>
      <w:r w:rsidR="00A861B4">
        <w:rPr>
          <w:rFonts w:ascii="Courier" w:hAnsi="Courier" w:cs="Times New Roman"/>
          <w:i/>
        </w:rPr>
        <w:t>7</w:t>
      </w:r>
      <w:r w:rsidR="00BB3E0E" w:rsidRPr="004E3FC3">
        <w:rPr>
          <w:rFonts w:ascii="Courier" w:hAnsi="Courier" w:cs="Times New Roman"/>
          <w:i/>
        </w:rPr>
        <w:t xml:space="preserve">. </w:t>
      </w:r>
      <w:r w:rsidR="00B1291F" w:rsidRPr="004E3FC3">
        <w:rPr>
          <w:rFonts w:ascii="Courier" w:hAnsi="Courier" w:cs="Times New Roman"/>
          <w:i/>
        </w:rPr>
        <w:t xml:space="preserve">I’m in the middle of a lecture and I’m sweating. Badly. My students are attentive, diligently taking notes in preparation for an upcoming quiz but something </w:t>
      </w:r>
      <w:r w:rsidR="004E3FC3">
        <w:rPr>
          <w:rFonts w:ascii="Courier" w:hAnsi="Courier" w:cs="Times New Roman"/>
          <w:i/>
        </w:rPr>
        <w:t>isn’t working</w:t>
      </w:r>
      <w:r w:rsidR="00B1291F" w:rsidRPr="004E3FC3">
        <w:rPr>
          <w:rFonts w:ascii="Courier" w:hAnsi="Courier" w:cs="Times New Roman"/>
          <w:i/>
        </w:rPr>
        <w:t xml:space="preserve">. Everything (the lecture, the course, the quiz) </w:t>
      </w:r>
      <w:r w:rsidR="004E3FC3">
        <w:rPr>
          <w:rFonts w:ascii="Courier" w:hAnsi="Courier" w:cs="Times New Roman"/>
          <w:i/>
        </w:rPr>
        <w:t xml:space="preserve">feels </w:t>
      </w:r>
      <w:r w:rsidR="00B1291F" w:rsidRPr="004E3FC3">
        <w:rPr>
          <w:rFonts w:ascii="Courier" w:hAnsi="Courier" w:cs="Times New Roman"/>
        </w:rPr>
        <w:t>pointless</w:t>
      </w:r>
      <w:r w:rsidR="00B1291F" w:rsidRPr="004E3FC3">
        <w:rPr>
          <w:rFonts w:ascii="Courier" w:hAnsi="Courier" w:cs="Times New Roman"/>
          <w:i/>
        </w:rPr>
        <w:t xml:space="preserve">. An unspoken question hangs in the air: </w:t>
      </w:r>
      <w:r w:rsidR="00B1291F" w:rsidRPr="004E3FC3">
        <w:rPr>
          <w:rFonts w:ascii="Courier" w:hAnsi="Courier" w:cs="Times New Roman"/>
        </w:rPr>
        <w:t>why do we need to know</w:t>
      </w:r>
      <w:r w:rsidR="007F4540">
        <w:rPr>
          <w:rFonts w:ascii="Courier" w:hAnsi="Courier" w:cs="Times New Roman"/>
        </w:rPr>
        <w:t xml:space="preserve"> any of</w:t>
      </w:r>
      <w:r w:rsidR="00B1291F" w:rsidRPr="004E3FC3">
        <w:rPr>
          <w:rFonts w:ascii="Courier" w:hAnsi="Courier" w:cs="Times New Roman"/>
        </w:rPr>
        <w:t xml:space="preserve"> this</w:t>
      </w:r>
      <w:r w:rsidR="00B1291F" w:rsidRPr="004E3FC3">
        <w:rPr>
          <w:rFonts w:ascii="Courier" w:hAnsi="Courier" w:cs="Times New Roman"/>
          <w:i/>
        </w:rPr>
        <w:t xml:space="preserve">? </w:t>
      </w:r>
    </w:p>
    <w:p w14:paraId="191375EB" w14:textId="1A9F6D33" w:rsidR="00B1291F" w:rsidRDefault="00B1291F" w:rsidP="00227ED3">
      <w:pPr>
        <w:rPr>
          <w:rFonts w:ascii="Helvetica" w:hAnsi="Helvetica"/>
          <w:i/>
        </w:rPr>
      </w:pPr>
    </w:p>
    <w:p w14:paraId="7D041451" w14:textId="6BADBFA6" w:rsidR="00BC2F01" w:rsidRDefault="00BB3E0E" w:rsidP="00227ED3">
      <w:pPr>
        <w:rPr>
          <w:rFonts w:ascii="Helvetica" w:hAnsi="Helvetica"/>
        </w:rPr>
      </w:pPr>
      <w:r>
        <w:rPr>
          <w:rFonts w:ascii="Helvetica" w:hAnsi="Helvetica"/>
        </w:rPr>
        <w:t xml:space="preserve">The Universal Design for Learning framework </w:t>
      </w:r>
      <w:r w:rsidR="00F80D40">
        <w:rPr>
          <w:rFonts w:ascii="Helvetica" w:hAnsi="Helvetica"/>
        </w:rPr>
        <w:t>views</w:t>
      </w:r>
      <w:r>
        <w:rPr>
          <w:rFonts w:ascii="Helvetica" w:hAnsi="Helvetica"/>
        </w:rPr>
        <w:t xml:space="preserve"> </w:t>
      </w:r>
      <w:r w:rsidRPr="00BC2F01">
        <w:rPr>
          <w:rFonts w:ascii="Helvetica" w:hAnsi="Helvetica"/>
          <w:b/>
        </w:rPr>
        <w:t>expert learners</w:t>
      </w:r>
      <w:r>
        <w:rPr>
          <w:rFonts w:ascii="Helvetica" w:hAnsi="Helvetica"/>
        </w:rPr>
        <w:t xml:space="preserve"> as </w:t>
      </w:r>
      <w:r w:rsidRPr="00CA1B3B">
        <w:rPr>
          <w:rFonts w:ascii="Helvetica" w:hAnsi="Helvetica"/>
          <w:i/>
        </w:rPr>
        <w:t xml:space="preserve">purposeful </w:t>
      </w:r>
      <w:r>
        <w:rPr>
          <w:rFonts w:ascii="Helvetica" w:hAnsi="Helvetica"/>
        </w:rPr>
        <w:t xml:space="preserve">and </w:t>
      </w:r>
      <w:r w:rsidRPr="00CA1B3B">
        <w:rPr>
          <w:rFonts w:ascii="Helvetica" w:hAnsi="Helvetica"/>
          <w:i/>
        </w:rPr>
        <w:t>motivated</w:t>
      </w:r>
      <w:r w:rsidR="008E2BF7">
        <w:rPr>
          <w:rFonts w:ascii="Helvetica" w:hAnsi="Helvetica"/>
        </w:rPr>
        <w:t>.</w:t>
      </w:r>
      <w:r w:rsidR="008150E5">
        <w:rPr>
          <w:rFonts w:ascii="Helvetica" w:hAnsi="Helvetica"/>
        </w:rPr>
        <w:t xml:space="preserve"> For the last two years I have been trying to answer variations on the question “how can I get my students to</w:t>
      </w:r>
      <w:r w:rsidR="004F4174">
        <w:rPr>
          <w:rFonts w:ascii="Helvetica" w:hAnsi="Helvetica"/>
        </w:rPr>
        <w:t xml:space="preserve"> actually</w:t>
      </w:r>
      <w:r w:rsidR="008150E5">
        <w:rPr>
          <w:rFonts w:ascii="Helvetica" w:hAnsi="Helvetica"/>
        </w:rPr>
        <w:t xml:space="preserve"> care about what they are learning?”</w:t>
      </w:r>
    </w:p>
    <w:p w14:paraId="4772E629" w14:textId="77777777" w:rsidR="00BC2F01" w:rsidRDefault="00BC2F01" w:rsidP="00227ED3">
      <w:pPr>
        <w:rPr>
          <w:rFonts w:ascii="Helvetica" w:hAnsi="Helvetica"/>
        </w:rPr>
      </w:pPr>
    </w:p>
    <w:p w14:paraId="52CC8837" w14:textId="79504A1B" w:rsidR="008E2BF7" w:rsidRDefault="00197119" w:rsidP="00227ED3">
      <w:pPr>
        <w:rPr>
          <w:rFonts w:ascii="Helvetica" w:hAnsi="Helvetica"/>
        </w:rPr>
      </w:pPr>
      <w:r>
        <w:rPr>
          <w:rFonts w:ascii="Helvetica" w:hAnsi="Helvetica"/>
        </w:rPr>
        <w:t>In this document</w:t>
      </w:r>
      <w:r w:rsidR="00361B95">
        <w:rPr>
          <w:rFonts w:ascii="Helvetica" w:hAnsi="Helvetica"/>
        </w:rPr>
        <w:t>,</w:t>
      </w:r>
      <w:r w:rsidR="008E2BF7">
        <w:rPr>
          <w:rFonts w:ascii="Helvetica" w:hAnsi="Helvetica"/>
        </w:rPr>
        <w:t xml:space="preserve"> I describe some of the challenges I have faced in my ongoing attempts to foster purposeful</w:t>
      </w:r>
      <w:r w:rsidR="004E3FC3">
        <w:rPr>
          <w:rFonts w:ascii="Helvetica" w:hAnsi="Helvetica"/>
        </w:rPr>
        <w:t>, motivated,</w:t>
      </w:r>
      <w:r w:rsidR="008E2BF7">
        <w:rPr>
          <w:rFonts w:ascii="Helvetica" w:hAnsi="Helvetica"/>
        </w:rPr>
        <w:t xml:space="preserve"> and engaged learning</w:t>
      </w:r>
      <w:r w:rsidR="008150E5">
        <w:rPr>
          <w:rFonts w:ascii="Helvetica" w:hAnsi="Helvetica"/>
        </w:rPr>
        <w:t xml:space="preserve"> in my courses</w:t>
      </w:r>
      <w:r w:rsidR="002F3C87">
        <w:rPr>
          <w:rFonts w:ascii="Helvetica" w:hAnsi="Helvetica"/>
        </w:rPr>
        <w:t xml:space="preserve"> </w:t>
      </w:r>
      <w:r w:rsidR="00D9777A">
        <w:rPr>
          <w:rFonts w:ascii="Helvetica" w:hAnsi="Helvetica"/>
        </w:rPr>
        <w:t xml:space="preserve">as well as </w:t>
      </w:r>
      <w:r w:rsidR="008E2BF7">
        <w:rPr>
          <w:rFonts w:ascii="Helvetica" w:hAnsi="Helvetica"/>
        </w:rPr>
        <w:t>specific strategies I have developed</w:t>
      </w:r>
      <w:r w:rsidR="002F3C87">
        <w:rPr>
          <w:rFonts w:ascii="Helvetica" w:hAnsi="Helvetica"/>
        </w:rPr>
        <w:t>. This document is a more detailed companion</w:t>
      </w:r>
      <w:r w:rsidR="00D9777A">
        <w:rPr>
          <w:rFonts w:ascii="Helvetica" w:hAnsi="Helvetica"/>
        </w:rPr>
        <w:t xml:space="preserve"> piece</w:t>
      </w:r>
      <w:r w:rsidR="002F3C87">
        <w:rPr>
          <w:rFonts w:ascii="Helvetica" w:hAnsi="Helvetica"/>
        </w:rPr>
        <w:t xml:space="preserve"> to the shorter .pdf which provides an overview of student-directed projects and which contains examples of student work and writing (shared with permission). </w:t>
      </w:r>
      <w:r w:rsidR="00D566E3">
        <w:rPr>
          <w:rFonts w:ascii="Helvetica" w:hAnsi="Helvetica"/>
        </w:rPr>
        <w:t xml:space="preserve">These </w:t>
      </w:r>
      <w:r w:rsidR="002F3C87">
        <w:rPr>
          <w:rFonts w:ascii="Helvetica" w:hAnsi="Helvetica"/>
        </w:rPr>
        <w:t>document</w:t>
      </w:r>
      <w:r w:rsidR="00D9777A">
        <w:rPr>
          <w:rFonts w:ascii="Helvetica" w:hAnsi="Helvetica"/>
        </w:rPr>
        <w:t>s</w:t>
      </w:r>
      <w:r w:rsidR="002F3C87">
        <w:rPr>
          <w:rFonts w:ascii="Helvetica" w:hAnsi="Helvetica"/>
        </w:rPr>
        <w:t xml:space="preserve"> outline</w:t>
      </w:r>
      <w:r w:rsidR="00D9777A">
        <w:rPr>
          <w:rFonts w:ascii="Helvetica" w:hAnsi="Helvetica"/>
        </w:rPr>
        <w:t xml:space="preserve"> </w:t>
      </w:r>
      <w:r w:rsidR="002F3C87">
        <w:rPr>
          <w:rFonts w:ascii="Helvetica" w:hAnsi="Helvetica"/>
        </w:rPr>
        <w:t xml:space="preserve">my </w:t>
      </w:r>
      <w:r w:rsidR="006D489F">
        <w:rPr>
          <w:rFonts w:ascii="Helvetica" w:hAnsi="Helvetica"/>
        </w:rPr>
        <w:t>use of student-directed projects in two of my courses</w:t>
      </w:r>
      <w:r w:rsidR="00A55C3E">
        <w:rPr>
          <w:rFonts w:ascii="Helvetica" w:hAnsi="Helvetica"/>
        </w:rPr>
        <w:t xml:space="preserve"> </w:t>
      </w:r>
      <w:r w:rsidR="006D489F">
        <w:rPr>
          <w:rFonts w:ascii="Helvetica" w:hAnsi="Helvetica"/>
        </w:rPr>
        <w:t xml:space="preserve">345-101-MQ (Knowledge) </w:t>
      </w:r>
      <w:r w:rsidR="006D489F" w:rsidRPr="002402B6">
        <w:rPr>
          <w:rFonts w:ascii="Helvetica" w:hAnsi="Helvetica"/>
          <w:i/>
        </w:rPr>
        <w:t>Thinking in the Humanities</w:t>
      </w:r>
      <w:r w:rsidR="006D489F">
        <w:rPr>
          <w:rFonts w:ascii="Helvetica" w:hAnsi="Helvetica"/>
        </w:rPr>
        <w:t xml:space="preserve"> and 345-102-MQ (World Views) </w:t>
      </w:r>
      <w:r w:rsidR="006D489F" w:rsidRPr="002402B6">
        <w:rPr>
          <w:rFonts w:ascii="Helvetica" w:hAnsi="Helvetica"/>
          <w:i/>
        </w:rPr>
        <w:t>Food, Self, &amp; Society</w:t>
      </w:r>
      <w:r w:rsidR="00D9777A">
        <w:rPr>
          <w:rFonts w:ascii="Helvetica" w:hAnsi="Helvetica"/>
        </w:rPr>
        <w:t>, both of which I completely redesigned after my pedagogical/existential crisis described above.</w:t>
      </w:r>
      <w:r w:rsidR="006D489F">
        <w:rPr>
          <w:rFonts w:ascii="Helvetica" w:hAnsi="Helvetica"/>
        </w:rPr>
        <w:t xml:space="preserve"> </w:t>
      </w:r>
      <w:r w:rsidR="00BC2F01">
        <w:rPr>
          <w:rFonts w:ascii="Helvetica" w:hAnsi="Helvetica"/>
        </w:rPr>
        <w:t xml:space="preserve">Course outlines are attached in the appendix. </w:t>
      </w:r>
    </w:p>
    <w:p w14:paraId="6CE397E9" w14:textId="7247B270" w:rsidR="008150E5" w:rsidRDefault="008150E5" w:rsidP="00227ED3">
      <w:pPr>
        <w:rPr>
          <w:rFonts w:ascii="Helvetica" w:hAnsi="Helvetica"/>
        </w:rPr>
      </w:pPr>
    </w:p>
    <w:p w14:paraId="1695C176" w14:textId="30AFD86E" w:rsidR="002954BB" w:rsidRDefault="00361B95" w:rsidP="00227ED3">
      <w:pPr>
        <w:rPr>
          <w:rFonts w:ascii="Helvetica" w:hAnsi="Helvetica"/>
        </w:rPr>
      </w:pPr>
      <w:r>
        <w:rPr>
          <w:rFonts w:ascii="Helvetica" w:hAnsi="Helvetica"/>
        </w:rPr>
        <w:t>I quickly realized</w:t>
      </w:r>
      <w:r w:rsidR="00BC2F01">
        <w:rPr>
          <w:rFonts w:ascii="Helvetica" w:hAnsi="Helvetica"/>
        </w:rPr>
        <w:t xml:space="preserve"> that</w:t>
      </w:r>
      <w:r>
        <w:rPr>
          <w:rFonts w:ascii="Helvetica" w:hAnsi="Helvetica"/>
        </w:rPr>
        <w:t xml:space="preserve"> “</w:t>
      </w:r>
      <w:r>
        <w:rPr>
          <w:rFonts w:ascii="Helvetica" w:hAnsi="Helvetica"/>
          <w:b/>
        </w:rPr>
        <w:t>h</w:t>
      </w:r>
      <w:r w:rsidR="008150E5">
        <w:rPr>
          <w:rFonts w:ascii="Helvetica" w:hAnsi="Helvetica"/>
          <w:b/>
        </w:rPr>
        <w:t xml:space="preserve">ow can I get my students to </w:t>
      </w:r>
      <w:r w:rsidR="004F4174">
        <w:rPr>
          <w:rFonts w:ascii="Helvetica" w:hAnsi="Helvetica"/>
          <w:b/>
        </w:rPr>
        <w:t xml:space="preserve">actually </w:t>
      </w:r>
      <w:r w:rsidR="008150E5">
        <w:rPr>
          <w:rFonts w:ascii="Helvetica" w:hAnsi="Helvetica"/>
          <w:b/>
        </w:rPr>
        <w:t>care about what they are learning?</w:t>
      </w:r>
      <w:r>
        <w:rPr>
          <w:rFonts w:ascii="Helvetica" w:hAnsi="Helvetica"/>
          <w:b/>
        </w:rPr>
        <w:t>”</w:t>
      </w:r>
      <w:r w:rsidR="008150E5">
        <w:rPr>
          <w:rFonts w:ascii="Helvetica" w:hAnsi="Helvetica"/>
          <w:b/>
        </w:rPr>
        <w:t xml:space="preserve"> </w:t>
      </w:r>
      <w:r w:rsidR="008150E5">
        <w:rPr>
          <w:rFonts w:ascii="Helvetica" w:hAnsi="Helvetica"/>
        </w:rPr>
        <w:t>is a complicated question</w:t>
      </w:r>
      <w:r w:rsidR="002954BB">
        <w:rPr>
          <w:rFonts w:ascii="Helvetica" w:hAnsi="Helvetica"/>
        </w:rPr>
        <w:t xml:space="preserve">. </w:t>
      </w:r>
    </w:p>
    <w:p w14:paraId="45619ADE" w14:textId="77777777" w:rsidR="002954BB" w:rsidRDefault="002954BB" w:rsidP="00227ED3">
      <w:pPr>
        <w:rPr>
          <w:rFonts w:ascii="Helvetica" w:hAnsi="Helvetica"/>
          <w:b/>
        </w:rPr>
      </w:pPr>
    </w:p>
    <w:p w14:paraId="46745018" w14:textId="21289F6E" w:rsidR="008150E5" w:rsidRDefault="002954BB" w:rsidP="00227ED3">
      <w:pPr>
        <w:rPr>
          <w:rFonts w:ascii="Helvetica" w:hAnsi="Helvetica"/>
        </w:rPr>
      </w:pPr>
      <w:r w:rsidRPr="002954BB">
        <w:rPr>
          <w:rFonts w:ascii="Helvetica" w:hAnsi="Helvetica"/>
          <w:b/>
        </w:rPr>
        <w:t>What they are learning</w:t>
      </w:r>
      <w:r w:rsidR="00480E27">
        <w:rPr>
          <w:rFonts w:ascii="Helvetica" w:hAnsi="Helvetica"/>
          <w:b/>
        </w:rPr>
        <w:t>…</w:t>
      </w:r>
      <w:r w:rsidRPr="002954BB">
        <w:rPr>
          <w:rFonts w:ascii="Helvetica" w:hAnsi="Helvetica"/>
          <w:b/>
        </w:rPr>
        <w:t xml:space="preserve"> </w:t>
      </w:r>
      <w:r>
        <w:rPr>
          <w:rFonts w:ascii="Helvetica" w:hAnsi="Helvetica"/>
        </w:rPr>
        <w:t>can refer to the specific course competencies, the topic of the course itself, the specific examples or information</w:t>
      </w:r>
      <w:r w:rsidR="00D9777A">
        <w:rPr>
          <w:rFonts w:ascii="Helvetica" w:hAnsi="Helvetica"/>
        </w:rPr>
        <w:t xml:space="preserve"> (facts)</w:t>
      </w:r>
      <w:r>
        <w:rPr>
          <w:rFonts w:ascii="Helvetica" w:hAnsi="Helvetica"/>
        </w:rPr>
        <w:t xml:space="preserve"> I select and communicate, the broader concepts we explore, or the skills students develop in their attempts to master the competencies or grasp the information and concepts… </w:t>
      </w:r>
      <w:r w:rsidR="00DC6543">
        <w:rPr>
          <w:rFonts w:ascii="Helvetica" w:hAnsi="Helvetica"/>
        </w:rPr>
        <w:t xml:space="preserve">or all of these </w:t>
      </w:r>
      <w:r w:rsidR="00361B95">
        <w:rPr>
          <w:rFonts w:ascii="Helvetica" w:hAnsi="Helvetica"/>
        </w:rPr>
        <w:t>combined</w:t>
      </w:r>
      <w:r w:rsidR="00DC6543">
        <w:rPr>
          <w:rFonts w:ascii="Helvetica" w:hAnsi="Helvetica"/>
        </w:rPr>
        <w:t>.</w:t>
      </w:r>
    </w:p>
    <w:p w14:paraId="1494F5CA" w14:textId="31A60B78" w:rsidR="000377FA" w:rsidRDefault="000377FA" w:rsidP="00227ED3">
      <w:pPr>
        <w:rPr>
          <w:rFonts w:ascii="Helvetica" w:hAnsi="Helvetica"/>
        </w:rPr>
      </w:pPr>
    </w:p>
    <w:p w14:paraId="4A12C034" w14:textId="246830E0" w:rsidR="000377FA" w:rsidRDefault="000377FA" w:rsidP="00227ED3">
      <w:pPr>
        <w:rPr>
          <w:rFonts w:ascii="Helvetica" w:hAnsi="Helvetica"/>
        </w:rPr>
      </w:pPr>
      <w:r w:rsidRPr="000377FA">
        <w:rPr>
          <w:rFonts w:ascii="Helvetica" w:hAnsi="Helvetica"/>
          <w:b/>
        </w:rPr>
        <w:t>My students</w:t>
      </w:r>
      <w:r w:rsidR="00480E27">
        <w:rPr>
          <w:rFonts w:ascii="Helvetica" w:hAnsi="Helvetica"/>
          <w:b/>
        </w:rPr>
        <w:t>…</w:t>
      </w:r>
      <w:r>
        <w:rPr>
          <w:rFonts w:ascii="Helvetica" w:hAnsi="Helvetica"/>
          <w:b/>
        </w:rPr>
        <w:t xml:space="preserve"> </w:t>
      </w:r>
      <w:r>
        <w:rPr>
          <w:rFonts w:ascii="Helvetica" w:hAnsi="Helvetica"/>
        </w:rPr>
        <w:t xml:space="preserve">are unique individuals who have different personal, academic, and professional </w:t>
      </w:r>
      <w:r w:rsidR="004F4174">
        <w:rPr>
          <w:rFonts w:ascii="Helvetica" w:hAnsi="Helvetica"/>
        </w:rPr>
        <w:t>interests and goals</w:t>
      </w:r>
      <w:r w:rsidR="006A0830">
        <w:rPr>
          <w:rFonts w:ascii="Helvetica" w:hAnsi="Helvetica"/>
        </w:rPr>
        <w:t>, possess different skills and abilities, and face different challenges and barrie</w:t>
      </w:r>
      <w:r w:rsidR="00361B95">
        <w:rPr>
          <w:rFonts w:ascii="Helvetica" w:hAnsi="Helvetica"/>
        </w:rPr>
        <w:t>rs to their learning.</w:t>
      </w:r>
      <w:r w:rsidR="00BC2F01">
        <w:rPr>
          <w:rFonts w:ascii="Helvetica" w:hAnsi="Helvetica"/>
        </w:rPr>
        <w:t xml:space="preserve"> Most of </w:t>
      </w:r>
      <w:r w:rsidR="00222D76">
        <w:rPr>
          <w:rFonts w:ascii="Helvetica" w:hAnsi="Helvetica"/>
        </w:rPr>
        <w:t xml:space="preserve">my students are (perhaps unsurprisingly) </w:t>
      </w:r>
      <w:r w:rsidR="00D566E3">
        <w:rPr>
          <w:rFonts w:ascii="Helvetica" w:hAnsi="Helvetica"/>
        </w:rPr>
        <w:t>uninterested</w:t>
      </w:r>
      <w:r w:rsidR="00BC2F01">
        <w:rPr>
          <w:rFonts w:ascii="Helvetica" w:hAnsi="Helvetica"/>
        </w:rPr>
        <w:t xml:space="preserve"> </w:t>
      </w:r>
      <w:r w:rsidR="00D9777A">
        <w:rPr>
          <w:rFonts w:ascii="Helvetica" w:hAnsi="Helvetica"/>
        </w:rPr>
        <w:t>either in</w:t>
      </w:r>
      <w:r w:rsidR="00222D76">
        <w:rPr>
          <w:rFonts w:ascii="Helvetica" w:hAnsi="Helvetica"/>
        </w:rPr>
        <w:t xml:space="preserve"> continuing to study or </w:t>
      </w:r>
      <w:r w:rsidR="00D566E3">
        <w:rPr>
          <w:rFonts w:ascii="Helvetica" w:hAnsi="Helvetica"/>
        </w:rPr>
        <w:t>in</w:t>
      </w:r>
      <w:r w:rsidR="00222D76">
        <w:rPr>
          <w:rFonts w:ascii="Helvetica" w:hAnsi="Helvetica"/>
        </w:rPr>
        <w:t xml:space="preserve"> </w:t>
      </w:r>
      <w:r w:rsidR="00BC2F01">
        <w:rPr>
          <w:rFonts w:ascii="Helvetica" w:hAnsi="Helvetica"/>
        </w:rPr>
        <w:t>pursu</w:t>
      </w:r>
      <w:r w:rsidR="00D566E3">
        <w:rPr>
          <w:rFonts w:ascii="Helvetica" w:hAnsi="Helvetica"/>
        </w:rPr>
        <w:t>ing</w:t>
      </w:r>
      <w:r w:rsidR="00BC2F01">
        <w:rPr>
          <w:rFonts w:ascii="Helvetica" w:hAnsi="Helvetica"/>
        </w:rPr>
        <w:t xml:space="preserve"> careers in the humanities… </w:t>
      </w:r>
    </w:p>
    <w:p w14:paraId="48446990" w14:textId="0392A6DD" w:rsidR="004F4174" w:rsidRDefault="004F4174" w:rsidP="00227ED3">
      <w:pPr>
        <w:rPr>
          <w:rFonts w:ascii="Helvetica" w:hAnsi="Helvetica"/>
        </w:rPr>
      </w:pPr>
    </w:p>
    <w:p w14:paraId="2C180ED4" w14:textId="6C696342" w:rsidR="004F4174" w:rsidRDefault="00A55C3E" w:rsidP="00227ED3">
      <w:pPr>
        <w:rPr>
          <w:rFonts w:ascii="Helvetica" w:hAnsi="Helvetica"/>
        </w:rPr>
      </w:pPr>
      <w:r>
        <w:rPr>
          <w:rFonts w:ascii="Helvetica" w:hAnsi="Helvetica"/>
          <w:b/>
        </w:rPr>
        <w:t xml:space="preserve">To </w:t>
      </w:r>
      <w:r w:rsidRPr="00D9777A">
        <w:rPr>
          <w:rFonts w:ascii="Helvetica" w:hAnsi="Helvetica"/>
          <w:b/>
          <w:i/>
        </w:rPr>
        <w:t>actually</w:t>
      </w:r>
      <w:r>
        <w:rPr>
          <w:rFonts w:ascii="Helvetica" w:hAnsi="Helvetica"/>
          <w:b/>
        </w:rPr>
        <w:t xml:space="preserve"> care about</w:t>
      </w:r>
      <w:r w:rsidR="00480E27">
        <w:rPr>
          <w:rFonts w:ascii="Helvetica" w:hAnsi="Helvetica"/>
          <w:b/>
        </w:rPr>
        <w:t>…</w:t>
      </w:r>
      <w:r w:rsidR="004F4174">
        <w:rPr>
          <w:rFonts w:ascii="Helvetica" w:hAnsi="Helvetica"/>
          <w:b/>
        </w:rPr>
        <w:t xml:space="preserve"> </w:t>
      </w:r>
      <w:r w:rsidR="004F4174">
        <w:rPr>
          <w:rFonts w:ascii="Helvetica" w:hAnsi="Helvetica"/>
        </w:rPr>
        <w:t xml:space="preserve">implies </w:t>
      </w:r>
      <w:r w:rsidR="004F4174" w:rsidRPr="00BC2F01">
        <w:rPr>
          <w:rFonts w:ascii="Helvetica" w:hAnsi="Helvetica"/>
          <w:i/>
        </w:rPr>
        <w:t>intrinsic motivation</w:t>
      </w:r>
      <w:r w:rsidR="004F4174">
        <w:rPr>
          <w:rFonts w:ascii="Helvetica" w:hAnsi="Helvetica"/>
        </w:rPr>
        <w:t xml:space="preserve"> but there is no obvious reason why any student should be </w:t>
      </w:r>
      <w:r w:rsidR="004F4174" w:rsidRPr="00361B95">
        <w:rPr>
          <w:rFonts w:ascii="Helvetica" w:hAnsi="Helvetica"/>
          <w:i/>
        </w:rPr>
        <w:t>intrinsically</w:t>
      </w:r>
      <w:r w:rsidR="004F4174">
        <w:rPr>
          <w:rFonts w:ascii="Helvetica" w:hAnsi="Helvetica"/>
        </w:rPr>
        <w:t xml:space="preserve"> motivated to master the course competencies as set by the government</w:t>
      </w:r>
      <w:r w:rsidR="00361B95">
        <w:rPr>
          <w:rFonts w:ascii="Helvetica" w:hAnsi="Helvetica"/>
        </w:rPr>
        <w:t xml:space="preserve">, </w:t>
      </w:r>
      <w:r w:rsidR="004F4174">
        <w:rPr>
          <w:rFonts w:ascii="Helvetica" w:hAnsi="Helvetica"/>
        </w:rPr>
        <w:t>should be interested in the particular topic of my course</w:t>
      </w:r>
      <w:r w:rsidR="00BC2F01">
        <w:rPr>
          <w:rFonts w:ascii="Helvetica" w:hAnsi="Helvetica"/>
        </w:rPr>
        <w:t>,</w:t>
      </w:r>
      <w:r w:rsidR="004F4174">
        <w:rPr>
          <w:rFonts w:ascii="Helvetica" w:hAnsi="Helvetica"/>
        </w:rPr>
        <w:t xml:space="preserve"> or</w:t>
      </w:r>
      <w:r w:rsidR="00361B95">
        <w:rPr>
          <w:rFonts w:ascii="Helvetica" w:hAnsi="Helvetica"/>
        </w:rPr>
        <w:t xml:space="preserve"> should care about</w:t>
      </w:r>
      <w:r w:rsidR="004F4174">
        <w:rPr>
          <w:rFonts w:ascii="Helvetica" w:hAnsi="Helvetica"/>
        </w:rPr>
        <w:t xml:space="preserve"> the examples and information I select and communicate. In fact, from </w:t>
      </w:r>
      <w:r w:rsidR="004F4174">
        <w:rPr>
          <w:rFonts w:ascii="Helvetica" w:hAnsi="Helvetica"/>
        </w:rPr>
        <w:lastRenderedPageBreak/>
        <w:t>a competency-based pedagogical perspective, the course topic and specific examples are entirely arbitrary</w:t>
      </w:r>
      <w:r w:rsidR="00361B95">
        <w:rPr>
          <w:rFonts w:ascii="Helvetica" w:hAnsi="Helvetica"/>
        </w:rPr>
        <w:t xml:space="preserve">: If students are expected to </w:t>
      </w:r>
      <w:r w:rsidR="00361B95" w:rsidRPr="00361B95">
        <w:rPr>
          <w:rFonts w:ascii="Helvetica" w:hAnsi="Helvetica" w:cs="Arial"/>
        </w:rPr>
        <w:t xml:space="preserve">“apply a logical analytical process to how knowledge is organized and used” </w:t>
      </w:r>
      <w:r w:rsidR="00D566E3">
        <w:rPr>
          <w:rFonts w:ascii="Helvetica" w:hAnsi="Helvetica" w:cs="Arial"/>
        </w:rPr>
        <w:t xml:space="preserve">or </w:t>
      </w:r>
      <w:r w:rsidR="00361B95" w:rsidRPr="00361B95">
        <w:rPr>
          <w:rFonts w:ascii="Helvetica" w:hAnsi="Helvetica" w:cs="Arial"/>
        </w:rPr>
        <w:t>“apply a critical thought process to world views</w:t>
      </w:r>
      <w:r w:rsidR="00D566E3">
        <w:rPr>
          <w:rFonts w:ascii="Helvetica" w:hAnsi="Helvetica" w:cs="Arial"/>
        </w:rPr>
        <w:t xml:space="preserve">,” </w:t>
      </w:r>
      <w:r w:rsidR="00361B95" w:rsidRPr="00361B95">
        <w:rPr>
          <w:rFonts w:ascii="Helvetica" w:hAnsi="Helvetica" w:cs="Arial"/>
        </w:rPr>
        <w:t xml:space="preserve">the particular field of knowledge or world views we investigate can be </w:t>
      </w:r>
      <w:r w:rsidR="00361B95" w:rsidRPr="00361B95">
        <w:rPr>
          <w:rFonts w:ascii="Helvetica" w:hAnsi="Helvetica" w:cs="Arial"/>
          <w:i/>
        </w:rPr>
        <w:t>anything at all</w:t>
      </w:r>
      <w:r w:rsidR="00361B95" w:rsidRPr="00361B95">
        <w:rPr>
          <w:rFonts w:ascii="Helvetica" w:hAnsi="Helvetica" w:cs="Arial"/>
        </w:rPr>
        <w:t>.</w:t>
      </w:r>
    </w:p>
    <w:p w14:paraId="777C4E37" w14:textId="76D1971A" w:rsidR="004F4174" w:rsidRDefault="004F4174" w:rsidP="00227ED3">
      <w:pPr>
        <w:rPr>
          <w:rFonts w:ascii="Helvetica" w:hAnsi="Helvetica"/>
        </w:rPr>
      </w:pPr>
    </w:p>
    <w:p w14:paraId="70D6A9A9" w14:textId="684F6428" w:rsidR="00480E27" w:rsidRDefault="00BC2F01" w:rsidP="00227ED3">
      <w:pPr>
        <w:rPr>
          <w:rFonts w:ascii="Helvetica" w:hAnsi="Helvetica"/>
        </w:rPr>
      </w:pPr>
      <w:r>
        <w:rPr>
          <w:rFonts w:ascii="Helvetica" w:hAnsi="Helvetica"/>
        </w:rPr>
        <w:t>Also, the</w:t>
      </w:r>
      <w:r w:rsidR="004F4174">
        <w:rPr>
          <w:rFonts w:ascii="Helvetica" w:hAnsi="Helvetica"/>
        </w:rPr>
        <w:t xml:space="preserve"> general context in which humanities courses appear in a student’s life can</w:t>
      </w:r>
      <w:r>
        <w:rPr>
          <w:rFonts w:ascii="Helvetica" w:hAnsi="Helvetica"/>
        </w:rPr>
        <w:t xml:space="preserve"> </w:t>
      </w:r>
      <w:r w:rsidR="00B23A92">
        <w:rPr>
          <w:rFonts w:ascii="Helvetica" w:hAnsi="Helvetica"/>
        </w:rPr>
        <w:t>work to</w:t>
      </w:r>
      <w:r w:rsidR="004F4174">
        <w:rPr>
          <w:rFonts w:ascii="Helvetica" w:hAnsi="Helvetica"/>
        </w:rPr>
        <w:t xml:space="preserve"> frame my courses as meaningless at the outset. </w:t>
      </w:r>
      <w:r>
        <w:rPr>
          <w:rFonts w:ascii="Helvetica" w:hAnsi="Helvetica"/>
        </w:rPr>
        <w:t>My</w:t>
      </w:r>
      <w:r w:rsidR="004F4174">
        <w:rPr>
          <w:rFonts w:ascii="Helvetica" w:hAnsi="Helvetica"/>
        </w:rPr>
        <w:t xml:space="preserve"> courses are mandatory and fulfill a general education </w:t>
      </w:r>
      <w:r w:rsidR="004F4174" w:rsidRPr="00480E27">
        <w:rPr>
          <w:rFonts w:ascii="Helvetica" w:hAnsi="Helvetica"/>
          <w:i/>
        </w:rPr>
        <w:t>requirement</w:t>
      </w:r>
      <w:r w:rsidR="004F4174">
        <w:rPr>
          <w:rFonts w:ascii="Helvetica" w:hAnsi="Helvetica"/>
        </w:rPr>
        <w:t>; the humanities have been devalued in general</w:t>
      </w:r>
      <w:r w:rsidR="00B23A92">
        <w:rPr>
          <w:rFonts w:ascii="Helvetica" w:hAnsi="Helvetica"/>
        </w:rPr>
        <w:t xml:space="preserve"> in society</w:t>
      </w:r>
      <w:r w:rsidR="006A0830">
        <w:rPr>
          <w:rStyle w:val="FootnoteReference"/>
          <w:rFonts w:ascii="Helvetica" w:hAnsi="Helvetica"/>
        </w:rPr>
        <w:footnoteReference w:id="1"/>
      </w:r>
      <w:r w:rsidR="00480E27">
        <w:rPr>
          <w:rFonts w:ascii="Helvetica" w:hAnsi="Helvetica"/>
        </w:rPr>
        <w:t>;</w:t>
      </w:r>
      <w:r w:rsidR="00B23A92">
        <w:rPr>
          <w:rFonts w:ascii="Helvetica" w:hAnsi="Helvetica"/>
        </w:rPr>
        <w:t xml:space="preserve"> and</w:t>
      </w:r>
      <w:r w:rsidR="004F4174">
        <w:rPr>
          <w:rFonts w:ascii="Helvetica" w:hAnsi="Helvetica"/>
        </w:rPr>
        <w:t xml:space="preserve"> because I teach in Continuing Education</w:t>
      </w:r>
      <w:r w:rsidR="00B23A92">
        <w:rPr>
          <w:rFonts w:ascii="Helvetica" w:hAnsi="Helvetica"/>
        </w:rPr>
        <w:t>,</w:t>
      </w:r>
      <w:r w:rsidR="004F4174">
        <w:rPr>
          <w:rFonts w:ascii="Helvetica" w:hAnsi="Helvetica"/>
        </w:rPr>
        <w:t xml:space="preserve"> my students are almost always </w:t>
      </w:r>
      <w:r w:rsidR="004F4174" w:rsidRPr="00480E27">
        <w:rPr>
          <w:rFonts w:ascii="Helvetica" w:hAnsi="Helvetica"/>
          <w:i/>
        </w:rPr>
        <w:t>assigned</w:t>
      </w:r>
      <w:r w:rsidR="004F4174">
        <w:rPr>
          <w:rFonts w:ascii="Helvetica" w:hAnsi="Helvetica"/>
        </w:rPr>
        <w:t xml:space="preserve"> my course without having the benefit of knowing the topic in advance, which means they have no choice in the matter</w:t>
      </w:r>
      <w:r w:rsidR="00D9777A">
        <w:rPr>
          <w:rFonts w:ascii="Helvetica" w:hAnsi="Helvetica"/>
        </w:rPr>
        <w:t>,</w:t>
      </w:r>
      <w:r w:rsidR="006A0830">
        <w:rPr>
          <w:rFonts w:ascii="Helvetica" w:hAnsi="Helvetica"/>
        </w:rPr>
        <w:t xml:space="preserve"> making the specific topic or examples</w:t>
      </w:r>
      <w:r w:rsidR="002F3C87">
        <w:rPr>
          <w:rFonts w:ascii="Helvetica" w:hAnsi="Helvetica"/>
        </w:rPr>
        <w:t xml:space="preserve"> appear</w:t>
      </w:r>
      <w:r w:rsidR="006A0830">
        <w:rPr>
          <w:rFonts w:ascii="Helvetica" w:hAnsi="Helvetica"/>
        </w:rPr>
        <w:t xml:space="preserve"> </w:t>
      </w:r>
      <w:r w:rsidR="006A0830" w:rsidRPr="006A0830">
        <w:rPr>
          <w:rFonts w:ascii="Helvetica" w:hAnsi="Helvetica"/>
          <w:i/>
        </w:rPr>
        <w:t>even more arbitrary</w:t>
      </w:r>
      <w:r w:rsidR="006A0830">
        <w:rPr>
          <w:rFonts w:ascii="Helvetica" w:hAnsi="Helvetica"/>
        </w:rPr>
        <w:t xml:space="preserve">. </w:t>
      </w:r>
    </w:p>
    <w:p w14:paraId="4F86FBCC" w14:textId="77777777" w:rsidR="00480E27" w:rsidRDefault="00480E27" w:rsidP="00227ED3">
      <w:pPr>
        <w:rPr>
          <w:rFonts w:ascii="Helvetica" w:hAnsi="Helvetica"/>
        </w:rPr>
      </w:pPr>
    </w:p>
    <w:p w14:paraId="3FF0A61E" w14:textId="5257ED05" w:rsidR="006A0830" w:rsidRDefault="00480E27" w:rsidP="00227ED3">
      <w:pPr>
        <w:rPr>
          <w:rFonts w:ascii="Helvetica" w:hAnsi="Helvetica"/>
        </w:rPr>
      </w:pPr>
      <w:r>
        <w:rPr>
          <w:rFonts w:ascii="Helvetica" w:hAnsi="Helvetica"/>
          <w:b/>
        </w:rPr>
        <w:t>How can I get…</w:t>
      </w:r>
      <w:r>
        <w:rPr>
          <w:rFonts w:ascii="Helvetica" w:hAnsi="Helvetica"/>
        </w:rPr>
        <w:t xml:space="preserve"> </w:t>
      </w:r>
      <w:r w:rsidR="006A0830">
        <w:rPr>
          <w:rFonts w:ascii="Helvetica" w:hAnsi="Helvetica"/>
        </w:rPr>
        <w:t>implies</w:t>
      </w:r>
      <w:r>
        <w:rPr>
          <w:rFonts w:ascii="Helvetica" w:hAnsi="Helvetica"/>
        </w:rPr>
        <w:t xml:space="preserve"> I should be the </w:t>
      </w:r>
      <w:r w:rsidR="00D566E3">
        <w:rPr>
          <w:rFonts w:ascii="Helvetica" w:hAnsi="Helvetica"/>
        </w:rPr>
        <w:t xml:space="preserve">one doing the </w:t>
      </w:r>
      <w:proofErr w:type="gramStart"/>
      <w:r w:rsidR="00D566E3">
        <w:rPr>
          <w:rFonts w:ascii="Helvetica" w:hAnsi="Helvetica"/>
        </w:rPr>
        <w:t>motivating</w:t>
      </w:r>
      <w:r w:rsidR="00A55C3E">
        <w:rPr>
          <w:rFonts w:ascii="Helvetica" w:hAnsi="Helvetica"/>
        </w:rPr>
        <w:t>.</w:t>
      </w:r>
      <w:proofErr w:type="gramEnd"/>
      <w:r>
        <w:rPr>
          <w:rFonts w:ascii="Helvetica" w:hAnsi="Helvetica"/>
        </w:rPr>
        <w:t xml:space="preserve"> </w:t>
      </w:r>
      <w:r w:rsidR="006A0830">
        <w:rPr>
          <w:rFonts w:ascii="Helvetica" w:hAnsi="Helvetica"/>
        </w:rPr>
        <w:t xml:space="preserve">But how do </w:t>
      </w:r>
      <w:r w:rsidR="002F3C87">
        <w:rPr>
          <w:rFonts w:ascii="Helvetica" w:hAnsi="Helvetica"/>
        </w:rPr>
        <w:t xml:space="preserve">I </w:t>
      </w:r>
      <w:r w:rsidR="006A0830">
        <w:rPr>
          <w:rFonts w:ascii="Helvetica" w:hAnsi="Helvetica"/>
        </w:rPr>
        <w:t>motivate students</w:t>
      </w:r>
      <w:r w:rsidR="002F3C87">
        <w:rPr>
          <w:rFonts w:ascii="Helvetica" w:hAnsi="Helvetica"/>
        </w:rPr>
        <w:t xml:space="preserve"> to care about their learning</w:t>
      </w:r>
      <w:r w:rsidR="006A0830">
        <w:rPr>
          <w:rFonts w:ascii="Helvetica" w:hAnsi="Helvetica"/>
        </w:rPr>
        <w:t xml:space="preserve">? </w:t>
      </w:r>
      <w:r>
        <w:rPr>
          <w:rFonts w:ascii="Helvetica" w:hAnsi="Helvetica"/>
        </w:rPr>
        <w:t xml:space="preserve">I </w:t>
      </w:r>
      <w:r w:rsidR="00BC2F01">
        <w:rPr>
          <w:rFonts w:ascii="Helvetica" w:hAnsi="Helvetica"/>
        </w:rPr>
        <w:t>might</w:t>
      </w:r>
      <w:r>
        <w:rPr>
          <w:rFonts w:ascii="Helvetica" w:hAnsi="Helvetica"/>
        </w:rPr>
        <w:t xml:space="preserve"> </w:t>
      </w:r>
      <w:r w:rsidR="00D9777A">
        <w:rPr>
          <w:rFonts w:ascii="Helvetica" w:hAnsi="Helvetica"/>
        </w:rPr>
        <w:t>select or design</w:t>
      </w:r>
      <w:r>
        <w:rPr>
          <w:rFonts w:ascii="Helvetica" w:hAnsi="Helvetica"/>
        </w:rPr>
        <w:t xml:space="preserve"> fun and enjoyable activities, emphasize the relevance of the course topic or concepts (you should really know about x because it will be helpful for y), model enthusiasm for the course topic and content (be energetic and excited as I teach), or rely on extrinsic rewards or punishments (grades). </w:t>
      </w:r>
      <w:r w:rsidR="004E763D">
        <w:rPr>
          <w:rFonts w:ascii="Helvetica" w:hAnsi="Helvetica"/>
        </w:rPr>
        <w:t xml:space="preserve">Yet given the diversity I encounter in my classrooms it seems likely that no </w:t>
      </w:r>
      <w:r w:rsidR="004E763D" w:rsidRPr="004E763D">
        <w:rPr>
          <w:rFonts w:ascii="Helvetica" w:hAnsi="Helvetica"/>
          <w:i/>
        </w:rPr>
        <w:t>single</w:t>
      </w:r>
      <w:r w:rsidR="004E763D">
        <w:rPr>
          <w:rFonts w:ascii="Helvetica" w:hAnsi="Helvetica"/>
        </w:rPr>
        <w:t xml:space="preserve"> motivational strategy will be successful</w:t>
      </w:r>
      <w:r w:rsidR="002F3C87">
        <w:rPr>
          <w:rFonts w:ascii="Helvetica" w:hAnsi="Helvetica"/>
        </w:rPr>
        <w:t xml:space="preserve"> across the board.</w:t>
      </w:r>
    </w:p>
    <w:p w14:paraId="19D0EC7C" w14:textId="77777777" w:rsidR="006D489F" w:rsidRDefault="006D489F" w:rsidP="00227ED3">
      <w:pPr>
        <w:rPr>
          <w:rFonts w:ascii="Helvetica" w:hAnsi="Helvetica"/>
        </w:rPr>
      </w:pPr>
    </w:p>
    <w:p w14:paraId="3ADE5FA7" w14:textId="3C305C8A" w:rsidR="006A0830" w:rsidRDefault="006A0830" w:rsidP="00227ED3">
      <w:pPr>
        <w:rPr>
          <w:rFonts w:ascii="Helvetica" w:hAnsi="Helvetica"/>
        </w:rPr>
      </w:pPr>
      <w:r>
        <w:rPr>
          <w:rFonts w:ascii="Helvetica" w:hAnsi="Helvetica"/>
        </w:rPr>
        <w:t xml:space="preserve">My </w:t>
      </w:r>
      <w:r w:rsidR="00D9777A">
        <w:rPr>
          <w:rFonts w:ascii="Helvetica" w:hAnsi="Helvetica"/>
        </w:rPr>
        <w:t>‘</w:t>
      </w:r>
      <w:r>
        <w:rPr>
          <w:rFonts w:ascii="Helvetica" w:hAnsi="Helvetica"/>
        </w:rPr>
        <w:t>work-in-progress</w:t>
      </w:r>
      <w:r w:rsidR="00D9777A">
        <w:rPr>
          <w:rFonts w:ascii="Helvetica" w:hAnsi="Helvetica"/>
        </w:rPr>
        <w:t>’ and partial</w:t>
      </w:r>
      <w:r>
        <w:rPr>
          <w:rFonts w:ascii="Helvetica" w:hAnsi="Helvetica"/>
        </w:rPr>
        <w:t xml:space="preserve"> answer to the question “how can I get my students to actually care about what they’re learning” involve</w:t>
      </w:r>
      <w:r w:rsidR="00BC2F01">
        <w:rPr>
          <w:rFonts w:ascii="Helvetica" w:hAnsi="Helvetica"/>
        </w:rPr>
        <w:t>d</w:t>
      </w:r>
      <w:r>
        <w:rPr>
          <w:rFonts w:ascii="Helvetica" w:hAnsi="Helvetica"/>
        </w:rPr>
        <w:t xml:space="preserve"> a paradigm shift: Rather than trying to pick a course topic or examples that are somehow intrinsically relevant to a diverse group of students or arguing that the concepts or competencies are somehow universally </w:t>
      </w:r>
      <w:r w:rsidR="004E763D">
        <w:rPr>
          <w:rFonts w:ascii="Helvetica" w:hAnsi="Helvetica"/>
        </w:rPr>
        <w:t xml:space="preserve">or transcendentally </w:t>
      </w:r>
      <w:r>
        <w:rPr>
          <w:rFonts w:ascii="Helvetica" w:hAnsi="Helvetica"/>
        </w:rPr>
        <w:t xml:space="preserve">relevant (e.g. critical thinking) I </w:t>
      </w:r>
      <w:r w:rsidR="004E763D">
        <w:rPr>
          <w:rFonts w:ascii="Helvetica" w:hAnsi="Helvetica"/>
        </w:rPr>
        <w:t>decided to</w:t>
      </w:r>
      <w:r w:rsidRPr="006A0830">
        <w:rPr>
          <w:rFonts w:ascii="Helvetica" w:hAnsi="Helvetica"/>
        </w:rPr>
        <w:t xml:space="preserve"> </w:t>
      </w:r>
      <w:r>
        <w:rPr>
          <w:rFonts w:ascii="Helvetica" w:hAnsi="Helvetica"/>
        </w:rPr>
        <w:t>l</w:t>
      </w:r>
      <w:r w:rsidRPr="006A0830">
        <w:rPr>
          <w:rFonts w:ascii="Helvetica" w:hAnsi="Helvetica"/>
        </w:rPr>
        <w:t xml:space="preserve">earn more about </w:t>
      </w:r>
      <w:r w:rsidR="00D566E3">
        <w:rPr>
          <w:rFonts w:ascii="Helvetica" w:hAnsi="Helvetica"/>
        </w:rPr>
        <w:t xml:space="preserve">who my students are and </w:t>
      </w:r>
      <w:r w:rsidRPr="006A0830">
        <w:rPr>
          <w:rFonts w:ascii="Helvetica" w:hAnsi="Helvetica"/>
        </w:rPr>
        <w:t xml:space="preserve">what </w:t>
      </w:r>
      <w:r w:rsidR="00D566E3">
        <w:rPr>
          <w:rFonts w:ascii="Helvetica" w:hAnsi="Helvetica"/>
        </w:rPr>
        <w:t>they</w:t>
      </w:r>
      <w:r w:rsidRPr="006A0830">
        <w:rPr>
          <w:rFonts w:ascii="Helvetica" w:hAnsi="Helvetica"/>
        </w:rPr>
        <w:t xml:space="preserve"> care about</w:t>
      </w:r>
      <w:r>
        <w:rPr>
          <w:rFonts w:ascii="Helvetica" w:hAnsi="Helvetica"/>
        </w:rPr>
        <w:t xml:space="preserve"> and </w:t>
      </w:r>
      <w:r w:rsidRPr="006A0830">
        <w:rPr>
          <w:rFonts w:ascii="Helvetica" w:hAnsi="Helvetica"/>
        </w:rPr>
        <w:t>allow them to design their own learning</w:t>
      </w:r>
      <w:r w:rsidR="004E763D">
        <w:rPr>
          <w:rFonts w:ascii="Helvetica" w:hAnsi="Helvetica"/>
        </w:rPr>
        <w:t xml:space="preserve"> / assessment</w:t>
      </w:r>
      <w:r w:rsidRPr="006A0830">
        <w:rPr>
          <w:rFonts w:ascii="Helvetica" w:hAnsi="Helvetica"/>
        </w:rPr>
        <w:t xml:space="preserve"> activity in the form of a student-directed project while provi</w:t>
      </w:r>
      <w:r w:rsidR="004E763D">
        <w:rPr>
          <w:rFonts w:ascii="Helvetica" w:hAnsi="Helvetica"/>
        </w:rPr>
        <w:t>di</w:t>
      </w:r>
      <w:r w:rsidRPr="006A0830">
        <w:rPr>
          <w:rFonts w:ascii="Helvetica" w:hAnsi="Helvetica"/>
        </w:rPr>
        <w:t>ng meaningful guidance and feedback to ensure each unique</w:t>
      </w:r>
      <w:r w:rsidR="004E763D">
        <w:rPr>
          <w:rFonts w:ascii="Helvetica" w:hAnsi="Helvetica"/>
        </w:rPr>
        <w:t xml:space="preserve"> student-directed</w:t>
      </w:r>
      <w:r w:rsidRPr="006A0830">
        <w:rPr>
          <w:rFonts w:ascii="Helvetica" w:hAnsi="Helvetica"/>
        </w:rPr>
        <w:t xml:space="preserve"> project satisfies ministerial objectives (course competencies). </w:t>
      </w:r>
    </w:p>
    <w:p w14:paraId="34B7D4B8" w14:textId="0B686659" w:rsidR="006D489F" w:rsidRDefault="006D489F" w:rsidP="00227ED3">
      <w:pPr>
        <w:rPr>
          <w:rFonts w:ascii="Helvetica" w:hAnsi="Helvetica"/>
        </w:rPr>
      </w:pPr>
    </w:p>
    <w:p w14:paraId="1042E7AC" w14:textId="71BE6329" w:rsidR="006A0830" w:rsidRDefault="006A0830" w:rsidP="00227ED3">
      <w:pPr>
        <w:rPr>
          <w:rFonts w:ascii="Helvetica" w:hAnsi="Helvetica"/>
        </w:rPr>
      </w:pPr>
    </w:p>
    <w:p w14:paraId="2FEF0625" w14:textId="76A5EB50" w:rsidR="006A0830" w:rsidRPr="00300C63" w:rsidRDefault="006A0830" w:rsidP="00227ED3">
      <w:pPr>
        <w:rPr>
          <w:rFonts w:ascii="Helvetica" w:hAnsi="Helvetica"/>
          <w:b/>
          <w:sz w:val="28"/>
          <w:szCs w:val="28"/>
        </w:rPr>
      </w:pPr>
      <w:r w:rsidRPr="00300C63">
        <w:rPr>
          <w:rFonts w:ascii="Helvetica" w:hAnsi="Helvetica"/>
          <w:b/>
          <w:sz w:val="28"/>
          <w:szCs w:val="28"/>
        </w:rPr>
        <w:t>Student-Directed Projects</w:t>
      </w:r>
      <w:r w:rsidR="006D489F" w:rsidRPr="00300C63">
        <w:rPr>
          <w:rFonts w:ascii="Helvetica" w:hAnsi="Helvetica"/>
          <w:b/>
          <w:sz w:val="28"/>
          <w:szCs w:val="28"/>
        </w:rPr>
        <w:t xml:space="preserve"> (SDPs)</w:t>
      </w:r>
    </w:p>
    <w:p w14:paraId="4870E599" w14:textId="2E2508E8" w:rsidR="00197119" w:rsidRDefault="00197119" w:rsidP="00227ED3">
      <w:pPr>
        <w:rPr>
          <w:rFonts w:ascii="Helvetica" w:hAnsi="Helvetica"/>
          <w:b/>
        </w:rPr>
      </w:pPr>
    </w:p>
    <w:p w14:paraId="5DB63AAE" w14:textId="63CDE54B" w:rsidR="004E763D" w:rsidRDefault="00197119" w:rsidP="00227ED3">
      <w:pPr>
        <w:rPr>
          <w:rFonts w:ascii="Helvetica" w:hAnsi="Helvetica"/>
        </w:rPr>
      </w:pPr>
      <w:r>
        <w:rPr>
          <w:rFonts w:ascii="Helvetica" w:hAnsi="Helvetica"/>
        </w:rPr>
        <w:t>I ask students in my class to design their own summative assessments</w:t>
      </w:r>
      <w:r w:rsidR="00BC2F01">
        <w:rPr>
          <w:rFonts w:ascii="Helvetica" w:hAnsi="Helvetica"/>
        </w:rPr>
        <w:t xml:space="preserve"> with my support, feedback, and guidance.</w:t>
      </w:r>
      <w:r>
        <w:rPr>
          <w:rFonts w:ascii="Helvetica" w:hAnsi="Helvetica"/>
        </w:rPr>
        <w:t xml:space="preserve"> Each project is unique. There is no general template. I work with each student individually to ensure their project topic is appropriate, their research</w:t>
      </w:r>
      <w:r w:rsidR="004E763D">
        <w:rPr>
          <w:rFonts w:ascii="Helvetica" w:hAnsi="Helvetica"/>
        </w:rPr>
        <w:t xml:space="preserve"> / investigation</w:t>
      </w:r>
      <w:r>
        <w:rPr>
          <w:rFonts w:ascii="Helvetica" w:hAnsi="Helvetica"/>
        </w:rPr>
        <w:t xml:space="preserve"> plan make</w:t>
      </w:r>
      <w:r w:rsidR="004E763D">
        <w:rPr>
          <w:rFonts w:ascii="Helvetica" w:hAnsi="Helvetica"/>
        </w:rPr>
        <w:t>s</w:t>
      </w:r>
      <w:r>
        <w:rPr>
          <w:rFonts w:ascii="Helvetica" w:hAnsi="Helvetica"/>
        </w:rPr>
        <w:t xml:space="preserve"> sense</w:t>
      </w:r>
      <w:r w:rsidR="00D566E3">
        <w:rPr>
          <w:rFonts w:ascii="Helvetica" w:hAnsi="Helvetica"/>
        </w:rPr>
        <w:t xml:space="preserve"> and is feasible</w:t>
      </w:r>
      <w:r>
        <w:rPr>
          <w:rFonts w:ascii="Helvetica" w:hAnsi="Helvetica"/>
        </w:rPr>
        <w:t>, their project is presented in a reasonable and helpful way (project medium), and to ensure the project (whatever it is) will be able to demonstrate and allow me to assess</w:t>
      </w:r>
      <w:r w:rsidR="004E763D">
        <w:rPr>
          <w:rFonts w:ascii="Helvetica" w:hAnsi="Helvetica"/>
        </w:rPr>
        <w:t xml:space="preserve"> student</w:t>
      </w:r>
      <w:r>
        <w:rPr>
          <w:rFonts w:ascii="Helvetica" w:hAnsi="Helvetica"/>
        </w:rPr>
        <w:t xml:space="preserve"> mastery of specific course </w:t>
      </w:r>
      <w:r>
        <w:rPr>
          <w:rFonts w:ascii="Helvetica" w:hAnsi="Helvetica"/>
        </w:rPr>
        <w:lastRenderedPageBreak/>
        <w:t xml:space="preserve">competencies. </w:t>
      </w:r>
      <w:r w:rsidR="00394E17">
        <w:rPr>
          <w:rFonts w:ascii="Helvetica" w:hAnsi="Helvetica"/>
        </w:rPr>
        <w:t xml:space="preserve">SDP guidelines are attached in the appendix. </w:t>
      </w:r>
      <w:r w:rsidR="00041B50">
        <w:rPr>
          <w:rFonts w:ascii="Helvetica" w:hAnsi="Helvetica"/>
        </w:rPr>
        <w:t>Rubrics are available as separate documents.</w:t>
      </w:r>
    </w:p>
    <w:p w14:paraId="24BECAF2" w14:textId="77777777" w:rsidR="004E763D" w:rsidRDefault="004E763D" w:rsidP="00227ED3">
      <w:pPr>
        <w:rPr>
          <w:rFonts w:ascii="Helvetica" w:hAnsi="Helvetica"/>
          <w:b/>
        </w:rPr>
      </w:pPr>
    </w:p>
    <w:p w14:paraId="5532F2E0" w14:textId="77777777" w:rsidR="00394E17" w:rsidRDefault="00394E17" w:rsidP="00227ED3">
      <w:pPr>
        <w:rPr>
          <w:rFonts w:ascii="Helvetica" w:hAnsi="Helvetica"/>
          <w:b/>
        </w:rPr>
      </w:pPr>
    </w:p>
    <w:p w14:paraId="270F0CA0" w14:textId="1815E1A3" w:rsidR="00197119" w:rsidRDefault="00CE4554" w:rsidP="00227ED3">
      <w:pPr>
        <w:rPr>
          <w:rFonts w:ascii="Helvetica" w:hAnsi="Helvetica"/>
        </w:rPr>
      </w:pPr>
      <w:r>
        <w:rPr>
          <w:rFonts w:ascii="Helvetica" w:hAnsi="Helvetica"/>
          <w:b/>
        </w:rPr>
        <w:t>How It Works</w:t>
      </w:r>
    </w:p>
    <w:p w14:paraId="55F21350" w14:textId="42DBD7FA" w:rsidR="00197119" w:rsidRDefault="00197119" w:rsidP="00227ED3">
      <w:pPr>
        <w:rPr>
          <w:rFonts w:ascii="Helvetica" w:hAnsi="Helvetica"/>
        </w:rPr>
      </w:pPr>
    </w:p>
    <w:p w14:paraId="06F96B97" w14:textId="379B8597" w:rsidR="00197119" w:rsidRDefault="006D489F" w:rsidP="00227ED3">
      <w:pPr>
        <w:rPr>
          <w:rFonts w:ascii="Helvetica" w:hAnsi="Helvetica"/>
        </w:rPr>
      </w:pPr>
      <w:r>
        <w:rPr>
          <w:rFonts w:ascii="Helvetica" w:hAnsi="Helvetica"/>
        </w:rPr>
        <w:t>1. Informal Writing</w:t>
      </w:r>
      <w:r w:rsidR="00D3218B">
        <w:rPr>
          <w:rFonts w:ascii="Helvetica" w:hAnsi="Helvetica"/>
        </w:rPr>
        <w:t xml:space="preserve">: Student Profile </w:t>
      </w:r>
      <w:r w:rsidR="00394E17">
        <w:rPr>
          <w:rFonts w:ascii="Helvetica" w:hAnsi="Helvetica"/>
        </w:rPr>
        <w:t>(Week 1)</w:t>
      </w:r>
    </w:p>
    <w:p w14:paraId="11B2630E" w14:textId="77777777" w:rsidR="006D489F" w:rsidRPr="00197119" w:rsidRDefault="006D489F" w:rsidP="00227ED3">
      <w:pPr>
        <w:rPr>
          <w:rFonts w:ascii="Helvetica" w:hAnsi="Helvetica"/>
        </w:rPr>
      </w:pPr>
    </w:p>
    <w:p w14:paraId="7A4FAE22" w14:textId="2ACD97B4" w:rsidR="006A0830" w:rsidRDefault="006D489F" w:rsidP="00227ED3">
      <w:pPr>
        <w:rPr>
          <w:rFonts w:ascii="Helvetica" w:hAnsi="Helvetica"/>
        </w:rPr>
      </w:pPr>
      <w:r>
        <w:rPr>
          <w:rFonts w:ascii="Helvetica" w:hAnsi="Helvetica"/>
        </w:rPr>
        <w:t xml:space="preserve">I ask students to outline what they are interested in academically and personally in journal entries (or </w:t>
      </w:r>
      <w:r w:rsidR="00361B95">
        <w:rPr>
          <w:rFonts w:ascii="Helvetica" w:hAnsi="Helvetica"/>
        </w:rPr>
        <w:t xml:space="preserve">in </w:t>
      </w:r>
      <w:r>
        <w:rPr>
          <w:rFonts w:ascii="Helvetica" w:hAnsi="Helvetica"/>
        </w:rPr>
        <w:t xml:space="preserve">a writing exercise in my course on food) in the first week of class. I respond to each student </w:t>
      </w:r>
      <w:r w:rsidR="00D566E3">
        <w:rPr>
          <w:rFonts w:ascii="Helvetica" w:hAnsi="Helvetica"/>
        </w:rPr>
        <w:t>in writing</w:t>
      </w:r>
      <w:r>
        <w:rPr>
          <w:rFonts w:ascii="Helvetica" w:hAnsi="Helvetica"/>
        </w:rPr>
        <w:t xml:space="preserve"> with suggestions </w:t>
      </w:r>
      <w:r w:rsidR="00D566E3">
        <w:rPr>
          <w:rFonts w:ascii="Helvetica" w:hAnsi="Helvetica"/>
        </w:rPr>
        <w:t>as to</w:t>
      </w:r>
      <w:r>
        <w:rPr>
          <w:rFonts w:ascii="Helvetica" w:hAnsi="Helvetica"/>
        </w:rPr>
        <w:t xml:space="preserve"> how they might develop a project that connects to these interests</w:t>
      </w:r>
      <w:r w:rsidR="00361B95">
        <w:rPr>
          <w:rFonts w:ascii="Helvetica" w:hAnsi="Helvetica"/>
        </w:rPr>
        <w:t xml:space="preserve"> and fits with the course competencies.</w:t>
      </w:r>
      <w:r>
        <w:rPr>
          <w:rFonts w:ascii="Helvetica" w:hAnsi="Helvetica"/>
        </w:rPr>
        <w:t xml:space="preserve"> I also ask my students to describe strengths and challenges they face academically and respond with suggestions concerning possible research / investigation plans or project media that might highlight student strengths and mitigate challenges. </w:t>
      </w:r>
    </w:p>
    <w:p w14:paraId="67F85E8A" w14:textId="3E4FB3F7" w:rsidR="006D489F" w:rsidRDefault="006D489F" w:rsidP="00227ED3">
      <w:pPr>
        <w:rPr>
          <w:rFonts w:ascii="Helvetica" w:hAnsi="Helvetica"/>
        </w:rPr>
      </w:pPr>
    </w:p>
    <w:p w14:paraId="12B7F0C9" w14:textId="7FC387CA" w:rsidR="006D489F" w:rsidRDefault="006D489F" w:rsidP="00227ED3">
      <w:pPr>
        <w:rPr>
          <w:rFonts w:ascii="Helvetica" w:hAnsi="Helvetica"/>
        </w:rPr>
      </w:pPr>
      <w:r>
        <w:rPr>
          <w:rFonts w:ascii="Helvetica" w:hAnsi="Helvetica"/>
        </w:rPr>
        <w:t>2. Proposals</w:t>
      </w:r>
      <w:r w:rsidR="00394E17">
        <w:rPr>
          <w:rFonts w:ascii="Helvetica" w:hAnsi="Helvetica"/>
        </w:rPr>
        <w:t xml:space="preserve"> (Weeks 5 and 6)</w:t>
      </w:r>
    </w:p>
    <w:p w14:paraId="1E6C0BA1" w14:textId="3206E3C0" w:rsidR="006D489F" w:rsidRDefault="006D489F" w:rsidP="00227ED3">
      <w:pPr>
        <w:rPr>
          <w:rFonts w:ascii="Helvetica" w:hAnsi="Helvetica"/>
        </w:rPr>
      </w:pPr>
    </w:p>
    <w:p w14:paraId="19967375" w14:textId="54EF5DB5" w:rsidR="00394E17" w:rsidRDefault="006D489F" w:rsidP="00227ED3">
      <w:pPr>
        <w:rPr>
          <w:rFonts w:ascii="Helvetica" w:hAnsi="Helvetica"/>
        </w:rPr>
      </w:pPr>
      <w:r>
        <w:rPr>
          <w:rFonts w:ascii="Helvetica" w:hAnsi="Helvetica"/>
        </w:rPr>
        <w:t>Throughout each course</w:t>
      </w:r>
      <w:r w:rsidR="00A75A5E">
        <w:rPr>
          <w:rFonts w:ascii="Helvetica" w:hAnsi="Helvetica"/>
        </w:rPr>
        <w:t>,</w:t>
      </w:r>
      <w:r>
        <w:rPr>
          <w:rFonts w:ascii="Helvetica" w:hAnsi="Helvetica"/>
        </w:rPr>
        <w:t xml:space="preserve"> I encourage students to think about topics or questions for their SDPs</w:t>
      </w:r>
      <w:r w:rsidR="00361B95">
        <w:rPr>
          <w:rFonts w:ascii="Helvetica" w:hAnsi="Helvetica"/>
        </w:rPr>
        <w:t>. In my knowledge course</w:t>
      </w:r>
      <w:r w:rsidR="00394E17">
        <w:rPr>
          <w:rFonts w:ascii="Helvetica" w:hAnsi="Helvetica"/>
        </w:rPr>
        <w:t>,</w:t>
      </w:r>
      <w:r w:rsidR="00361B95">
        <w:rPr>
          <w:rFonts w:ascii="Helvetica" w:hAnsi="Helvetica"/>
        </w:rPr>
        <w:t xml:space="preserve"> I ask students to propose specific areas of interest, questions, or topics in subsequent journal entries. </w:t>
      </w:r>
      <w:r w:rsidR="002F3C87">
        <w:rPr>
          <w:rFonts w:ascii="Helvetica" w:hAnsi="Helvetica"/>
        </w:rPr>
        <w:t>In both courses, w</w:t>
      </w:r>
      <w:r w:rsidR="00191EBC">
        <w:rPr>
          <w:rFonts w:ascii="Helvetica" w:hAnsi="Helvetica"/>
        </w:rPr>
        <w:t xml:space="preserve">e spend the fifth week of class working together on student proposals. Typically, students meet in small groups to pitch their ideas and receive feedback from other students before they meet with me individually to outline their project topic, research plan, and describe their project medium. </w:t>
      </w:r>
      <w:r w:rsidR="00394E17">
        <w:rPr>
          <w:rFonts w:ascii="Helvetica" w:hAnsi="Helvetica"/>
        </w:rPr>
        <w:t xml:space="preserve">This year, I met with students individually over Zoom. </w:t>
      </w:r>
    </w:p>
    <w:p w14:paraId="68563018" w14:textId="77777777" w:rsidR="00394E17" w:rsidRDefault="00394E17" w:rsidP="00227ED3">
      <w:pPr>
        <w:rPr>
          <w:rFonts w:ascii="Helvetica" w:hAnsi="Helvetica"/>
        </w:rPr>
      </w:pPr>
    </w:p>
    <w:p w14:paraId="4D5C026F" w14:textId="17F7C2BE" w:rsidR="006D489F" w:rsidRDefault="00191EBC" w:rsidP="00227ED3">
      <w:pPr>
        <w:rPr>
          <w:rFonts w:ascii="Helvetica" w:hAnsi="Helvetica"/>
        </w:rPr>
      </w:pPr>
      <w:r>
        <w:rPr>
          <w:rFonts w:ascii="Helvetica" w:hAnsi="Helvetica"/>
        </w:rPr>
        <w:t xml:space="preserve">While each project must contain formal academic research and writing, each student’s topic </w:t>
      </w:r>
      <w:r w:rsidR="00394E17">
        <w:rPr>
          <w:rFonts w:ascii="Helvetica" w:hAnsi="Helvetica"/>
        </w:rPr>
        <w:t>will suggest particular research strategies and project media. For instance, if a student is interested in considering the links between video games and cognition that student might opt to use particular</w:t>
      </w:r>
      <w:r w:rsidR="002F3C87">
        <w:rPr>
          <w:rFonts w:ascii="Helvetica" w:hAnsi="Helvetica"/>
        </w:rPr>
        <w:t xml:space="preserve"> video</w:t>
      </w:r>
      <w:r w:rsidR="00394E17">
        <w:rPr>
          <w:rFonts w:ascii="Helvetica" w:hAnsi="Helvetica"/>
        </w:rPr>
        <w:t xml:space="preserve"> games as primary sources to analyze; if a student is interested in gender roles in romance novels, that student might produce a piece of fiction as one component of their larger project. </w:t>
      </w:r>
    </w:p>
    <w:p w14:paraId="43E8D726" w14:textId="56929DF3" w:rsidR="00394E17" w:rsidRDefault="00394E17" w:rsidP="00227ED3">
      <w:pPr>
        <w:rPr>
          <w:rFonts w:ascii="Helvetica" w:hAnsi="Helvetica"/>
        </w:rPr>
      </w:pPr>
    </w:p>
    <w:p w14:paraId="1049CFD3" w14:textId="43208968" w:rsidR="00394E17" w:rsidRDefault="00394E17" w:rsidP="00227ED3">
      <w:pPr>
        <w:rPr>
          <w:rFonts w:ascii="Helvetica" w:hAnsi="Helvetica"/>
        </w:rPr>
      </w:pPr>
      <w:r>
        <w:rPr>
          <w:rFonts w:ascii="Helvetica" w:hAnsi="Helvetica"/>
        </w:rPr>
        <w:t xml:space="preserve">After students </w:t>
      </w:r>
      <w:r w:rsidR="004E3FC3">
        <w:rPr>
          <w:rFonts w:ascii="Helvetica" w:hAnsi="Helvetica"/>
        </w:rPr>
        <w:t>speak</w:t>
      </w:r>
      <w:r>
        <w:rPr>
          <w:rFonts w:ascii="Helvetica" w:hAnsi="Helvetica"/>
        </w:rPr>
        <w:t xml:space="preserve"> with one another about their project topics and speak with me individually, they submit their proposals. I provide each student with detailed individual </w:t>
      </w:r>
      <w:r w:rsidR="00D566E3">
        <w:rPr>
          <w:rFonts w:ascii="Helvetica" w:hAnsi="Helvetica"/>
        </w:rPr>
        <w:t>spoken</w:t>
      </w:r>
      <w:r w:rsidR="002F3C87">
        <w:rPr>
          <w:rFonts w:ascii="Helvetica" w:hAnsi="Helvetica"/>
        </w:rPr>
        <w:t xml:space="preserve"> and </w:t>
      </w:r>
      <w:r>
        <w:rPr>
          <w:rFonts w:ascii="Helvetica" w:hAnsi="Helvetica"/>
        </w:rPr>
        <w:t>written feedback in which I suggest ways to refine their topics, research plan, or project medium as needed. Proposal guidelines are attached in the appendix.</w:t>
      </w:r>
    </w:p>
    <w:p w14:paraId="211B9D3F" w14:textId="3B6C45F1" w:rsidR="008123AE" w:rsidRDefault="008123AE" w:rsidP="00227ED3">
      <w:pPr>
        <w:rPr>
          <w:rFonts w:ascii="Helvetica" w:hAnsi="Helvetica"/>
        </w:rPr>
      </w:pPr>
    </w:p>
    <w:p w14:paraId="43C3F00A" w14:textId="5C4D48DF" w:rsidR="008123AE" w:rsidRDefault="008123AE" w:rsidP="00227ED3">
      <w:pPr>
        <w:rPr>
          <w:rFonts w:ascii="Helvetica" w:hAnsi="Helvetica"/>
        </w:rPr>
      </w:pPr>
      <w:r>
        <w:rPr>
          <w:rFonts w:ascii="Helvetica" w:hAnsi="Helvetica"/>
        </w:rPr>
        <w:t xml:space="preserve">3. </w:t>
      </w:r>
      <w:r w:rsidR="003710CB">
        <w:rPr>
          <w:rFonts w:ascii="Helvetica" w:hAnsi="Helvetica"/>
        </w:rPr>
        <w:t xml:space="preserve">More </w:t>
      </w:r>
      <w:r>
        <w:rPr>
          <w:rFonts w:ascii="Helvetica" w:hAnsi="Helvetica"/>
        </w:rPr>
        <w:t>Informal Writing (Knowledge Weeks 2-14)</w:t>
      </w:r>
    </w:p>
    <w:p w14:paraId="0015D1A1" w14:textId="6017B25A" w:rsidR="008123AE" w:rsidRDefault="008123AE" w:rsidP="00227ED3">
      <w:pPr>
        <w:rPr>
          <w:rFonts w:ascii="Helvetica" w:hAnsi="Helvetica"/>
        </w:rPr>
      </w:pPr>
    </w:p>
    <w:p w14:paraId="61FF9199" w14:textId="3072EDC0" w:rsidR="00A861B4" w:rsidRDefault="008123AE" w:rsidP="00227ED3">
      <w:pPr>
        <w:rPr>
          <w:rFonts w:ascii="Helvetica" w:hAnsi="Helvetica"/>
        </w:rPr>
      </w:pPr>
      <w:r>
        <w:rPr>
          <w:rFonts w:ascii="Helvetica" w:hAnsi="Helvetica"/>
        </w:rPr>
        <w:t xml:space="preserve">As the course progresses, students in my knowledge class submit weekly journals in which they answer specific questions related to the course but are also invited to write about whatever they like. I also ask project-specific questions to ‘check-in’ on student progress and to address any concerns or issues that might arise. </w:t>
      </w:r>
    </w:p>
    <w:p w14:paraId="172DCFF5" w14:textId="77777777" w:rsidR="00A861B4" w:rsidRPr="006A0830" w:rsidRDefault="00A861B4" w:rsidP="00227ED3">
      <w:pPr>
        <w:rPr>
          <w:rFonts w:ascii="Helvetica" w:hAnsi="Helvetica"/>
        </w:rPr>
      </w:pPr>
    </w:p>
    <w:p w14:paraId="475558FE" w14:textId="5491F194" w:rsidR="00B23A92" w:rsidRDefault="008123AE" w:rsidP="00227ED3">
      <w:pPr>
        <w:rPr>
          <w:rFonts w:ascii="Helvetica" w:hAnsi="Helvetica"/>
        </w:rPr>
      </w:pPr>
      <w:r>
        <w:rPr>
          <w:rFonts w:ascii="Helvetica" w:hAnsi="Helvetica"/>
        </w:rPr>
        <w:t>4</w:t>
      </w:r>
      <w:r w:rsidR="004E3FC3">
        <w:rPr>
          <w:rFonts w:ascii="Helvetica" w:hAnsi="Helvetica"/>
        </w:rPr>
        <w:t>. Projects (Knowledge Week 13 / World Views Week 15)</w:t>
      </w:r>
    </w:p>
    <w:p w14:paraId="326D8359" w14:textId="2E54C85F" w:rsidR="004E3FC3" w:rsidRDefault="004E3FC3" w:rsidP="00227ED3">
      <w:pPr>
        <w:rPr>
          <w:rFonts w:ascii="Helvetica" w:hAnsi="Helvetica"/>
        </w:rPr>
      </w:pPr>
    </w:p>
    <w:p w14:paraId="0597B297" w14:textId="6720542D" w:rsidR="004E3FC3" w:rsidRDefault="004E3FC3" w:rsidP="00227ED3">
      <w:pPr>
        <w:rPr>
          <w:rFonts w:ascii="Helvetica" w:hAnsi="Helvetica"/>
        </w:rPr>
      </w:pPr>
      <w:r>
        <w:rPr>
          <w:rFonts w:ascii="Helvetica" w:hAnsi="Helvetica"/>
        </w:rPr>
        <w:t xml:space="preserve">Each project is unique. While some students opt to write formal essays, most projects involve a mix of research and investigation strategies and involve multiple means of expression. Project excerpts (shared with permission) </w:t>
      </w:r>
      <w:r w:rsidR="00D566E3">
        <w:rPr>
          <w:rFonts w:ascii="Helvetica" w:hAnsi="Helvetica"/>
        </w:rPr>
        <w:t>are included in the shorter .pdf document.</w:t>
      </w:r>
    </w:p>
    <w:p w14:paraId="3BE46C4B" w14:textId="451B5FE6" w:rsidR="004E3FC3" w:rsidRDefault="004E3FC3" w:rsidP="00227ED3">
      <w:pPr>
        <w:rPr>
          <w:rFonts w:ascii="Helvetica" w:hAnsi="Helvetica"/>
        </w:rPr>
      </w:pPr>
    </w:p>
    <w:p w14:paraId="463ACE8D" w14:textId="1F6204DC" w:rsidR="004E3FC3" w:rsidRDefault="008123AE" w:rsidP="00227ED3">
      <w:pPr>
        <w:rPr>
          <w:rFonts w:ascii="Helvetica" w:hAnsi="Helvetica"/>
        </w:rPr>
      </w:pPr>
      <w:r>
        <w:rPr>
          <w:rFonts w:ascii="Helvetica" w:hAnsi="Helvetica"/>
        </w:rPr>
        <w:t>5</w:t>
      </w:r>
      <w:r w:rsidR="004E3FC3">
        <w:rPr>
          <w:rFonts w:ascii="Helvetica" w:hAnsi="Helvetica"/>
        </w:rPr>
        <w:t>. Learning Self-Assessment (Knowledge Week 15)</w:t>
      </w:r>
    </w:p>
    <w:p w14:paraId="40A9E8E0" w14:textId="5157B277" w:rsidR="004E3FC3" w:rsidRDefault="004E3FC3" w:rsidP="00227ED3">
      <w:pPr>
        <w:rPr>
          <w:rFonts w:ascii="Helvetica" w:hAnsi="Helvetica"/>
        </w:rPr>
      </w:pPr>
    </w:p>
    <w:p w14:paraId="2C6657F2" w14:textId="5BEF6F6D" w:rsidR="004E3FC3" w:rsidRDefault="004E3FC3" w:rsidP="00227ED3">
      <w:pPr>
        <w:rPr>
          <w:rFonts w:ascii="Helvetica" w:hAnsi="Helvetica"/>
        </w:rPr>
      </w:pPr>
      <w:r>
        <w:rPr>
          <w:rFonts w:ascii="Helvetica" w:hAnsi="Helvetica"/>
        </w:rPr>
        <w:t>In my knowledge course, I ask students to reflect on their SDPs and their overall learning in a final assignment. Often, students submit variations on their original proposed projects</w:t>
      </w:r>
      <w:r w:rsidR="00D566E3">
        <w:rPr>
          <w:rFonts w:ascii="Helvetica" w:hAnsi="Helvetica"/>
        </w:rPr>
        <w:t>. Sometimes these variations involve expanding research or including additional component and sometimes the original proposed project proves too time-consuming or difficult.</w:t>
      </w:r>
      <w:r>
        <w:rPr>
          <w:rFonts w:ascii="Helvetica" w:hAnsi="Helvetica"/>
        </w:rPr>
        <w:t xml:space="preserve"> This assignment gives them an opportunity to explain any changes to their proposed work</w:t>
      </w:r>
      <w:r w:rsidR="00BC2F01">
        <w:rPr>
          <w:rFonts w:ascii="Helvetica" w:hAnsi="Helvetica"/>
        </w:rPr>
        <w:t xml:space="preserve"> and also to engage in self-reflection. </w:t>
      </w:r>
    </w:p>
    <w:p w14:paraId="4A5CBA59" w14:textId="77777777" w:rsidR="00CE4554" w:rsidRDefault="00CE4554" w:rsidP="00227ED3">
      <w:pPr>
        <w:rPr>
          <w:rFonts w:ascii="Helvetica" w:hAnsi="Helvetica"/>
        </w:rPr>
      </w:pPr>
    </w:p>
    <w:p w14:paraId="4038E12E" w14:textId="612378C7" w:rsidR="00BC2F01" w:rsidRDefault="00BC2F01" w:rsidP="00227ED3">
      <w:pPr>
        <w:rPr>
          <w:rFonts w:ascii="Helvetica" w:hAnsi="Helvetica"/>
        </w:rPr>
      </w:pPr>
    </w:p>
    <w:p w14:paraId="28DD46AE" w14:textId="6FE87655" w:rsidR="00BC2F01" w:rsidRPr="00300C63" w:rsidRDefault="00BC2F01" w:rsidP="00227ED3">
      <w:pPr>
        <w:rPr>
          <w:rFonts w:ascii="Helvetica" w:hAnsi="Helvetica"/>
          <w:b/>
          <w:sz w:val="28"/>
          <w:szCs w:val="28"/>
        </w:rPr>
      </w:pPr>
      <w:r w:rsidRPr="00300C63">
        <w:rPr>
          <w:rFonts w:ascii="Helvetica" w:hAnsi="Helvetica"/>
          <w:b/>
          <w:sz w:val="28"/>
          <w:szCs w:val="28"/>
        </w:rPr>
        <w:t>Universal Design for Learning</w:t>
      </w:r>
    </w:p>
    <w:p w14:paraId="3FEEBEDE" w14:textId="451D229D" w:rsidR="00916E7C" w:rsidRDefault="00916E7C" w:rsidP="00227ED3">
      <w:pPr>
        <w:rPr>
          <w:rFonts w:ascii="Helvetica" w:hAnsi="Helvetica"/>
          <w:b/>
        </w:rPr>
      </w:pPr>
    </w:p>
    <w:p w14:paraId="09C5C452" w14:textId="7B742FD6" w:rsidR="00916E7C" w:rsidRDefault="008123AE" w:rsidP="00227ED3">
      <w:pPr>
        <w:rPr>
          <w:rFonts w:ascii="Helvetica" w:hAnsi="Helvetica"/>
        </w:rPr>
      </w:pPr>
      <w:r>
        <w:rPr>
          <w:rFonts w:ascii="Helvetica" w:hAnsi="Helvetica"/>
        </w:rPr>
        <w:t>Student-directed projects target two main UDL areas: affective networks (the “</w:t>
      </w:r>
      <w:r w:rsidRPr="008123AE">
        <w:rPr>
          <w:rFonts w:ascii="Helvetica" w:hAnsi="Helvetica"/>
          <w:b/>
        </w:rPr>
        <w:t>why</w:t>
      </w:r>
      <w:r>
        <w:rPr>
          <w:rFonts w:ascii="Helvetica" w:hAnsi="Helvetica"/>
        </w:rPr>
        <w:t>” of learning) and strategic networks (the “</w:t>
      </w:r>
      <w:r w:rsidRPr="008123AE">
        <w:rPr>
          <w:rFonts w:ascii="Helvetica" w:hAnsi="Helvetica"/>
          <w:b/>
        </w:rPr>
        <w:t>how</w:t>
      </w:r>
      <w:r>
        <w:rPr>
          <w:rFonts w:ascii="Helvetica" w:hAnsi="Helvetica"/>
        </w:rPr>
        <w:t xml:space="preserve">” of learning). </w:t>
      </w:r>
    </w:p>
    <w:p w14:paraId="5E422BD2" w14:textId="2B97F374" w:rsidR="003710CB" w:rsidRDefault="003710CB" w:rsidP="00227ED3">
      <w:pPr>
        <w:rPr>
          <w:rFonts w:ascii="Helvetica" w:hAnsi="Helvetica"/>
        </w:rPr>
      </w:pPr>
    </w:p>
    <w:p w14:paraId="7F636CA6" w14:textId="1D63C712" w:rsidR="003710CB" w:rsidRDefault="009017FD" w:rsidP="00227ED3">
      <w:pPr>
        <w:rPr>
          <w:rFonts w:ascii="Helvetica" w:hAnsi="Helvetica"/>
        </w:rPr>
      </w:pPr>
      <w:r>
        <w:rPr>
          <w:rFonts w:ascii="Helvetica" w:hAnsi="Helvetica"/>
        </w:rPr>
        <w:t xml:space="preserve">1. </w:t>
      </w:r>
      <w:r w:rsidR="003710CB">
        <w:rPr>
          <w:rFonts w:ascii="Helvetica" w:hAnsi="Helvetica"/>
        </w:rPr>
        <w:t>Affective Networks</w:t>
      </w:r>
    </w:p>
    <w:p w14:paraId="04C06ACB" w14:textId="64CD9FB9" w:rsidR="003710CB" w:rsidRDefault="003710CB" w:rsidP="00227ED3">
      <w:pPr>
        <w:rPr>
          <w:rFonts w:ascii="Helvetica" w:hAnsi="Helvetica"/>
        </w:rPr>
      </w:pPr>
    </w:p>
    <w:p w14:paraId="3F755BF7" w14:textId="5EA9B38D" w:rsidR="003710CB" w:rsidRDefault="003710CB" w:rsidP="00227ED3">
      <w:pPr>
        <w:rPr>
          <w:rFonts w:ascii="Helvetica" w:hAnsi="Helvetica"/>
        </w:rPr>
      </w:pPr>
      <w:r>
        <w:rPr>
          <w:rFonts w:ascii="Helvetica" w:hAnsi="Helvetica"/>
        </w:rPr>
        <w:t>The UDL framework</w:t>
      </w:r>
      <w:r w:rsidR="009017FD">
        <w:rPr>
          <w:rFonts w:ascii="Helvetica" w:hAnsi="Helvetica"/>
        </w:rPr>
        <w:t xml:space="preserve"> </w:t>
      </w:r>
      <w:r>
        <w:rPr>
          <w:rFonts w:ascii="Helvetica" w:hAnsi="Helvetica"/>
        </w:rPr>
        <w:t xml:space="preserve">divides the </w:t>
      </w:r>
      <w:r w:rsidR="00D566E3">
        <w:rPr>
          <w:rFonts w:ascii="Helvetica" w:hAnsi="Helvetica"/>
        </w:rPr>
        <w:t>“</w:t>
      </w:r>
      <w:r>
        <w:rPr>
          <w:rFonts w:ascii="Helvetica" w:hAnsi="Helvetica"/>
        </w:rPr>
        <w:t>why</w:t>
      </w:r>
      <w:r w:rsidR="00D566E3">
        <w:rPr>
          <w:rFonts w:ascii="Helvetica" w:hAnsi="Helvetica"/>
        </w:rPr>
        <w:t>”</w:t>
      </w:r>
      <w:r>
        <w:rPr>
          <w:rFonts w:ascii="Helvetica" w:hAnsi="Helvetica"/>
        </w:rPr>
        <w:t xml:space="preserve"> of learning into three areas: providing options</w:t>
      </w:r>
      <w:r w:rsidR="009017FD">
        <w:rPr>
          <w:rFonts w:ascii="Helvetica" w:hAnsi="Helvetica"/>
        </w:rPr>
        <w:t xml:space="preserve"> and opportunities</w:t>
      </w:r>
      <w:r>
        <w:rPr>
          <w:rFonts w:ascii="Helvetica" w:hAnsi="Helvetica"/>
        </w:rPr>
        <w:t xml:space="preserve"> for recruiting interest, sustaining effort and persistence, and </w:t>
      </w:r>
      <w:r w:rsidR="009017FD">
        <w:rPr>
          <w:rFonts w:ascii="Helvetica" w:hAnsi="Helvetica"/>
        </w:rPr>
        <w:t xml:space="preserve">for self-regulation. </w:t>
      </w:r>
    </w:p>
    <w:p w14:paraId="44AA710A" w14:textId="59BF748F" w:rsidR="009017FD" w:rsidRDefault="009017FD" w:rsidP="00227ED3">
      <w:pPr>
        <w:rPr>
          <w:rFonts w:ascii="Helvetica" w:hAnsi="Helvetica"/>
        </w:rPr>
      </w:pPr>
    </w:p>
    <w:p w14:paraId="20E76951" w14:textId="7838FC5B" w:rsidR="009017FD" w:rsidRPr="009017FD" w:rsidRDefault="009017FD" w:rsidP="00227ED3">
      <w:pPr>
        <w:rPr>
          <w:rFonts w:ascii="Helvetica" w:hAnsi="Helvetica"/>
          <w:b/>
        </w:rPr>
      </w:pPr>
      <w:r w:rsidRPr="009017FD">
        <w:rPr>
          <w:rFonts w:ascii="Helvetica" w:hAnsi="Helvetica"/>
          <w:b/>
        </w:rPr>
        <w:t>Recruiting Interest</w:t>
      </w:r>
    </w:p>
    <w:p w14:paraId="3D3619FB" w14:textId="5F8F93D0" w:rsidR="009017FD" w:rsidRDefault="009017FD" w:rsidP="00227ED3">
      <w:pPr>
        <w:rPr>
          <w:rFonts w:ascii="Helvetica" w:hAnsi="Helvetica"/>
        </w:rPr>
      </w:pPr>
    </w:p>
    <w:p w14:paraId="42919FD6" w14:textId="538FB3F5" w:rsidR="00041B50" w:rsidRPr="00A861B4" w:rsidRDefault="009017FD" w:rsidP="00227ED3">
      <w:pPr>
        <w:rPr>
          <w:rFonts w:ascii="Helvetica" w:hAnsi="Helvetica"/>
        </w:rPr>
      </w:pPr>
      <w:r>
        <w:rPr>
          <w:rFonts w:ascii="Helvetica" w:hAnsi="Helvetica"/>
        </w:rPr>
        <w:t xml:space="preserve">Because students not only pick their respective SDP topics or questions but also pitch their own unique project media, SDPs work to </w:t>
      </w:r>
      <w:r w:rsidRPr="00992119">
        <w:rPr>
          <w:rFonts w:ascii="Helvetica" w:hAnsi="Helvetica"/>
          <w:i/>
        </w:rPr>
        <w:t>optimize individual student choice and autonomy</w:t>
      </w:r>
      <w:r>
        <w:rPr>
          <w:rFonts w:ascii="Helvetica" w:hAnsi="Helvetica"/>
        </w:rPr>
        <w:t xml:space="preserve">. </w:t>
      </w:r>
      <w:r w:rsidRPr="00992119">
        <w:rPr>
          <w:rFonts w:ascii="Helvetica" w:hAnsi="Helvetica"/>
          <w:i/>
        </w:rPr>
        <w:t>Relevance, value, and authenticity</w:t>
      </w:r>
      <w:r>
        <w:rPr>
          <w:rFonts w:ascii="Helvetica" w:hAnsi="Helvetica"/>
        </w:rPr>
        <w:t xml:space="preserve"> are highlighted in the proposal process since students are asked to justify why their chosen project topics are relevant both personally and more generally. </w:t>
      </w:r>
      <w:r w:rsidRPr="00992119">
        <w:rPr>
          <w:rFonts w:ascii="Helvetica" w:hAnsi="Helvetica"/>
          <w:i/>
        </w:rPr>
        <w:t>Threats and distractions</w:t>
      </w:r>
      <w:r>
        <w:rPr>
          <w:rFonts w:ascii="Helvetica" w:hAnsi="Helvetica"/>
        </w:rPr>
        <w:t xml:space="preserve"> are minimized as students are encouraged to select topics that actually interest them and about which they actually want to learn. </w:t>
      </w:r>
    </w:p>
    <w:p w14:paraId="09FE9F1C" w14:textId="77777777" w:rsidR="00041B50" w:rsidRDefault="00041B50" w:rsidP="00227ED3">
      <w:pPr>
        <w:rPr>
          <w:rFonts w:ascii="Helvetica" w:hAnsi="Helvetica"/>
          <w:b/>
        </w:rPr>
      </w:pPr>
    </w:p>
    <w:p w14:paraId="0DF16625" w14:textId="67AD9A20" w:rsidR="00992119" w:rsidRDefault="00992119" w:rsidP="00227ED3">
      <w:pPr>
        <w:rPr>
          <w:rFonts w:ascii="Helvetica" w:hAnsi="Helvetica"/>
          <w:b/>
        </w:rPr>
      </w:pPr>
      <w:r w:rsidRPr="00992119">
        <w:rPr>
          <w:rFonts w:ascii="Helvetica" w:hAnsi="Helvetica"/>
          <w:b/>
        </w:rPr>
        <w:t>Sustaining Effort and Perseverance</w:t>
      </w:r>
    </w:p>
    <w:p w14:paraId="7825C53B" w14:textId="5C0C5D78" w:rsidR="00992119" w:rsidRDefault="00992119" w:rsidP="00227ED3">
      <w:pPr>
        <w:rPr>
          <w:rFonts w:ascii="Helvetica" w:hAnsi="Helvetica"/>
          <w:b/>
        </w:rPr>
      </w:pPr>
    </w:p>
    <w:p w14:paraId="616ABA4E" w14:textId="587A2590" w:rsidR="00992119" w:rsidRDefault="00992119" w:rsidP="00227ED3">
      <w:pPr>
        <w:rPr>
          <w:rFonts w:ascii="Helvetica" w:hAnsi="Helvetica"/>
        </w:rPr>
      </w:pPr>
      <w:r>
        <w:rPr>
          <w:rFonts w:ascii="Helvetica" w:hAnsi="Helvetica"/>
        </w:rPr>
        <w:t xml:space="preserve">The </w:t>
      </w:r>
      <w:r w:rsidRPr="00992119">
        <w:rPr>
          <w:rFonts w:ascii="Helvetica" w:hAnsi="Helvetica"/>
          <w:i/>
        </w:rPr>
        <w:t>salience of goals and objectives</w:t>
      </w:r>
      <w:r>
        <w:rPr>
          <w:rFonts w:ascii="Helvetica" w:hAnsi="Helvetica"/>
        </w:rPr>
        <w:t xml:space="preserve"> are heightened not only because students set their own unique overall goal (their topic or question) but also because interim goals (completing specific research, reaching milestones in the project) are (ideally) more </w:t>
      </w:r>
      <w:r>
        <w:rPr>
          <w:rFonts w:ascii="Helvetica" w:hAnsi="Helvetica"/>
        </w:rPr>
        <w:lastRenderedPageBreak/>
        <w:t xml:space="preserve">relevant given student-directed projects. Students are able to </w:t>
      </w:r>
      <w:r w:rsidRPr="00992119">
        <w:rPr>
          <w:rFonts w:ascii="Helvetica" w:hAnsi="Helvetica"/>
          <w:i/>
        </w:rPr>
        <w:t>challenge</w:t>
      </w:r>
      <w:r>
        <w:rPr>
          <w:rFonts w:ascii="Helvetica" w:hAnsi="Helvetica"/>
        </w:rPr>
        <w:t xml:space="preserve"> themselves in ways that fit with their strengths or address particular abilities (research, expression etc.) on which they want to focus. Often, students design projects that are not only interesting given their chosen topic but that also allow them to develop non-course-specific skills (writing, design) or knowledge (e.g. cinema if they want to pursue film studies, biomedical ethics if they want to study nursing). </w:t>
      </w:r>
      <w:r w:rsidRPr="00992119">
        <w:rPr>
          <w:rFonts w:ascii="Helvetica" w:hAnsi="Helvetica"/>
          <w:i/>
        </w:rPr>
        <w:t>Collaboration and community</w:t>
      </w:r>
      <w:r>
        <w:rPr>
          <w:rFonts w:ascii="Helvetica" w:hAnsi="Helvetica"/>
        </w:rPr>
        <w:t xml:space="preserve"> are fostered in the proposal process (peer feedback) but also if students opt to create a group SDP. I model </w:t>
      </w:r>
      <w:r w:rsidRPr="00992119">
        <w:rPr>
          <w:rFonts w:ascii="Helvetica" w:hAnsi="Helvetica"/>
          <w:i/>
        </w:rPr>
        <w:t>mastery-oriented feedback</w:t>
      </w:r>
      <w:r>
        <w:rPr>
          <w:rFonts w:ascii="Helvetica" w:hAnsi="Helvetica"/>
        </w:rPr>
        <w:t xml:space="preserve"> in the feedback I provide but students are also asked to provide feedback to other students during the proposal process.</w:t>
      </w:r>
    </w:p>
    <w:p w14:paraId="60FFE658" w14:textId="7FC966C9" w:rsidR="00992119" w:rsidRDefault="00992119" w:rsidP="00227ED3">
      <w:pPr>
        <w:rPr>
          <w:rFonts w:ascii="Helvetica" w:hAnsi="Helvetica"/>
        </w:rPr>
      </w:pPr>
    </w:p>
    <w:p w14:paraId="6C793370" w14:textId="2109AAAC" w:rsidR="00992119" w:rsidRDefault="00992119" w:rsidP="00227ED3">
      <w:pPr>
        <w:rPr>
          <w:rFonts w:ascii="Helvetica" w:hAnsi="Helvetica"/>
          <w:b/>
        </w:rPr>
      </w:pPr>
      <w:r>
        <w:rPr>
          <w:rFonts w:ascii="Helvetica" w:hAnsi="Helvetica"/>
          <w:b/>
        </w:rPr>
        <w:t>Self-Regulation</w:t>
      </w:r>
    </w:p>
    <w:p w14:paraId="0AE541F5" w14:textId="182013B2" w:rsidR="00992119" w:rsidRDefault="00992119" w:rsidP="00227ED3">
      <w:pPr>
        <w:rPr>
          <w:rFonts w:ascii="Helvetica" w:hAnsi="Helvetica"/>
          <w:b/>
        </w:rPr>
      </w:pPr>
    </w:p>
    <w:p w14:paraId="21A05647" w14:textId="6060463F" w:rsidR="00992119" w:rsidRDefault="00992119" w:rsidP="00227ED3">
      <w:pPr>
        <w:rPr>
          <w:rFonts w:ascii="Helvetica" w:hAnsi="Helvetica"/>
        </w:rPr>
      </w:pPr>
      <w:r>
        <w:rPr>
          <w:rFonts w:ascii="Helvetica" w:hAnsi="Helvetica"/>
        </w:rPr>
        <w:t xml:space="preserve">During the proposal process, I speak individually with students to ensure their SDP is not only appropriate (it will successfully demonstrate a mastery of course competencies) but also feasible (it seems to match the student’s expectations and abilities) which works to </w:t>
      </w:r>
      <w:r w:rsidRPr="00992119">
        <w:rPr>
          <w:rFonts w:ascii="Helvetica" w:hAnsi="Helvetica"/>
          <w:i/>
        </w:rPr>
        <w:t>promote expectations and beliefs that optimize motivation</w:t>
      </w:r>
      <w:r>
        <w:rPr>
          <w:rFonts w:ascii="Helvetica" w:hAnsi="Helvetica"/>
        </w:rPr>
        <w:t xml:space="preserve">. Ongoing feedback from myself and other students coupled with journal entries in my knowledge course help to </w:t>
      </w:r>
      <w:r w:rsidRPr="00992119">
        <w:rPr>
          <w:rFonts w:ascii="Helvetica" w:hAnsi="Helvetica"/>
          <w:i/>
        </w:rPr>
        <w:t>facilitate personal coping skills and strategies</w:t>
      </w:r>
      <w:r>
        <w:rPr>
          <w:rFonts w:ascii="Helvetica" w:hAnsi="Helvetica"/>
        </w:rPr>
        <w:t xml:space="preserve">. </w:t>
      </w:r>
      <w:r w:rsidRPr="00CE4554">
        <w:rPr>
          <w:rFonts w:ascii="Helvetica" w:hAnsi="Helvetica"/>
          <w:i/>
        </w:rPr>
        <w:t>Self-assessment and reflection</w:t>
      </w:r>
      <w:r>
        <w:rPr>
          <w:rFonts w:ascii="Helvetica" w:hAnsi="Helvetica"/>
        </w:rPr>
        <w:t xml:space="preserve"> are an integral component of the learning self-assessment assignment in my knowledge course </w:t>
      </w:r>
      <w:r w:rsidR="00CE4554">
        <w:rPr>
          <w:rFonts w:ascii="Helvetica" w:hAnsi="Helvetica"/>
        </w:rPr>
        <w:t>and are implicit in the proposal process as well.</w:t>
      </w:r>
    </w:p>
    <w:p w14:paraId="6873D845" w14:textId="3F3CB2CC" w:rsidR="00CE4554" w:rsidRDefault="00CE4554" w:rsidP="00227ED3">
      <w:pPr>
        <w:rPr>
          <w:rFonts w:ascii="Helvetica" w:hAnsi="Helvetica"/>
        </w:rPr>
      </w:pPr>
    </w:p>
    <w:p w14:paraId="16A40CE3" w14:textId="733267EB" w:rsidR="00CE4554" w:rsidRDefault="00CE4554" w:rsidP="00227ED3">
      <w:pPr>
        <w:rPr>
          <w:rFonts w:ascii="Helvetica" w:hAnsi="Helvetica"/>
        </w:rPr>
      </w:pPr>
      <w:r>
        <w:rPr>
          <w:rFonts w:ascii="Helvetica" w:hAnsi="Helvetica"/>
        </w:rPr>
        <w:t>2. Strategic Networks</w:t>
      </w:r>
    </w:p>
    <w:p w14:paraId="6FC98486" w14:textId="20EE0716" w:rsidR="00CE4554" w:rsidRDefault="00CE4554" w:rsidP="00227ED3">
      <w:pPr>
        <w:rPr>
          <w:rFonts w:ascii="Helvetica" w:hAnsi="Helvetica"/>
        </w:rPr>
      </w:pPr>
    </w:p>
    <w:p w14:paraId="66929AF3" w14:textId="2E7FCA0B" w:rsidR="00CE4554" w:rsidRDefault="00CE4554" w:rsidP="00227ED3">
      <w:pPr>
        <w:rPr>
          <w:rFonts w:ascii="Helvetica" w:hAnsi="Helvetica"/>
          <w:b/>
        </w:rPr>
      </w:pPr>
      <w:r w:rsidRPr="00CE4554">
        <w:rPr>
          <w:rFonts w:ascii="Helvetica" w:hAnsi="Helvetica"/>
          <w:b/>
        </w:rPr>
        <w:t>Expression and Communication</w:t>
      </w:r>
    </w:p>
    <w:p w14:paraId="7776DCD0" w14:textId="26020915" w:rsidR="00CE4554" w:rsidRDefault="00CE4554" w:rsidP="00227ED3">
      <w:pPr>
        <w:rPr>
          <w:rFonts w:ascii="Helvetica" w:hAnsi="Helvetica"/>
          <w:b/>
        </w:rPr>
      </w:pPr>
    </w:p>
    <w:p w14:paraId="0FD812A0" w14:textId="4AF7A28F" w:rsidR="00041B50" w:rsidRPr="00A861B4" w:rsidRDefault="00CE4554" w:rsidP="00227ED3">
      <w:pPr>
        <w:rPr>
          <w:rFonts w:ascii="Helvetica" w:hAnsi="Helvetica"/>
        </w:rPr>
      </w:pPr>
      <w:r>
        <w:rPr>
          <w:rFonts w:ascii="Helvetica" w:hAnsi="Helvetica"/>
        </w:rPr>
        <w:t xml:space="preserve">The value and use of </w:t>
      </w:r>
      <w:r w:rsidRPr="00CE4554">
        <w:rPr>
          <w:rFonts w:ascii="Helvetica" w:hAnsi="Helvetica"/>
          <w:i/>
        </w:rPr>
        <w:t>multiple media for communication</w:t>
      </w:r>
      <w:r>
        <w:rPr>
          <w:rFonts w:ascii="Helvetica" w:hAnsi="Helvetica"/>
        </w:rPr>
        <w:t xml:space="preserve"> are stressed in both courses. In order to show students what kinds of media might be appropriate for their own SDPs, we engage with knowledge in a variety of formats (formal non-fiction texts, informal non-fiction texts, fictional texts, documentary and fictional audio/visual materials etc.). Students are encouraged to consider a range of possible project media and are asked to justify why a proposed medium is appropriate given their topic or question. The structure of the SDP process (brainstorming, narrowing down a topic, pitching a specific project, research plan, and medium, responding to targeted individual feedback) helps to </w:t>
      </w:r>
      <w:r w:rsidRPr="00CE4554">
        <w:rPr>
          <w:rFonts w:ascii="Helvetica" w:hAnsi="Helvetica"/>
          <w:i/>
        </w:rPr>
        <w:t>build fluencies with graduated levels of support for practice and performance</w:t>
      </w:r>
      <w:r>
        <w:rPr>
          <w:rFonts w:ascii="Helvetica" w:hAnsi="Helvetica"/>
        </w:rPr>
        <w:t xml:space="preserve">. </w:t>
      </w:r>
    </w:p>
    <w:p w14:paraId="4D56FDA4" w14:textId="77777777" w:rsidR="00041B50" w:rsidRDefault="00041B50" w:rsidP="00227ED3">
      <w:pPr>
        <w:rPr>
          <w:rFonts w:ascii="Helvetica" w:hAnsi="Helvetica"/>
          <w:b/>
        </w:rPr>
      </w:pPr>
    </w:p>
    <w:p w14:paraId="22169F91" w14:textId="6F4F3952" w:rsidR="00CE4554" w:rsidRPr="00CE4554" w:rsidRDefault="00CE4554" w:rsidP="00227ED3">
      <w:pPr>
        <w:rPr>
          <w:rFonts w:ascii="Helvetica" w:hAnsi="Helvetica"/>
          <w:b/>
        </w:rPr>
      </w:pPr>
      <w:r w:rsidRPr="00CE4554">
        <w:rPr>
          <w:rFonts w:ascii="Helvetica" w:hAnsi="Helvetica"/>
          <w:b/>
        </w:rPr>
        <w:t>Executive Functions</w:t>
      </w:r>
    </w:p>
    <w:p w14:paraId="3B691F7F" w14:textId="6DA5CD03" w:rsidR="00CE4554" w:rsidRDefault="00CE4554" w:rsidP="00227ED3">
      <w:pPr>
        <w:rPr>
          <w:rFonts w:ascii="Helvetica" w:hAnsi="Helvetica"/>
        </w:rPr>
      </w:pPr>
    </w:p>
    <w:p w14:paraId="3278F623" w14:textId="1D4D6A5A" w:rsidR="00300C63" w:rsidRPr="00041B50" w:rsidRDefault="00CE4554" w:rsidP="00227ED3">
      <w:pPr>
        <w:rPr>
          <w:rFonts w:ascii="Helvetica" w:hAnsi="Helvetica"/>
        </w:rPr>
      </w:pPr>
      <w:r>
        <w:rPr>
          <w:rFonts w:ascii="Helvetica" w:hAnsi="Helvetica"/>
        </w:rPr>
        <w:t xml:space="preserve">The SDP process also provides me with an opportunity to work one-on-one with students to </w:t>
      </w:r>
      <w:r w:rsidRPr="00CE4554">
        <w:rPr>
          <w:rFonts w:ascii="Helvetica" w:hAnsi="Helvetica"/>
          <w:i/>
        </w:rPr>
        <w:t>guide appropriate goal-setting</w:t>
      </w:r>
      <w:r>
        <w:rPr>
          <w:rFonts w:ascii="Helvetica" w:hAnsi="Helvetica"/>
        </w:rPr>
        <w:t xml:space="preserve">, </w:t>
      </w:r>
      <w:r w:rsidRPr="00CE4554">
        <w:rPr>
          <w:rFonts w:ascii="Helvetica" w:hAnsi="Helvetica"/>
          <w:i/>
        </w:rPr>
        <w:t>support planning and strategy development</w:t>
      </w:r>
      <w:r>
        <w:rPr>
          <w:rFonts w:ascii="Helvetica" w:hAnsi="Helvetica"/>
        </w:rPr>
        <w:t xml:space="preserve">, and </w:t>
      </w:r>
      <w:r w:rsidRPr="00CE4554">
        <w:rPr>
          <w:rFonts w:ascii="Helvetica" w:hAnsi="Helvetica"/>
          <w:i/>
        </w:rPr>
        <w:t>facilitate managing information and resources</w:t>
      </w:r>
      <w:r>
        <w:rPr>
          <w:rFonts w:ascii="Helvetica" w:hAnsi="Helvetica"/>
        </w:rPr>
        <w:t xml:space="preserve">. The informal check-ins and learning self-assessment in my knowledge course also help to enhance student capacity for </w:t>
      </w:r>
      <w:r w:rsidRPr="00CE4554">
        <w:rPr>
          <w:rFonts w:ascii="Helvetica" w:hAnsi="Helvetica"/>
          <w:i/>
        </w:rPr>
        <w:t>monitoring progress</w:t>
      </w:r>
      <w:r>
        <w:rPr>
          <w:rFonts w:ascii="Helvetica" w:hAnsi="Helvetica"/>
        </w:rPr>
        <w:t xml:space="preserve"> and learning. </w:t>
      </w:r>
    </w:p>
    <w:p w14:paraId="1A0409F1" w14:textId="192418A6" w:rsidR="00300C63" w:rsidRDefault="00300C63" w:rsidP="00227ED3">
      <w:pPr>
        <w:rPr>
          <w:rFonts w:ascii="Helvetica" w:hAnsi="Helvetica"/>
          <w:b/>
        </w:rPr>
      </w:pPr>
    </w:p>
    <w:p w14:paraId="18D263D6" w14:textId="5A4CBFD0" w:rsidR="00A861B4" w:rsidRDefault="00A861B4" w:rsidP="00227ED3">
      <w:pPr>
        <w:rPr>
          <w:rFonts w:ascii="Helvetica" w:hAnsi="Helvetica"/>
          <w:b/>
        </w:rPr>
      </w:pPr>
    </w:p>
    <w:p w14:paraId="4D677BCF" w14:textId="16058799" w:rsidR="00A861B4" w:rsidRDefault="00A861B4" w:rsidP="00227ED3">
      <w:pPr>
        <w:rPr>
          <w:rFonts w:ascii="Helvetica" w:hAnsi="Helvetica"/>
          <w:b/>
        </w:rPr>
      </w:pPr>
    </w:p>
    <w:p w14:paraId="6D2FB26D" w14:textId="59DCE221" w:rsidR="00A861B4" w:rsidRDefault="00A861B4" w:rsidP="00227ED3">
      <w:pPr>
        <w:rPr>
          <w:rFonts w:ascii="Helvetica" w:hAnsi="Helvetica"/>
          <w:b/>
        </w:rPr>
      </w:pPr>
    </w:p>
    <w:p w14:paraId="09DBE070" w14:textId="77777777" w:rsidR="00A861B4" w:rsidRDefault="00A861B4" w:rsidP="00227ED3">
      <w:pPr>
        <w:rPr>
          <w:rFonts w:ascii="Helvetica" w:hAnsi="Helvetica"/>
          <w:b/>
        </w:rPr>
      </w:pPr>
    </w:p>
    <w:p w14:paraId="6B804C05" w14:textId="551AF761" w:rsidR="00300C63" w:rsidRDefault="00525B26" w:rsidP="00227ED3">
      <w:pPr>
        <w:rPr>
          <w:rFonts w:ascii="Helvetica" w:hAnsi="Helvetica"/>
          <w:b/>
          <w:sz w:val="28"/>
          <w:szCs w:val="28"/>
        </w:rPr>
      </w:pPr>
      <w:r>
        <w:rPr>
          <w:rFonts w:ascii="Helvetica" w:hAnsi="Helvetica"/>
          <w:b/>
          <w:sz w:val="28"/>
          <w:szCs w:val="28"/>
        </w:rPr>
        <w:t>Challenges</w:t>
      </w:r>
    </w:p>
    <w:p w14:paraId="06911B29" w14:textId="07CB9BFC" w:rsidR="00525B26" w:rsidRDefault="00525B26" w:rsidP="00227ED3">
      <w:pPr>
        <w:rPr>
          <w:rFonts w:ascii="Helvetica" w:hAnsi="Helvetica"/>
          <w:b/>
          <w:sz w:val="28"/>
          <w:szCs w:val="28"/>
        </w:rPr>
      </w:pPr>
    </w:p>
    <w:p w14:paraId="292BCCD8" w14:textId="3750815B" w:rsidR="00525B26" w:rsidRDefault="00525B26" w:rsidP="00227ED3">
      <w:pPr>
        <w:rPr>
          <w:rFonts w:ascii="Helvetica" w:hAnsi="Helvetica"/>
        </w:rPr>
      </w:pPr>
      <w:r>
        <w:rPr>
          <w:rFonts w:ascii="Helvetica" w:hAnsi="Helvetica"/>
        </w:rPr>
        <w:t xml:space="preserve">Overall, SDPs </w:t>
      </w:r>
      <w:r w:rsidR="00D3218B">
        <w:rPr>
          <w:rFonts w:ascii="Helvetica" w:hAnsi="Helvetica"/>
        </w:rPr>
        <w:t xml:space="preserve">are excellent tools for fostering purpose, motivation, and engagement and for fostering strategic and goal-directed thought and work. However, I have noticed two challenging areas in my use of SDPs. The first concerns challenges faced by my students and the second concerns challenges I face in implementing SDPs. </w:t>
      </w:r>
    </w:p>
    <w:p w14:paraId="47492B74" w14:textId="5D14EEFC" w:rsidR="00D3218B" w:rsidRDefault="00D3218B" w:rsidP="00227ED3">
      <w:pPr>
        <w:rPr>
          <w:rFonts w:ascii="Helvetica" w:hAnsi="Helvetica"/>
        </w:rPr>
      </w:pPr>
    </w:p>
    <w:p w14:paraId="07211E54" w14:textId="3BE31A72" w:rsidR="00D3218B" w:rsidRDefault="00D3218B" w:rsidP="00227ED3">
      <w:pPr>
        <w:rPr>
          <w:rFonts w:ascii="Helvetica" w:hAnsi="Helvetica"/>
        </w:rPr>
      </w:pPr>
      <w:r>
        <w:rPr>
          <w:rFonts w:ascii="Helvetica" w:hAnsi="Helvetica"/>
        </w:rPr>
        <w:t>1. Lack of Specific Guidelines</w:t>
      </w:r>
    </w:p>
    <w:p w14:paraId="127A5F9C" w14:textId="7BB28F21" w:rsidR="00D3218B" w:rsidRDefault="00D3218B" w:rsidP="00227ED3">
      <w:pPr>
        <w:rPr>
          <w:rFonts w:ascii="Helvetica" w:hAnsi="Helvetica"/>
        </w:rPr>
      </w:pPr>
    </w:p>
    <w:p w14:paraId="0C29CC51" w14:textId="40A113CB" w:rsidR="00D3218B" w:rsidRDefault="00D3218B" w:rsidP="00227ED3">
      <w:pPr>
        <w:rPr>
          <w:rFonts w:ascii="Helvetica" w:hAnsi="Helvetica"/>
        </w:rPr>
      </w:pPr>
      <w:r>
        <w:rPr>
          <w:rFonts w:ascii="Helvetica" w:hAnsi="Helvetica"/>
        </w:rPr>
        <w:t xml:space="preserve">Encouraging a first-year student to develop a project from scratch is </w:t>
      </w:r>
      <w:r w:rsidRPr="00D3218B">
        <w:rPr>
          <w:rFonts w:ascii="Helvetica" w:hAnsi="Helvetica"/>
          <w:i/>
        </w:rPr>
        <w:t>asking a lot</w:t>
      </w:r>
      <w:r>
        <w:rPr>
          <w:rFonts w:ascii="Helvetica" w:hAnsi="Helvetica"/>
        </w:rPr>
        <w:t xml:space="preserve">. While many students are excited to focus on topics or questions that fit with their personal, academic, or career goals some find the lack of clear and specific guidelines (write an essay in this way, include this research, format your work according to this style guide) overwhelming. Since I first introduced SDPs, I have refined my written and spoken explanations to address this issue. The most helpful tool (which has been a component of SDPs in my courses since the beginning) is one-on-one discussion with each individual student. Speaking to each student separately takes time but it allows me to measure and assess stress or confusion, to reassure students who may be feeling overwhelmed, and to provide specific guidance (answers to specific questions about formatting, say) to students who require or request these. I also explain to students that I realize I am asking a lot from them. Journals are also helpful tools to gauge student stress or confusion and to answer questions in an informal way as these arise. </w:t>
      </w:r>
    </w:p>
    <w:p w14:paraId="7E811774" w14:textId="396DACA2" w:rsidR="00D3218B" w:rsidRDefault="00D3218B" w:rsidP="00227ED3">
      <w:pPr>
        <w:rPr>
          <w:rFonts w:ascii="Helvetica" w:hAnsi="Helvetica"/>
        </w:rPr>
      </w:pPr>
    </w:p>
    <w:p w14:paraId="3F84A77B" w14:textId="267F49DD" w:rsidR="00D3218B" w:rsidRDefault="00D3218B" w:rsidP="00227ED3">
      <w:pPr>
        <w:rPr>
          <w:rFonts w:ascii="Helvetica" w:hAnsi="Helvetica"/>
        </w:rPr>
      </w:pPr>
      <w:r>
        <w:rPr>
          <w:rFonts w:ascii="Helvetica" w:hAnsi="Helvetica"/>
        </w:rPr>
        <w:t>2. Necessity of Detailed Individual Feedback</w:t>
      </w:r>
    </w:p>
    <w:p w14:paraId="7C4179E6" w14:textId="76EE6BDB" w:rsidR="00D3218B" w:rsidRDefault="00D3218B" w:rsidP="00227ED3">
      <w:pPr>
        <w:rPr>
          <w:rFonts w:ascii="Helvetica" w:hAnsi="Helvetica"/>
        </w:rPr>
      </w:pPr>
    </w:p>
    <w:p w14:paraId="33ACA1C7" w14:textId="23269078" w:rsidR="00D3218B" w:rsidRDefault="00D3218B" w:rsidP="00227ED3">
      <w:pPr>
        <w:rPr>
          <w:rFonts w:ascii="Helvetica" w:hAnsi="Helvetica"/>
        </w:rPr>
      </w:pPr>
      <w:r>
        <w:rPr>
          <w:rFonts w:ascii="Helvetica" w:hAnsi="Helvetica"/>
        </w:rPr>
        <w:t xml:space="preserve">It would be impossible to implement SDPs without the detailed, targeted, and timely feedback I provide to my students. Unless I provide this level of feedback when reading the profiles students submit in the first week, students will have difficulty imagining a project that fits with their interests and goals while also fitting with the course competencies. </w:t>
      </w:r>
      <w:r w:rsidR="00F57BFB">
        <w:rPr>
          <w:rFonts w:ascii="Helvetica" w:hAnsi="Helvetica"/>
        </w:rPr>
        <w:t>If</w:t>
      </w:r>
      <w:r>
        <w:rPr>
          <w:rFonts w:ascii="Helvetica" w:hAnsi="Helvetica"/>
        </w:rPr>
        <w:t xml:space="preserve"> students share concerns or ideas with me in their journals, I</w:t>
      </w:r>
      <w:r w:rsidR="00F57BFB">
        <w:rPr>
          <w:rFonts w:ascii="Helvetica" w:hAnsi="Helvetica"/>
        </w:rPr>
        <w:t xml:space="preserve"> feel it is necessary for me to respond as fully as possible. The proposal process also requires me to take time to speak with each student (or group) individually and to provide meaningful and targeted feedback. </w:t>
      </w:r>
    </w:p>
    <w:p w14:paraId="2D35B41B" w14:textId="004B4DD9" w:rsidR="00F57BFB" w:rsidRDefault="00F57BFB" w:rsidP="00227ED3">
      <w:pPr>
        <w:rPr>
          <w:rFonts w:ascii="Helvetica" w:hAnsi="Helvetica"/>
        </w:rPr>
      </w:pPr>
    </w:p>
    <w:p w14:paraId="63F62FBB" w14:textId="0FE1ECF4" w:rsidR="00F57BFB" w:rsidRDefault="00F57BFB" w:rsidP="00227ED3">
      <w:pPr>
        <w:rPr>
          <w:rFonts w:ascii="Helvetica" w:hAnsi="Helvetica"/>
        </w:rPr>
      </w:pPr>
      <w:r>
        <w:rPr>
          <w:rFonts w:ascii="Helvetica" w:hAnsi="Helvetica"/>
        </w:rPr>
        <w:t xml:space="preserve">But because I typically teach between 150 and 200 students each semester and scaffold the SDPs with so many formal and informal writing exercises (profile, proposal, journals), I need to carefully read and also provide meaningful feedback to 150-400 assignments </w:t>
      </w:r>
      <w:r w:rsidRPr="00F57BFB">
        <w:rPr>
          <w:rFonts w:ascii="Helvetica" w:hAnsi="Helvetica"/>
          <w:i/>
        </w:rPr>
        <w:t>every week</w:t>
      </w:r>
      <w:r>
        <w:rPr>
          <w:rFonts w:ascii="Helvetica" w:hAnsi="Helvetica"/>
        </w:rPr>
        <w:t>.</w:t>
      </w:r>
      <w:r w:rsidR="00222D76">
        <w:rPr>
          <w:rFonts w:ascii="Helvetica" w:hAnsi="Helvetica"/>
        </w:rPr>
        <w:t xml:space="preserve"> I also assign content-specific assignments that are not related to the SDPs.</w:t>
      </w:r>
      <w:r>
        <w:rPr>
          <w:rFonts w:ascii="Helvetica" w:hAnsi="Helvetica"/>
        </w:rPr>
        <w:t xml:space="preserve"> Over the course of a typical semester</w:t>
      </w:r>
      <w:r w:rsidR="00222D76">
        <w:rPr>
          <w:rFonts w:ascii="Helvetica" w:hAnsi="Helvetica"/>
        </w:rPr>
        <w:t xml:space="preserve"> therefore</w:t>
      </w:r>
      <w:r>
        <w:rPr>
          <w:rFonts w:ascii="Helvetica" w:hAnsi="Helvetica"/>
        </w:rPr>
        <w:t xml:space="preserve">, I provide detailed comments on </w:t>
      </w:r>
      <w:r w:rsidR="00222D76">
        <w:rPr>
          <w:rFonts w:ascii="Helvetica" w:hAnsi="Helvetica"/>
        </w:rPr>
        <w:t xml:space="preserve">about 5000 </w:t>
      </w:r>
      <w:r>
        <w:rPr>
          <w:rFonts w:ascii="Helvetica" w:hAnsi="Helvetica"/>
        </w:rPr>
        <w:t xml:space="preserve">student assignments. Providing these comments and thinking with my students about their interests, lives, challenges, and SDPs is extremely </w:t>
      </w:r>
      <w:r>
        <w:rPr>
          <w:rFonts w:ascii="Helvetica" w:hAnsi="Helvetica"/>
        </w:rPr>
        <w:lastRenderedPageBreak/>
        <w:t>rewarding. It is also absolutely necessary</w:t>
      </w:r>
      <w:r w:rsidR="00222D76">
        <w:rPr>
          <w:rFonts w:ascii="Helvetica" w:hAnsi="Helvetica"/>
        </w:rPr>
        <w:t xml:space="preserve"> for the SDPs.</w:t>
      </w:r>
      <w:r>
        <w:rPr>
          <w:rFonts w:ascii="Helvetica" w:hAnsi="Helvetica"/>
        </w:rPr>
        <w:t xml:space="preserve"> But </w:t>
      </w:r>
      <w:r w:rsidR="00222D76">
        <w:rPr>
          <w:rFonts w:ascii="Helvetica" w:hAnsi="Helvetica"/>
        </w:rPr>
        <w:t>providing this feedback</w:t>
      </w:r>
      <w:r>
        <w:rPr>
          <w:rFonts w:ascii="Helvetica" w:hAnsi="Helvetica"/>
        </w:rPr>
        <w:t xml:space="preserve"> takes a lot of time, effort, and attention</w:t>
      </w:r>
      <w:r w:rsidR="00222D76">
        <w:rPr>
          <w:rFonts w:ascii="Helvetica" w:hAnsi="Helvetica"/>
        </w:rPr>
        <w:t xml:space="preserve"> and so can be sometimes be exhausting.</w:t>
      </w:r>
      <w:r w:rsidR="00D566E3">
        <w:rPr>
          <w:rFonts w:ascii="Helvetica" w:hAnsi="Helvetica"/>
        </w:rPr>
        <w:t xml:space="preserve"> Still, given the extraordinary thought and work my students typically produce, the results seem worth the effort.  </w:t>
      </w:r>
    </w:p>
    <w:p w14:paraId="694C1565" w14:textId="26DDABD8" w:rsidR="00D566E3" w:rsidRDefault="00D566E3" w:rsidP="00227ED3">
      <w:pPr>
        <w:rPr>
          <w:rFonts w:ascii="Helvetica" w:hAnsi="Helvetica"/>
        </w:rPr>
      </w:pPr>
    </w:p>
    <w:p w14:paraId="21164361" w14:textId="6E23A5C5" w:rsidR="00D566E3" w:rsidRDefault="00D566E3" w:rsidP="00227ED3">
      <w:pPr>
        <w:rPr>
          <w:rFonts w:ascii="Helvetica" w:hAnsi="Helvetica"/>
        </w:rPr>
      </w:pPr>
    </w:p>
    <w:p w14:paraId="689B65FC" w14:textId="2CA45249" w:rsidR="00D566E3" w:rsidRDefault="00D566E3" w:rsidP="00227ED3">
      <w:pPr>
        <w:rPr>
          <w:rFonts w:ascii="Helvetica" w:hAnsi="Helvetica"/>
        </w:rPr>
      </w:pPr>
    </w:p>
    <w:p w14:paraId="36F576EA" w14:textId="01DFB1EC" w:rsidR="00D566E3" w:rsidRDefault="00D566E3" w:rsidP="00227ED3">
      <w:pPr>
        <w:rPr>
          <w:rFonts w:ascii="Helvetica" w:hAnsi="Helvetica"/>
        </w:rPr>
      </w:pPr>
    </w:p>
    <w:p w14:paraId="7DB96613" w14:textId="4C8DE1B6" w:rsidR="00D566E3" w:rsidRDefault="00D566E3" w:rsidP="00227ED3">
      <w:pPr>
        <w:rPr>
          <w:rFonts w:ascii="Helvetica" w:hAnsi="Helvetica"/>
        </w:rPr>
      </w:pPr>
    </w:p>
    <w:p w14:paraId="7A18E8CB" w14:textId="28A7A03E" w:rsidR="00D566E3" w:rsidRDefault="00D566E3" w:rsidP="00227ED3">
      <w:pPr>
        <w:rPr>
          <w:rFonts w:ascii="Helvetica" w:hAnsi="Helvetica"/>
        </w:rPr>
      </w:pPr>
    </w:p>
    <w:p w14:paraId="41BB44F6" w14:textId="4851746C" w:rsidR="00D566E3" w:rsidRDefault="00D566E3" w:rsidP="00227ED3">
      <w:pPr>
        <w:rPr>
          <w:rFonts w:ascii="Helvetica" w:hAnsi="Helvetica"/>
        </w:rPr>
      </w:pPr>
    </w:p>
    <w:p w14:paraId="77EC3204" w14:textId="3B47BB0A" w:rsidR="00D566E3" w:rsidRDefault="00D566E3" w:rsidP="00227ED3">
      <w:pPr>
        <w:rPr>
          <w:rFonts w:ascii="Helvetica" w:hAnsi="Helvetica"/>
        </w:rPr>
      </w:pPr>
    </w:p>
    <w:p w14:paraId="49DF4493" w14:textId="1556A25B" w:rsidR="00D566E3" w:rsidRDefault="00D566E3" w:rsidP="00227ED3">
      <w:pPr>
        <w:rPr>
          <w:rFonts w:ascii="Helvetica" w:hAnsi="Helvetica"/>
        </w:rPr>
      </w:pPr>
    </w:p>
    <w:p w14:paraId="379F4690" w14:textId="7462E36B" w:rsidR="00D566E3" w:rsidRDefault="00D566E3" w:rsidP="00227ED3">
      <w:pPr>
        <w:rPr>
          <w:rFonts w:ascii="Helvetica" w:hAnsi="Helvetica"/>
        </w:rPr>
      </w:pPr>
    </w:p>
    <w:p w14:paraId="10BB694C" w14:textId="00C351F8" w:rsidR="00D566E3" w:rsidRDefault="00D566E3" w:rsidP="00227ED3">
      <w:pPr>
        <w:rPr>
          <w:rFonts w:ascii="Helvetica" w:hAnsi="Helvetica"/>
        </w:rPr>
      </w:pPr>
    </w:p>
    <w:p w14:paraId="602C43E6" w14:textId="1D35C039" w:rsidR="00D566E3" w:rsidRDefault="00D566E3" w:rsidP="00227ED3">
      <w:pPr>
        <w:rPr>
          <w:rFonts w:ascii="Helvetica" w:hAnsi="Helvetica"/>
        </w:rPr>
      </w:pPr>
    </w:p>
    <w:p w14:paraId="321C1EB4" w14:textId="7BD2AA9E" w:rsidR="00D566E3" w:rsidRDefault="00D566E3" w:rsidP="00227ED3">
      <w:pPr>
        <w:rPr>
          <w:rFonts w:ascii="Helvetica" w:hAnsi="Helvetica"/>
        </w:rPr>
      </w:pPr>
    </w:p>
    <w:p w14:paraId="5BE85753" w14:textId="7B6AE297" w:rsidR="00D566E3" w:rsidRDefault="00D566E3" w:rsidP="00227ED3">
      <w:pPr>
        <w:rPr>
          <w:rFonts w:ascii="Helvetica" w:hAnsi="Helvetica"/>
        </w:rPr>
      </w:pPr>
    </w:p>
    <w:p w14:paraId="4E83BA15" w14:textId="2E86A1F4" w:rsidR="00D566E3" w:rsidRDefault="00D566E3" w:rsidP="00227ED3">
      <w:pPr>
        <w:rPr>
          <w:rFonts w:ascii="Helvetica" w:hAnsi="Helvetica"/>
        </w:rPr>
      </w:pPr>
    </w:p>
    <w:p w14:paraId="7DFFDDCF" w14:textId="5BED5C09" w:rsidR="00D566E3" w:rsidRDefault="00D566E3" w:rsidP="00227ED3">
      <w:pPr>
        <w:rPr>
          <w:rFonts w:ascii="Helvetica" w:hAnsi="Helvetica"/>
        </w:rPr>
      </w:pPr>
    </w:p>
    <w:p w14:paraId="3BF0BFA1" w14:textId="1DF44EB8" w:rsidR="00D566E3" w:rsidRDefault="00D566E3" w:rsidP="00227ED3">
      <w:pPr>
        <w:rPr>
          <w:rFonts w:ascii="Helvetica" w:hAnsi="Helvetica"/>
        </w:rPr>
      </w:pPr>
    </w:p>
    <w:p w14:paraId="407CAA68" w14:textId="09A22F27" w:rsidR="00D566E3" w:rsidRDefault="00D566E3" w:rsidP="00227ED3">
      <w:pPr>
        <w:rPr>
          <w:rFonts w:ascii="Helvetica" w:hAnsi="Helvetica"/>
        </w:rPr>
      </w:pPr>
    </w:p>
    <w:p w14:paraId="2DF796B4" w14:textId="0E5D3F53" w:rsidR="00D566E3" w:rsidRDefault="00D566E3" w:rsidP="00227ED3">
      <w:pPr>
        <w:rPr>
          <w:rFonts w:ascii="Helvetica" w:hAnsi="Helvetica"/>
        </w:rPr>
      </w:pPr>
    </w:p>
    <w:p w14:paraId="2A531504" w14:textId="505A0754" w:rsidR="00D566E3" w:rsidRDefault="00D566E3" w:rsidP="00227ED3">
      <w:pPr>
        <w:rPr>
          <w:rFonts w:ascii="Helvetica" w:hAnsi="Helvetica"/>
        </w:rPr>
      </w:pPr>
    </w:p>
    <w:p w14:paraId="28D8094B" w14:textId="02E94BAE" w:rsidR="00D566E3" w:rsidRDefault="00D566E3" w:rsidP="00227ED3">
      <w:pPr>
        <w:rPr>
          <w:rFonts w:ascii="Helvetica" w:hAnsi="Helvetica"/>
        </w:rPr>
      </w:pPr>
    </w:p>
    <w:p w14:paraId="4B0905FC" w14:textId="34378218" w:rsidR="00D566E3" w:rsidRDefault="00D566E3" w:rsidP="00227ED3">
      <w:pPr>
        <w:rPr>
          <w:rFonts w:ascii="Helvetica" w:hAnsi="Helvetica"/>
        </w:rPr>
      </w:pPr>
    </w:p>
    <w:p w14:paraId="5086B2A0" w14:textId="5A7F9125" w:rsidR="00D566E3" w:rsidRDefault="00D566E3" w:rsidP="00227ED3">
      <w:pPr>
        <w:rPr>
          <w:rFonts w:ascii="Helvetica" w:hAnsi="Helvetica"/>
        </w:rPr>
      </w:pPr>
    </w:p>
    <w:p w14:paraId="6AF01D4B" w14:textId="18A0B2D2" w:rsidR="00D566E3" w:rsidRDefault="00D566E3" w:rsidP="00227ED3">
      <w:pPr>
        <w:rPr>
          <w:rFonts w:ascii="Helvetica" w:hAnsi="Helvetica"/>
        </w:rPr>
      </w:pPr>
    </w:p>
    <w:p w14:paraId="67F8DD68" w14:textId="5152C4AF" w:rsidR="00D566E3" w:rsidRDefault="00D566E3" w:rsidP="00227ED3">
      <w:pPr>
        <w:rPr>
          <w:rFonts w:ascii="Helvetica" w:hAnsi="Helvetica"/>
        </w:rPr>
      </w:pPr>
    </w:p>
    <w:p w14:paraId="6F50489C" w14:textId="75FE7D1C" w:rsidR="00D566E3" w:rsidRDefault="00D566E3" w:rsidP="00227ED3">
      <w:pPr>
        <w:rPr>
          <w:rFonts w:ascii="Helvetica" w:hAnsi="Helvetica"/>
        </w:rPr>
      </w:pPr>
    </w:p>
    <w:p w14:paraId="3F127F80" w14:textId="43B233BB" w:rsidR="00D566E3" w:rsidRDefault="00D566E3" w:rsidP="00227ED3">
      <w:pPr>
        <w:rPr>
          <w:rFonts w:ascii="Helvetica" w:hAnsi="Helvetica"/>
        </w:rPr>
      </w:pPr>
    </w:p>
    <w:p w14:paraId="26776BCB" w14:textId="4E6F22F0" w:rsidR="00D566E3" w:rsidRDefault="00D566E3" w:rsidP="00227ED3">
      <w:pPr>
        <w:rPr>
          <w:rFonts w:ascii="Helvetica" w:hAnsi="Helvetica"/>
        </w:rPr>
      </w:pPr>
    </w:p>
    <w:p w14:paraId="189C2303" w14:textId="38F7EB0E" w:rsidR="00D566E3" w:rsidRDefault="00D566E3" w:rsidP="00227ED3">
      <w:pPr>
        <w:rPr>
          <w:rFonts w:ascii="Helvetica" w:hAnsi="Helvetica"/>
        </w:rPr>
      </w:pPr>
    </w:p>
    <w:p w14:paraId="1A013E12" w14:textId="3CB7050B" w:rsidR="00D566E3" w:rsidRDefault="00D566E3" w:rsidP="00227ED3">
      <w:pPr>
        <w:rPr>
          <w:rFonts w:ascii="Helvetica" w:hAnsi="Helvetica"/>
        </w:rPr>
      </w:pPr>
    </w:p>
    <w:p w14:paraId="54493BEE" w14:textId="188CF780" w:rsidR="00D566E3" w:rsidRDefault="00D566E3" w:rsidP="00227ED3">
      <w:pPr>
        <w:rPr>
          <w:rFonts w:ascii="Helvetica" w:hAnsi="Helvetica"/>
        </w:rPr>
      </w:pPr>
    </w:p>
    <w:p w14:paraId="72FF9B66" w14:textId="52F99735" w:rsidR="00D566E3" w:rsidRDefault="00D566E3" w:rsidP="00227ED3">
      <w:pPr>
        <w:rPr>
          <w:rFonts w:ascii="Helvetica" w:hAnsi="Helvetica"/>
        </w:rPr>
      </w:pPr>
    </w:p>
    <w:p w14:paraId="4C2AAF89" w14:textId="1C9CE819" w:rsidR="00D566E3" w:rsidRDefault="00D566E3" w:rsidP="00227ED3">
      <w:pPr>
        <w:rPr>
          <w:rFonts w:ascii="Helvetica" w:hAnsi="Helvetica"/>
        </w:rPr>
      </w:pPr>
    </w:p>
    <w:p w14:paraId="4A80CBF1" w14:textId="4A1CB39E" w:rsidR="00D566E3" w:rsidRDefault="00D566E3" w:rsidP="00227ED3">
      <w:pPr>
        <w:rPr>
          <w:rFonts w:ascii="Helvetica" w:hAnsi="Helvetica"/>
        </w:rPr>
      </w:pPr>
    </w:p>
    <w:p w14:paraId="4A2390C9" w14:textId="5176476F" w:rsidR="00D566E3" w:rsidRDefault="00D566E3" w:rsidP="00227ED3">
      <w:pPr>
        <w:rPr>
          <w:rFonts w:ascii="Helvetica" w:hAnsi="Helvetica"/>
        </w:rPr>
      </w:pPr>
    </w:p>
    <w:p w14:paraId="419F540D" w14:textId="186851B0" w:rsidR="00D566E3" w:rsidRDefault="00D566E3" w:rsidP="00227ED3">
      <w:pPr>
        <w:rPr>
          <w:rFonts w:ascii="Helvetica" w:hAnsi="Helvetica"/>
        </w:rPr>
      </w:pPr>
    </w:p>
    <w:p w14:paraId="7512940B" w14:textId="64C6524B" w:rsidR="00D566E3" w:rsidRDefault="00D566E3" w:rsidP="00227ED3">
      <w:pPr>
        <w:rPr>
          <w:rFonts w:ascii="Helvetica" w:hAnsi="Helvetica"/>
        </w:rPr>
      </w:pPr>
    </w:p>
    <w:p w14:paraId="27500175" w14:textId="77777777" w:rsidR="00D566E3" w:rsidRDefault="00D566E3" w:rsidP="00227ED3">
      <w:pPr>
        <w:rPr>
          <w:rFonts w:ascii="Helvetica" w:hAnsi="Helvetica"/>
        </w:rPr>
      </w:pPr>
    </w:p>
    <w:p w14:paraId="7DE810ED" w14:textId="4ADE5D97" w:rsidR="00222D76" w:rsidRDefault="00222D76" w:rsidP="00227ED3">
      <w:pPr>
        <w:rPr>
          <w:rFonts w:ascii="Helvetica" w:hAnsi="Helvetica"/>
        </w:rPr>
      </w:pPr>
    </w:p>
    <w:p w14:paraId="16596CCE" w14:textId="77777777" w:rsidR="00041B50" w:rsidRDefault="00041B50" w:rsidP="00227ED3">
      <w:pPr>
        <w:rPr>
          <w:rFonts w:ascii="Helvetica" w:hAnsi="Helvetica"/>
          <w:b/>
          <w:sz w:val="28"/>
          <w:szCs w:val="28"/>
        </w:rPr>
      </w:pPr>
    </w:p>
    <w:p w14:paraId="4FB94FAF" w14:textId="3DF5B625" w:rsidR="00222D76" w:rsidRPr="00222D76" w:rsidRDefault="00222D76" w:rsidP="00227ED3">
      <w:pPr>
        <w:rPr>
          <w:rFonts w:ascii="Helvetica" w:hAnsi="Helvetica"/>
          <w:b/>
          <w:sz w:val="28"/>
          <w:szCs w:val="28"/>
        </w:rPr>
      </w:pPr>
      <w:r w:rsidRPr="00222D76">
        <w:rPr>
          <w:rFonts w:ascii="Helvetica" w:hAnsi="Helvetica"/>
          <w:b/>
          <w:sz w:val="28"/>
          <w:szCs w:val="28"/>
        </w:rPr>
        <w:lastRenderedPageBreak/>
        <w:t>Appendix</w:t>
      </w:r>
    </w:p>
    <w:p w14:paraId="5AA9A5D3" w14:textId="394B84D7" w:rsidR="00222D76" w:rsidRDefault="00222D76" w:rsidP="00227ED3">
      <w:pPr>
        <w:rPr>
          <w:rFonts w:ascii="Helvetica" w:hAnsi="Helvetica"/>
        </w:rPr>
      </w:pPr>
    </w:p>
    <w:p w14:paraId="2134093E" w14:textId="2A506FEE" w:rsidR="00222D76" w:rsidRDefault="00222D76" w:rsidP="00222D76">
      <w:pPr>
        <w:pStyle w:val="ListParagraph"/>
        <w:numPr>
          <w:ilvl w:val="0"/>
          <w:numId w:val="2"/>
        </w:numPr>
        <w:rPr>
          <w:rFonts w:ascii="Helvetica" w:hAnsi="Helvetica"/>
        </w:rPr>
      </w:pPr>
      <w:r>
        <w:rPr>
          <w:rFonts w:ascii="Helvetica" w:hAnsi="Helvetica"/>
        </w:rPr>
        <w:t>Course Outline (Knowledge)</w:t>
      </w:r>
    </w:p>
    <w:p w14:paraId="08E2D2F2" w14:textId="7C7E7189" w:rsidR="00222D76" w:rsidRPr="00222D76" w:rsidRDefault="00222D76" w:rsidP="00222D76">
      <w:pPr>
        <w:pStyle w:val="ListParagraph"/>
        <w:numPr>
          <w:ilvl w:val="0"/>
          <w:numId w:val="2"/>
        </w:numPr>
        <w:rPr>
          <w:rFonts w:ascii="Helvetica" w:hAnsi="Helvetica"/>
        </w:rPr>
      </w:pPr>
      <w:r>
        <w:rPr>
          <w:rFonts w:ascii="Helvetica" w:hAnsi="Helvetica"/>
        </w:rPr>
        <w:t>SDP Guidelines (Knowledge)</w:t>
      </w:r>
    </w:p>
    <w:p w14:paraId="1085F158" w14:textId="67F3B60F" w:rsidR="00222D76" w:rsidRDefault="00222D76" w:rsidP="00222D76">
      <w:pPr>
        <w:pStyle w:val="ListParagraph"/>
        <w:numPr>
          <w:ilvl w:val="0"/>
          <w:numId w:val="2"/>
        </w:numPr>
        <w:rPr>
          <w:rFonts w:ascii="Helvetica" w:hAnsi="Helvetica"/>
        </w:rPr>
      </w:pPr>
      <w:r>
        <w:rPr>
          <w:rFonts w:ascii="Helvetica" w:hAnsi="Helvetica"/>
        </w:rPr>
        <w:t>SDP Proposal Guidelines</w:t>
      </w:r>
      <w:r w:rsidR="00A861B4">
        <w:rPr>
          <w:rFonts w:ascii="Helvetica" w:hAnsi="Helvetica"/>
        </w:rPr>
        <w:t xml:space="preserve"> (Knowledge)</w:t>
      </w:r>
    </w:p>
    <w:p w14:paraId="3F59294D" w14:textId="29A7A0DC" w:rsidR="00222D76" w:rsidRDefault="00222D76" w:rsidP="00222D76">
      <w:pPr>
        <w:pStyle w:val="ListParagraph"/>
        <w:numPr>
          <w:ilvl w:val="0"/>
          <w:numId w:val="2"/>
        </w:numPr>
        <w:rPr>
          <w:rFonts w:ascii="Helvetica" w:hAnsi="Helvetica"/>
        </w:rPr>
      </w:pPr>
      <w:r>
        <w:rPr>
          <w:rFonts w:ascii="Helvetica" w:hAnsi="Helvetica"/>
        </w:rPr>
        <w:t xml:space="preserve">Learning Self-Assessment (Knowledge) </w:t>
      </w:r>
    </w:p>
    <w:p w14:paraId="1ED2F1C3" w14:textId="45780A1D" w:rsidR="00AB7805" w:rsidRDefault="00AB7805" w:rsidP="00222D76">
      <w:pPr>
        <w:pStyle w:val="ListParagraph"/>
        <w:numPr>
          <w:ilvl w:val="0"/>
          <w:numId w:val="2"/>
        </w:numPr>
        <w:rPr>
          <w:rFonts w:ascii="Helvetica" w:hAnsi="Helvetica"/>
        </w:rPr>
      </w:pPr>
      <w:r>
        <w:rPr>
          <w:rFonts w:ascii="Helvetica" w:hAnsi="Helvetica"/>
        </w:rPr>
        <w:t>Course Outline (World Views)</w:t>
      </w:r>
    </w:p>
    <w:p w14:paraId="2928C2FE" w14:textId="120E0008" w:rsidR="00AB7805" w:rsidRDefault="00AB7805" w:rsidP="00222D76">
      <w:pPr>
        <w:pStyle w:val="ListParagraph"/>
        <w:numPr>
          <w:ilvl w:val="0"/>
          <w:numId w:val="2"/>
        </w:numPr>
        <w:rPr>
          <w:rFonts w:ascii="Helvetica" w:hAnsi="Helvetica"/>
        </w:rPr>
      </w:pPr>
      <w:r>
        <w:rPr>
          <w:rFonts w:ascii="Helvetica" w:hAnsi="Helvetica"/>
        </w:rPr>
        <w:t>SDP Guidelines (World Views)</w:t>
      </w:r>
    </w:p>
    <w:p w14:paraId="3E23EC9A" w14:textId="68999AA7" w:rsidR="00A861B4" w:rsidRDefault="00A861B4" w:rsidP="00222D76">
      <w:pPr>
        <w:pStyle w:val="ListParagraph"/>
        <w:numPr>
          <w:ilvl w:val="0"/>
          <w:numId w:val="2"/>
        </w:numPr>
        <w:rPr>
          <w:rFonts w:ascii="Helvetica" w:hAnsi="Helvetica"/>
        </w:rPr>
      </w:pPr>
      <w:r>
        <w:rPr>
          <w:rFonts w:ascii="Helvetica" w:hAnsi="Helvetica"/>
        </w:rPr>
        <w:t>SDP Proposal Guidelines (World Views)</w:t>
      </w:r>
    </w:p>
    <w:p w14:paraId="43C5B7AF" w14:textId="07F7D523" w:rsidR="00AB7805" w:rsidRDefault="00AB7805" w:rsidP="00AB7805">
      <w:pPr>
        <w:rPr>
          <w:rFonts w:ascii="Helvetica" w:hAnsi="Helvetica"/>
        </w:rPr>
      </w:pPr>
    </w:p>
    <w:p w14:paraId="49B8501E" w14:textId="3EE675C6" w:rsidR="00AB7805" w:rsidRDefault="00AB7805" w:rsidP="00AB7805">
      <w:pPr>
        <w:rPr>
          <w:rFonts w:ascii="Helvetica" w:hAnsi="Helvetica"/>
        </w:rPr>
      </w:pPr>
    </w:p>
    <w:p w14:paraId="2A4115D5" w14:textId="1DEF4B3F" w:rsidR="00AB7805" w:rsidRDefault="00AB7805" w:rsidP="00AB7805">
      <w:pPr>
        <w:rPr>
          <w:rFonts w:ascii="Helvetica" w:hAnsi="Helvetica"/>
        </w:rPr>
      </w:pPr>
    </w:p>
    <w:p w14:paraId="00267294" w14:textId="5E063E34" w:rsidR="00AB7805" w:rsidRDefault="00AB7805" w:rsidP="00AB7805">
      <w:pPr>
        <w:rPr>
          <w:rFonts w:ascii="Helvetica" w:hAnsi="Helvetica"/>
        </w:rPr>
      </w:pPr>
    </w:p>
    <w:p w14:paraId="308D31B3" w14:textId="33B87BF7" w:rsidR="00AB7805" w:rsidRDefault="00AB7805" w:rsidP="00AB7805">
      <w:pPr>
        <w:rPr>
          <w:rFonts w:ascii="Helvetica" w:hAnsi="Helvetica"/>
        </w:rPr>
      </w:pPr>
    </w:p>
    <w:p w14:paraId="477887B3" w14:textId="75FAB71D" w:rsidR="00AB7805" w:rsidRDefault="00AB7805" w:rsidP="00AB7805">
      <w:pPr>
        <w:rPr>
          <w:rFonts w:ascii="Helvetica" w:hAnsi="Helvetica"/>
        </w:rPr>
      </w:pPr>
    </w:p>
    <w:p w14:paraId="2E4FD29D" w14:textId="474FAD46" w:rsidR="00AB7805" w:rsidRDefault="00AB7805" w:rsidP="00AB7805">
      <w:pPr>
        <w:rPr>
          <w:rFonts w:ascii="Helvetica" w:hAnsi="Helvetica"/>
        </w:rPr>
      </w:pPr>
    </w:p>
    <w:p w14:paraId="56B720E8" w14:textId="4A765340" w:rsidR="00AB7805" w:rsidRDefault="00AB7805" w:rsidP="00AB7805">
      <w:pPr>
        <w:rPr>
          <w:rFonts w:ascii="Helvetica" w:hAnsi="Helvetica"/>
        </w:rPr>
      </w:pPr>
    </w:p>
    <w:p w14:paraId="38649877" w14:textId="0639DB62" w:rsidR="00AB7805" w:rsidRDefault="00AB7805" w:rsidP="00AB7805">
      <w:pPr>
        <w:rPr>
          <w:rFonts w:ascii="Helvetica" w:hAnsi="Helvetica"/>
        </w:rPr>
      </w:pPr>
    </w:p>
    <w:p w14:paraId="74A20362" w14:textId="0668BD11" w:rsidR="00AB7805" w:rsidRDefault="00AB7805" w:rsidP="00AB7805">
      <w:pPr>
        <w:rPr>
          <w:rFonts w:ascii="Helvetica" w:hAnsi="Helvetica"/>
        </w:rPr>
      </w:pPr>
    </w:p>
    <w:p w14:paraId="7B29EF64" w14:textId="12D1D4B4" w:rsidR="00AB7805" w:rsidRDefault="00AB7805" w:rsidP="00AB7805">
      <w:pPr>
        <w:rPr>
          <w:rFonts w:ascii="Helvetica" w:hAnsi="Helvetica"/>
        </w:rPr>
      </w:pPr>
    </w:p>
    <w:p w14:paraId="16D9BD28" w14:textId="3A3A711D" w:rsidR="00AB7805" w:rsidRDefault="00AB7805" w:rsidP="00AB7805">
      <w:pPr>
        <w:rPr>
          <w:rFonts w:ascii="Helvetica" w:hAnsi="Helvetica"/>
        </w:rPr>
      </w:pPr>
    </w:p>
    <w:p w14:paraId="6F12273F" w14:textId="26788131" w:rsidR="00AB7805" w:rsidRDefault="00AB7805" w:rsidP="00AB7805">
      <w:pPr>
        <w:rPr>
          <w:rFonts w:ascii="Helvetica" w:hAnsi="Helvetica"/>
        </w:rPr>
      </w:pPr>
    </w:p>
    <w:p w14:paraId="7800FE74" w14:textId="592E972F" w:rsidR="00AB7805" w:rsidRDefault="00AB7805" w:rsidP="00AB7805">
      <w:pPr>
        <w:rPr>
          <w:rFonts w:ascii="Helvetica" w:hAnsi="Helvetica"/>
        </w:rPr>
      </w:pPr>
    </w:p>
    <w:p w14:paraId="6B6AC767" w14:textId="7A70B8BE" w:rsidR="00AB7805" w:rsidRDefault="00AB7805" w:rsidP="00AB7805">
      <w:pPr>
        <w:rPr>
          <w:rFonts w:ascii="Helvetica" w:hAnsi="Helvetica"/>
        </w:rPr>
      </w:pPr>
    </w:p>
    <w:p w14:paraId="516C5AD1" w14:textId="44E4DF43" w:rsidR="00AB7805" w:rsidRDefault="00AB7805" w:rsidP="00AB7805">
      <w:pPr>
        <w:rPr>
          <w:rFonts w:ascii="Helvetica" w:hAnsi="Helvetica"/>
        </w:rPr>
      </w:pPr>
    </w:p>
    <w:p w14:paraId="1B55F74A" w14:textId="4BFCA594" w:rsidR="00AB7805" w:rsidRDefault="00AB7805" w:rsidP="00AB7805">
      <w:pPr>
        <w:rPr>
          <w:rFonts w:ascii="Helvetica" w:hAnsi="Helvetica"/>
        </w:rPr>
      </w:pPr>
    </w:p>
    <w:p w14:paraId="3668F47C" w14:textId="73780B17" w:rsidR="00AB7805" w:rsidRDefault="00AB7805" w:rsidP="00AB7805">
      <w:pPr>
        <w:rPr>
          <w:rFonts w:ascii="Helvetica" w:hAnsi="Helvetica"/>
        </w:rPr>
      </w:pPr>
    </w:p>
    <w:p w14:paraId="5F4E6D96" w14:textId="5ECEF3A0" w:rsidR="00AB7805" w:rsidRDefault="00AB7805" w:rsidP="00AB7805">
      <w:pPr>
        <w:rPr>
          <w:rFonts w:ascii="Helvetica" w:hAnsi="Helvetica"/>
        </w:rPr>
      </w:pPr>
    </w:p>
    <w:p w14:paraId="44651CB0" w14:textId="760A646D" w:rsidR="00AB7805" w:rsidRDefault="00AB7805" w:rsidP="00AB7805">
      <w:pPr>
        <w:rPr>
          <w:rFonts w:ascii="Helvetica" w:hAnsi="Helvetica"/>
        </w:rPr>
      </w:pPr>
    </w:p>
    <w:p w14:paraId="07BB974C" w14:textId="42A7EF17" w:rsidR="00AB7805" w:rsidRDefault="00AB7805" w:rsidP="00AB7805">
      <w:pPr>
        <w:rPr>
          <w:rFonts w:ascii="Helvetica" w:hAnsi="Helvetica"/>
        </w:rPr>
      </w:pPr>
    </w:p>
    <w:p w14:paraId="3F8C0CD6" w14:textId="7AD55284" w:rsidR="00AB7805" w:rsidRDefault="00AB7805" w:rsidP="00AB7805">
      <w:pPr>
        <w:rPr>
          <w:rFonts w:ascii="Helvetica" w:hAnsi="Helvetica"/>
        </w:rPr>
      </w:pPr>
    </w:p>
    <w:p w14:paraId="64CB9DEB" w14:textId="533DD100" w:rsidR="00AB7805" w:rsidRDefault="00AB7805" w:rsidP="00AB7805">
      <w:pPr>
        <w:rPr>
          <w:rFonts w:ascii="Helvetica" w:hAnsi="Helvetica"/>
        </w:rPr>
      </w:pPr>
    </w:p>
    <w:p w14:paraId="0587BC34" w14:textId="434BCA24" w:rsidR="00A861B4" w:rsidRDefault="00A861B4" w:rsidP="00AB7805">
      <w:pPr>
        <w:rPr>
          <w:rFonts w:ascii="Helvetica" w:hAnsi="Helvetica"/>
        </w:rPr>
      </w:pPr>
    </w:p>
    <w:p w14:paraId="4D96AA35" w14:textId="280C9902" w:rsidR="00A861B4" w:rsidRDefault="00A861B4" w:rsidP="00AB7805">
      <w:pPr>
        <w:rPr>
          <w:rFonts w:ascii="Helvetica" w:hAnsi="Helvetica"/>
        </w:rPr>
      </w:pPr>
    </w:p>
    <w:p w14:paraId="0656AED5" w14:textId="467DD155" w:rsidR="00A861B4" w:rsidRDefault="00A861B4" w:rsidP="00AB7805">
      <w:pPr>
        <w:rPr>
          <w:rFonts w:ascii="Helvetica" w:hAnsi="Helvetica"/>
        </w:rPr>
      </w:pPr>
    </w:p>
    <w:p w14:paraId="63D48D4F" w14:textId="6C3DEAF6" w:rsidR="00A861B4" w:rsidRDefault="00A861B4" w:rsidP="00AB7805">
      <w:pPr>
        <w:rPr>
          <w:rFonts w:ascii="Helvetica" w:hAnsi="Helvetica"/>
        </w:rPr>
      </w:pPr>
    </w:p>
    <w:p w14:paraId="1E6BC25A" w14:textId="270BA83A" w:rsidR="00A861B4" w:rsidRDefault="00A861B4" w:rsidP="00AB7805">
      <w:pPr>
        <w:rPr>
          <w:rFonts w:ascii="Helvetica" w:hAnsi="Helvetica"/>
        </w:rPr>
      </w:pPr>
    </w:p>
    <w:p w14:paraId="05416F06" w14:textId="3A4CE444" w:rsidR="00A861B4" w:rsidRDefault="00A861B4" w:rsidP="00AB7805">
      <w:pPr>
        <w:rPr>
          <w:rFonts w:ascii="Helvetica" w:hAnsi="Helvetica"/>
        </w:rPr>
      </w:pPr>
    </w:p>
    <w:p w14:paraId="32DDC930" w14:textId="017C1108" w:rsidR="00A861B4" w:rsidRDefault="00A861B4" w:rsidP="00AB7805">
      <w:pPr>
        <w:rPr>
          <w:rFonts w:ascii="Helvetica" w:hAnsi="Helvetica"/>
        </w:rPr>
      </w:pPr>
    </w:p>
    <w:p w14:paraId="0FA6042D" w14:textId="6EFAE286" w:rsidR="00A861B4" w:rsidRDefault="00A861B4" w:rsidP="00AB7805">
      <w:pPr>
        <w:rPr>
          <w:rFonts w:ascii="Helvetica" w:hAnsi="Helvetica"/>
        </w:rPr>
      </w:pPr>
    </w:p>
    <w:p w14:paraId="29D13285" w14:textId="77777777" w:rsidR="00A861B4" w:rsidRDefault="00A861B4" w:rsidP="00AB7805">
      <w:pPr>
        <w:rPr>
          <w:rFonts w:ascii="Helvetica" w:hAnsi="Helvetica"/>
        </w:rPr>
      </w:pPr>
    </w:p>
    <w:p w14:paraId="3998C71D" w14:textId="4354A2CC" w:rsidR="00AB7805" w:rsidRDefault="00AB7805" w:rsidP="00AB7805">
      <w:pPr>
        <w:rPr>
          <w:rFonts w:ascii="Helvetica" w:hAnsi="Helvetica"/>
        </w:rPr>
      </w:pPr>
    </w:p>
    <w:p w14:paraId="20F635EA" w14:textId="77777777" w:rsidR="00D566E3" w:rsidRDefault="00D566E3" w:rsidP="00AB7805">
      <w:pPr>
        <w:rPr>
          <w:rFonts w:ascii="Helvetica" w:hAnsi="Helvetica"/>
        </w:rPr>
      </w:pPr>
    </w:p>
    <w:p w14:paraId="401F090B" w14:textId="01AABCF9" w:rsidR="00AB7805" w:rsidRDefault="00AB7805" w:rsidP="00AB7805">
      <w:pPr>
        <w:rPr>
          <w:rFonts w:ascii="Helvetica" w:hAnsi="Helvetica"/>
        </w:rPr>
      </w:pPr>
    </w:p>
    <w:p w14:paraId="0703A862" w14:textId="77777777" w:rsidR="00AB7805" w:rsidRPr="00FB25DA" w:rsidRDefault="00AB7805" w:rsidP="00AB7805">
      <w:pPr>
        <w:tabs>
          <w:tab w:val="left" w:pos="7830"/>
        </w:tabs>
        <w:jc w:val="center"/>
        <w:rPr>
          <w:b/>
          <w:sz w:val="22"/>
          <w:szCs w:val="22"/>
        </w:rPr>
      </w:pPr>
      <w:r w:rsidRPr="00FB25DA">
        <w:rPr>
          <w:b/>
          <w:sz w:val="22"/>
          <w:szCs w:val="22"/>
        </w:rPr>
        <w:lastRenderedPageBreak/>
        <w:t>DAWSON COLLEGE</w:t>
      </w:r>
    </w:p>
    <w:p w14:paraId="325F757E" w14:textId="77777777" w:rsidR="00AB7805" w:rsidRPr="00FB25DA" w:rsidRDefault="00AB7805" w:rsidP="00AB7805">
      <w:pPr>
        <w:tabs>
          <w:tab w:val="left" w:pos="7830"/>
        </w:tabs>
        <w:jc w:val="center"/>
        <w:rPr>
          <w:b/>
          <w:sz w:val="22"/>
          <w:szCs w:val="22"/>
        </w:rPr>
      </w:pPr>
      <w:r w:rsidRPr="00FB25DA">
        <w:rPr>
          <w:b/>
          <w:sz w:val="22"/>
          <w:szCs w:val="22"/>
        </w:rPr>
        <w:t>HUMANITIES 345-101-MQ, KNOWLEDGE, Section</w:t>
      </w:r>
      <w:r>
        <w:rPr>
          <w:b/>
          <w:sz w:val="22"/>
          <w:szCs w:val="22"/>
        </w:rPr>
        <w:t>s 03006, 03008, 03009</w:t>
      </w:r>
    </w:p>
    <w:p w14:paraId="132B3DF7" w14:textId="77777777" w:rsidR="00AB7805" w:rsidRPr="00FB25DA" w:rsidRDefault="00AB7805" w:rsidP="00AB7805">
      <w:pPr>
        <w:tabs>
          <w:tab w:val="left" w:pos="7830"/>
        </w:tabs>
        <w:jc w:val="center"/>
        <w:rPr>
          <w:sz w:val="22"/>
          <w:szCs w:val="22"/>
        </w:rPr>
      </w:pPr>
    </w:p>
    <w:tbl>
      <w:tblPr>
        <w:tblW w:w="10220" w:type="dxa"/>
        <w:tblLayout w:type="fixed"/>
        <w:tblCellMar>
          <w:left w:w="70" w:type="dxa"/>
          <w:right w:w="70" w:type="dxa"/>
        </w:tblCellMar>
        <w:tblLook w:val="0000" w:firstRow="0" w:lastRow="0" w:firstColumn="0" w:lastColumn="0" w:noHBand="0" w:noVBand="0"/>
      </w:tblPr>
      <w:tblGrid>
        <w:gridCol w:w="3189"/>
        <w:gridCol w:w="7031"/>
      </w:tblGrid>
      <w:tr w:rsidR="00AB7805" w:rsidRPr="00FB25DA" w14:paraId="0A24B665" w14:textId="77777777" w:rsidTr="00AB7805">
        <w:tc>
          <w:tcPr>
            <w:tcW w:w="3189" w:type="dxa"/>
          </w:tcPr>
          <w:p w14:paraId="7CF4E260" w14:textId="77777777" w:rsidR="00AB7805" w:rsidRPr="00FB25DA" w:rsidRDefault="00AB7805" w:rsidP="00AB7805">
            <w:pPr>
              <w:tabs>
                <w:tab w:val="left" w:pos="4320"/>
              </w:tabs>
              <w:rPr>
                <w:b/>
                <w:sz w:val="22"/>
                <w:szCs w:val="22"/>
              </w:rPr>
            </w:pPr>
            <w:r w:rsidRPr="00FB25DA">
              <w:rPr>
                <w:b/>
                <w:sz w:val="22"/>
                <w:szCs w:val="22"/>
              </w:rPr>
              <w:t>COURSE TITLE:</w:t>
            </w:r>
          </w:p>
        </w:tc>
        <w:tc>
          <w:tcPr>
            <w:tcW w:w="7031" w:type="dxa"/>
          </w:tcPr>
          <w:p w14:paraId="599D7F2D" w14:textId="77777777" w:rsidR="00AB7805" w:rsidRPr="00FB25DA" w:rsidRDefault="00AB7805" w:rsidP="00AB7805">
            <w:pPr>
              <w:tabs>
                <w:tab w:val="left" w:pos="4320"/>
              </w:tabs>
              <w:rPr>
                <w:sz w:val="22"/>
                <w:szCs w:val="22"/>
              </w:rPr>
            </w:pPr>
            <w:r>
              <w:rPr>
                <w:sz w:val="22"/>
                <w:szCs w:val="22"/>
              </w:rPr>
              <w:t>Thinking in the Humanities</w:t>
            </w:r>
          </w:p>
        </w:tc>
      </w:tr>
      <w:tr w:rsidR="00AB7805" w:rsidRPr="00FB25DA" w14:paraId="709E568F" w14:textId="77777777" w:rsidTr="00AB7805">
        <w:tc>
          <w:tcPr>
            <w:tcW w:w="3189" w:type="dxa"/>
          </w:tcPr>
          <w:p w14:paraId="3D75FA63" w14:textId="77777777" w:rsidR="00AB7805" w:rsidRPr="00FB25DA" w:rsidRDefault="00AB7805" w:rsidP="00AB7805">
            <w:pPr>
              <w:tabs>
                <w:tab w:val="left" w:pos="4320"/>
              </w:tabs>
              <w:rPr>
                <w:b/>
                <w:sz w:val="22"/>
                <w:szCs w:val="22"/>
              </w:rPr>
            </w:pPr>
            <w:r w:rsidRPr="00FB25DA">
              <w:rPr>
                <w:b/>
                <w:sz w:val="22"/>
                <w:szCs w:val="22"/>
              </w:rPr>
              <w:t>EFFECTIVE DATE:</w:t>
            </w:r>
          </w:p>
        </w:tc>
        <w:tc>
          <w:tcPr>
            <w:tcW w:w="7031" w:type="dxa"/>
          </w:tcPr>
          <w:p w14:paraId="72137C8E" w14:textId="77777777" w:rsidR="00AB7805" w:rsidRPr="00FB25DA" w:rsidRDefault="00AB7805" w:rsidP="00AB7805">
            <w:pPr>
              <w:tabs>
                <w:tab w:val="left" w:pos="4320"/>
              </w:tabs>
              <w:rPr>
                <w:sz w:val="22"/>
                <w:szCs w:val="22"/>
              </w:rPr>
            </w:pPr>
            <w:r>
              <w:rPr>
                <w:sz w:val="22"/>
                <w:szCs w:val="22"/>
              </w:rPr>
              <w:t>Fall 2020</w:t>
            </w:r>
          </w:p>
        </w:tc>
      </w:tr>
      <w:tr w:rsidR="00AB7805" w:rsidRPr="00FB25DA" w14:paraId="3C4325EB" w14:textId="77777777" w:rsidTr="00AB7805">
        <w:tc>
          <w:tcPr>
            <w:tcW w:w="3189" w:type="dxa"/>
          </w:tcPr>
          <w:p w14:paraId="056B9946" w14:textId="77777777" w:rsidR="00AB7805" w:rsidRPr="00FB25DA" w:rsidRDefault="00AB7805" w:rsidP="00AB7805">
            <w:pPr>
              <w:tabs>
                <w:tab w:val="left" w:pos="4320"/>
              </w:tabs>
              <w:rPr>
                <w:b/>
                <w:sz w:val="22"/>
                <w:szCs w:val="22"/>
              </w:rPr>
            </w:pPr>
            <w:r w:rsidRPr="00FB25DA">
              <w:rPr>
                <w:b/>
                <w:sz w:val="22"/>
                <w:szCs w:val="22"/>
              </w:rPr>
              <w:t>WORKLOAD (per week):</w:t>
            </w:r>
          </w:p>
        </w:tc>
        <w:tc>
          <w:tcPr>
            <w:tcW w:w="7031" w:type="dxa"/>
          </w:tcPr>
          <w:p w14:paraId="0BE3C682" w14:textId="77777777" w:rsidR="00AB7805" w:rsidRPr="00FB25DA" w:rsidRDefault="00AB7805" w:rsidP="00AB7805">
            <w:pPr>
              <w:tabs>
                <w:tab w:val="left" w:pos="4320"/>
              </w:tabs>
              <w:rPr>
                <w:b/>
                <w:sz w:val="22"/>
                <w:szCs w:val="22"/>
              </w:rPr>
            </w:pPr>
            <w:r w:rsidRPr="00FB25DA">
              <w:rPr>
                <w:sz w:val="22"/>
                <w:szCs w:val="22"/>
              </w:rPr>
              <w:t>3-1-3</w:t>
            </w:r>
          </w:p>
        </w:tc>
      </w:tr>
      <w:tr w:rsidR="00AB7805" w:rsidRPr="00FB25DA" w14:paraId="1FEFF40F" w14:textId="77777777" w:rsidTr="00AB7805">
        <w:tc>
          <w:tcPr>
            <w:tcW w:w="3189" w:type="dxa"/>
          </w:tcPr>
          <w:p w14:paraId="77128727" w14:textId="77777777" w:rsidR="00AB7805" w:rsidRPr="00FB25DA" w:rsidRDefault="00AB7805" w:rsidP="00AB7805">
            <w:pPr>
              <w:tabs>
                <w:tab w:val="left" w:pos="4320"/>
              </w:tabs>
              <w:rPr>
                <w:b/>
                <w:sz w:val="22"/>
                <w:szCs w:val="22"/>
              </w:rPr>
            </w:pPr>
            <w:r w:rsidRPr="00FB25DA">
              <w:rPr>
                <w:b/>
                <w:sz w:val="22"/>
                <w:szCs w:val="22"/>
              </w:rPr>
              <w:t>INSTRUCTOR'S NAME:</w:t>
            </w:r>
          </w:p>
        </w:tc>
        <w:tc>
          <w:tcPr>
            <w:tcW w:w="7031" w:type="dxa"/>
          </w:tcPr>
          <w:p w14:paraId="1CD7DAC2" w14:textId="77777777" w:rsidR="00AB7805" w:rsidRPr="00FB25DA" w:rsidRDefault="00AB7805" w:rsidP="00AB7805">
            <w:pPr>
              <w:tabs>
                <w:tab w:val="left" w:pos="4320"/>
              </w:tabs>
              <w:rPr>
                <w:sz w:val="22"/>
                <w:szCs w:val="22"/>
              </w:rPr>
            </w:pPr>
            <w:r>
              <w:rPr>
                <w:sz w:val="22"/>
                <w:szCs w:val="22"/>
              </w:rPr>
              <w:t>Ian Alexander Cuthbertson</w:t>
            </w:r>
          </w:p>
        </w:tc>
      </w:tr>
      <w:tr w:rsidR="00AB7805" w:rsidRPr="00FB25DA" w14:paraId="122F68D3" w14:textId="77777777" w:rsidTr="00AB7805">
        <w:tc>
          <w:tcPr>
            <w:tcW w:w="3189" w:type="dxa"/>
          </w:tcPr>
          <w:p w14:paraId="5372A409" w14:textId="77777777" w:rsidR="00AB7805" w:rsidRPr="00FB25DA" w:rsidRDefault="00AB7805" w:rsidP="00AB7805">
            <w:pPr>
              <w:tabs>
                <w:tab w:val="left" w:pos="4320"/>
              </w:tabs>
              <w:rPr>
                <w:b/>
                <w:sz w:val="22"/>
                <w:szCs w:val="22"/>
              </w:rPr>
            </w:pPr>
            <w:r w:rsidRPr="00FB25DA">
              <w:rPr>
                <w:b/>
                <w:sz w:val="22"/>
                <w:szCs w:val="22"/>
              </w:rPr>
              <w:t>TELEPHONE LOCAL:</w:t>
            </w:r>
          </w:p>
        </w:tc>
        <w:tc>
          <w:tcPr>
            <w:tcW w:w="7031" w:type="dxa"/>
          </w:tcPr>
          <w:p w14:paraId="700BDD23" w14:textId="77777777" w:rsidR="00AB7805" w:rsidRPr="00FB25DA" w:rsidRDefault="00AB7805" w:rsidP="00AB7805">
            <w:pPr>
              <w:tabs>
                <w:tab w:val="left" w:pos="4320"/>
              </w:tabs>
              <w:rPr>
                <w:sz w:val="22"/>
                <w:szCs w:val="22"/>
              </w:rPr>
            </w:pPr>
            <w:r>
              <w:rPr>
                <w:sz w:val="22"/>
                <w:szCs w:val="22"/>
              </w:rPr>
              <w:t>Please use MIO</w:t>
            </w:r>
          </w:p>
        </w:tc>
      </w:tr>
      <w:tr w:rsidR="00AB7805" w:rsidRPr="00FB25DA" w14:paraId="0545770C" w14:textId="77777777" w:rsidTr="00AB7805">
        <w:tc>
          <w:tcPr>
            <w:tcW w:w="3189" w:type="dxa"/>
          </w:tcPr>
          <w:p w14:paraId="3FD529B7" w14:textId="77777777" w:rsidR="00AB7805" w:rsidRPr="00FB25DA" w:rsidRDefault="00AB7805" w:rsidP="00AB7805">
            <w:pPr>
              <w:tabs>
                <w:tab w:val="left" w:pos="4320"/>
              </w:tabs>
              <w:rPr>
                <w:b/>
                <w:sz w:val="22"/>
                <w:szCs w:val="22"/>
              </w:rPr>
            </w:pPr>
            <w:r w:rsidRPr="001A1309">
              <w:rPr>
                <w:b/>
                <w:sz w:val="22"/>
                <w:szCs w:val="22"/>
              </w:rPr>
              <w:t>OFFICE NUMBER:</w:t>
            </w:r>
          </w:p>
        </w:tc>
        <w:tc>
          <w:tcPr>
            <w:tcW w:w="7031" w:type="dxa"/>
          </w:tcPr>
          <w:p w14:paraId="6FAE1AC2" w14:textId="77777777" w:rsidR="00AB7805" w:rsidRPr="00FB25DA" w:rsidRDefault="00AB7805" w:rsidP="00AB7805">
            <w:pPr>
              <w:tabs>
                <w:tab w:val="left" w:pos="4320"/>
              </w:tabs>
              <w:rPr>
                <w:sz w:val="22"/>
                <w:szCs w:val="22"/>
              </w:rPr>
            </w:pPr>
            <w:r>
              <w:rPr>
                <w:sz w:val="22"/>
                <w:szCs w:val="22"/>
              </w:rPr>
              <w:t>3D.15</w:t>
            </w:r>
          </w:p>
        </w:tc>
      </w:tr>
      <w:tr w:rsidR="00AB7805" w:rsidRPr="00FB25DA" w14:paraId="59A027FC" w14:textId="77777777" w:rsidTr="00AB7805">
        <w:tc>
          <w:tcPr>
            <w:tcW w:w="3189" w:type="dxa"/>
          </w:tcPr>
          <w:p w14:paraId="54F4B07E" w14:textId="77777777" w:rsidR="00AB7805" w:rsidRPr="00FB25DA" w:rsidRDefault="00AB7805" w:rsidP="00AB7805">
            <w:pPr>
              <w:rPr>
                <w:b/>
                <w:sz w:val="22"/>
                <w:szCs w:val="22"/>
              </w:rPr>
            </w:pPr>
            <w:r w:rsidRPr="001A1309">
              <w:rPr>
                <w:b/>
                <w:sz w:val="22"/>
                <w:szCs w:val="22"/>
              </w:rPr>
              <w:t>OFFICE HOURS:</w:t>
            </w:r>
          </w:p>
        </w:tc>
        <w:tc>
          <w:tcPr>
            <w:tcW w:w="7031" w:type="dxa"/>
          </w:tcPr>
          <w:p w14:paraId="4A23C743" w14:textId="77777777" w:rsidR="00AB7805" w:rsidRPr="00FB25DA" w:rsidRDefault="00AB7805" w:rsidP="00AB7805">
            <w:pPr>
              <w:tabs>
                <w:tab w:val="left" w:pos="4320"/>
              </w:tabs>
              <w:rPr>
                <w:sz w:val="22"/>
                <w:szCs w:val="22"/>
              </w:rPr>
            </w:pPr>
            <w:r>
              <w:rPr>
                <w:sz w:val="22"/>
                <w:szCs w:val="22"/>
              </w:rPr>
              <w:t>Tuesday 10:30-12:30</w:t>
            </w:r>
          </w:p>
        </w:tc>
      </w:tr>
      <w:tr w:rsidR="00AB7805" w:rsidRPr="00FB25DA" w14:paraId="0976041D" w14:textId="77777777" w:rsidTr="00AB7805">
        <w:tc>
          <w:tcPr>
            <w:tcW w:w="3189" w:type="dxa"/>
          </w:tcPr>
          <w:p w14:paraId="702AD5CC" w14:textId="77777777" w:rsidR="00AB7805" w:rsidRPr="001A1309" w:rsidRDefault="00AB7805" w:rsidP="00AB7805">
            <w:pPr>
              <w:rPr>
                <w:b/>
                <w:sz w:val="22"/>
                <w:szCs w:val="22"/>
              </w:rPr>
            </w:pPr>
            <w:r w:rsidRPr="001A1309">
              <w:rPr>
                <w:b/>
                <w:sz w:val="22"/>
                <w:szCs w:val="22"/>
              </w:rPr>
              <w:t>E-MAIL OR OTHER:</w:t>
            </w:r>
          </w:p>
        </w:tc>
        <w:tc>
          <w:tcPr>
            <w:tcW w:w="7031" w:type="dxa"/>
          </w:tcPr>
          <w:p w14:paraId="3658D87D" w14:textId="77777777" w:rsidR="00AB7805" w:rsidRDefault="00AB7805" w:rsidP="00AB7805">
            <w:pPr>
              <w:tabs>
                <w:tab w:val="left" w:pos="4320"/>
              </w:tabs>
              <w:rPr>
                <w:sz w:val="22"/>
                <w:szCs w:val="22"/>
              </w:rPr>
            </w:pPr>
            <w:r>
              <w:rPr>
                <w:sz w:val="22"/>
                <w:szCs w:val="22"/>
              </w:rPr>
              <w:t>icuthbertson@dawsoncollege.qc.ca</w:t>
            </w:r>
          </w:p>
        </w:tc>
      </w:tr>
      <w:tr w:rsidR="00AB7805" w:rsidRPr="00FB25DA" w14:paraId="78633CEE" w14:textId="77777777" w:rsidTr="00AB7805">
        <w:tc>
          <w:tcPr>
            <w:tcW w:w="3189" w:type="dxa"/>
          </w:tcPr>
          <w:p w14:paraId="0F8871B4" w14:textId="77777777" w:rsidR="00AB7805" w:rsidRPr="001A1309" w:rsidRDefault="00AB7805" w:rsidP="00AB7805">
            <w:pPr>
              <w:rPr>
                <w:b/>
                <w:sz w:val="22"/>
                <w:szCs w:val="22"/>
              </w:rPr>
            </w:pPr>
            <w:r w:rsidRPr="001A1309">
              <w:rPr>
                <w:b/>
                <w:sz w:val="22"/>
                <w:szCs w:val="22"/>
              </w:rPr>
              <w:t>RESPONSE TIME:</w:t>
            </w:r>
          </w:p>
        </w:tc>
        <w:tc>
          <w:tcPr>
            <w:tcW w:w="7031" w:type="dxa"/>
          </w:tcPr>
          <w:p w14:paraId="007EBD78" w14:textId="77777777" w:rsidR="00AB7805" w:rsidRDefault="00AB7805" w:rsidP="00AB7805">
            <w:pPr>
              <w:tabs>
                <w:tab w:val="left" w:pos="4320"/>
              </w:tabs>
              <w:rPr>
                <w:sz w:val="22"/>
                <w:szCs w:val="22"/>
              </w:rPr>
            </w:pPr>
            <w:r>
              <w:rPr>
                <w:sz w:val="22"/>
                <w:szCs w:val="22"/>
              </w:rPr>
              <w:t>24 hours, excluding weekends</w:t>
            </w:r>
          </w:p>
          <w:p w14:paraId="1937451E" w14:textId="77777777" w:rsidR="00AB7805" w:rsidRDefault="00AB7805" w:rsidP="00AB7805">
            <w:pPr>
              <w:tabs>
                <w:tab w:val="left" w:pos="4320"/>
              </w:tabs>
              <w:rPr>
                <w:sz w:val="22"/>
                <w:szCs w:val="22"/>
              </w:rPr>
            </w:pPr>
          </w:p>
        </w:tc>
      </w:tr>
    </w:tbl>
    <w:p w14:paraId="1225622C" w14:textId="77777777" w:rsidR="00AB7805" w:rsidRPr="00FB25DA" w:rsidRDefault="00AB7805" w:rsidP="00AB7805">
      <w:pPr>
        <w:pBdr>
          <w:top w:val="single" w:sz="6" w:space="1" w:color="auto"/>
          <w:left w:val="single" w:sz="6" w:space="1" w:color="auto"/>
          <w:bottom w:val="single" w:sz="6" w:space="0" w:color="auto"/>
          <w:right w:val="single" w:sz="6" w:space="1" w:color="auto"/>
        </w:pBdr>
        <w:jc w:val="center"/>
        <w:rPr>
          <w:b/>
          <w:sz w:val="22"/>
          <w:szCs w:val="22"/>
        </w:rPr>
      </w:pPr>
      <w:r w:rsidRPr="00FB25DA">
        <w:rPr>
          <w:b/>
          <w:sz w:val="22"/>
          <w:szCs w:val="22"/>
        </w:rPr>
        <w:t>STATEMENT OF THE COMPETENCY</w:t>
      </w:r>
    </w:p>
    <w:p w14:paraId="3F33FCD7" w14:textId="77777777" w:rsidR="00AB7805" w:rsidRPr="00FB25DA" w:rsidRDefault="00AB7805" w:rsidP="00AB7805">
      <w:pPr>
        <w:pBdr>
          <w:top w:val="single" w:sz="6" w:space="1" w:color="auto"/>
          <w:left w:val="single" w:sz="6" w:space="1" w:color="auto"/>
          <w:bottom w:val="single" w:sz="6" w:space="0" w:color="auto"/>
          <w:right w:val="single" w:sz="6" w:space="1" w:color="auto"/>
        </w:pBdr>
        <w:tabs>
          <w:tab w:val="left" w:pos="5670"/>
        </w:tabs>
        <w:jc w:val="center"/>
        <w:rPr>
          <w:b/>
          <w:sz w:val="22"/>
          <w:szCs w:val="22"/>
        </w:rPr>
      </w:pPr>
      <w:r w:rsidRPr="00FB25DA">
        <w:rPr>
          <w:b/>
          <w:sz w:val="22"/>
          <w:szCs w:val="22"/>
        </w:rPr>
        <w:t xml:space="preserve">Learning Outcome: </w:t>
      </w:r>
      <w:r w:rsidRPr="00FB25DA">
        <w:rPr>
          <w:rFonts w:cs="Arial"/>
          <w:sz w:val="22"/>
          <w:szCs w:val="22"/>
        </w:rPr>
        <w:t>To apply a logical analytical process to how knowledge is organized and used.</w:t>
      </w:r>
    </w:p>
    <w:p w14:paraId="48778930" w14:textId="77777777" w:rsidR="00AB7805" w:rsidRPr="00FB25DA" w:rsidRDefault="00AB7805" w:rsidP="00AB7805">
      <w:pPr>
        <w:pBdr>
          <w:top w:val="single" w:sz="6" w:space="1" w:color="auto"/>
          <w:left w:val="single" w:sz="6" w:space="1" w:color="auto"/>
          <w:bottom w:val="single" w:sz="6" w:space="0" w:color="auto"/>
          <w:right w:val="single" w:sz="6" w:space="1" w:color="auto"/>
        </w:pBdr>
        <w:jc w:val="center"/>
        <w:rPr>
          <w:b/>
          <w:sz w:val="22"/>
          <w:szCs w:val="22"/>
        </w:rPr>
      </w:pPr>
      <w:r w:rsidRPr="00FB25DA">
        <w:rPr>
          <w:b/>
          <w:sz w:val="22"/>
          <w:szCs w:val="22"/>
        </w:rPr>
        <w:t>ELEMENTS OF THE COMPETENCY</w:t>
      </w:r>
    </w:p>
    <w:p w14:paraId="2CD6E269" w14:textId="77777777" w:rsidR="00AB7805" w:rsidRPr="00FB25DA" w:rsidRDefault="00AB7805" w:rsidP="00AB7805">
      <w:pPr>
        <w:pBdr>
          <w:top w:val="single" w:sz="6" w:space="1" w:color="auto"/>
          <w:left w:val="single" w:sz="6" w:space="1" w:color="auto"/>
          <w:bottom w:val="single" w:sz="6" w:space="0" w:color="auto"/>
          <w:right w:val="single" w:sz="6" w:space="1" w:color="auto"/>
        </w:pBdr>
        <w:jc w:val="center"/>
        <w:rPr>
          <w:b/>
          <w:sz w:val="22"/>
          <w:szCs w:val="22"/>
        </w:rPr>
      </w:pPr>
      <w:r w:rsidRPr="00FB25DA">
        <w:rPr>
          <w:b/>
          <w:sz w:val="22"/>
          <w:szCs w:val="22"/>
        </w:rPr>
        <w:t>(General Instructional Objectives Common to all Knowledge Courses)</w:t>
      </w:r>
    </w:p>
    <w:p w14:paraId="4AB8A62B" w14:textId="77777777" w:rsidR="00AB7805" w:rsidRPr="00FB25DA" w:rsidRDefault="00AB7805" w:rsidP="00AB7805">
      <w:pPr>
        <w:pBdr>
          <w:top w:val="single" w:sz="6" w:space="1" w:color="auto"/>
          <w:left w:val="single" w:sz="6" w:space="1" w:color="auto"/>
          <w:bottom w:val="single" w:sz="6" w:space="0" w:color="auto"/>
          <w:right w:val="single" w:sz="6" w:space="1" w:color="auto"/>
        </w:pBdr>
        <w:rPr>
          <w:sz w:val="22"/>
          <w:szCs w:val="22"/>
        </w:rPr>
      </w:pPr>
      <w:r w:rsidRPr="00FB25DA">
        <w:rPr>
          <w:sz w:val="22"/>
          <w:szCs w:val="22"/>
        </w:rPr>
        <w:t xml:space="preserve">Students who successfully complete the </w:t>
      </w:r>
      <w:r w:rsidRPr="00FB25DA">
        <w:rPr>
          <w:sz w:val="22"/>
          <w:szCs w:val="22"/>
          <w:u w:val="single"/>
        </w:rPr>
        <w:t>Knowledge</w:t>
      </w:r>
      <w:r w:rsidRPr="00FB25DA">
        <w:rPr>
          <w:sz w:val="22"/>
          <w:szCs w:val="22"/>
        </w:rPr>
        <w:t xml:space="preserve"> course in Humanities should be able to:</w:t>
      </w:r>
    </w:p>
    <w:p w14:paraId="28CB992A" w14:textId="77777777" w:rsidR="00AB7805" w:rsidRPr="00FB25DA" w:rsidRDefault="00AB7805" w:rsidP="00AB7805">
      <w:pPr>
        <w:numPr>
          <w:ilvl w:val="0"/>
          <w:numId w:val="3"/>
        </w:numPr>
        <w:pBdr>
          <w:top w:val="single" w:sz="6" w:space="1" w:color="auto"/>
          <w:left w:val="single" w:sz="6" w:space="1" w:color="auto"/>
          <w:bottom w:val="single" w:sz="6" w:space="0" w:color="auto"/>
          <w:right w:val="single" w:sz="6" w:space="1" w:color="auto"/>
        </w:pBdr>
        <w:overflowPunct w:val="0"/>
        <w:autoSpaceDE w:val="0"/>
        <w:autoSpaceDN w:val="0"/>
        <w:adjustRightInd w:val="0"/>
        <w:textAlignment w:val="baseline"/>
        <w:rPr>
          <w:sz w:val="22"/>
          <w:szCs w:val="22"/>
        </w:rPr>
      </w:pPr>
      <w:r w:rsidRPr="00FB25DA">
        <w:rPr>
          <w:rFonts w:cs="Arial"/>
          <w:sz w:val="22"/>
          <w:szCs w:val="22"/>
        </w:rPr>
        <w:t>Recognize the basic elements of a field of knowledge.</w:t>
      </w:r>
    </w:p>
    <w:p w14:paraId="25BF960F" w14:textId="77777777" w:rsidR="00AB7805" w:rsidRPr="00FB25DA" w:rsidRDefault="00AB7805" w:rsidP="00AB7805">
      <w:pPr>
        <w:numPr>
          <w:ilvl w:val="0"/>
          <w:numId w:val="3"/>
        </w:numPr>
        <w:pBdr>
          <w:top w:val="single" w:sz="6" w:space="1" w:color="auto"/>
          <w:left w:val="single" w:sz="6" w:space="1" w:color="auto"/>
          <w:bottom w:val="single" w:sz="6" w:space="0" w:color="auto"/>
          <w:right w:val="single" w:sz="6" w:space="1" w:color="auto"/>
        </w:pBdr>
        <w:overflowPunct w:val="0"/>
        <w:autoSpaceDE w:val="0"/>
        <w:autoSpaceDN w:val="0"/>
        <w:adjustRightInd w:val="0"/>
        <w:textAlignment w:val="baseline"/>
        <w:rPr>
          <w:sz w:val="22"/>
          <w:szCs w:val="22"/>
        </w:rPr>
      </w:pPr>
      <w:r w:rsidRPr="00FB25DA">
        <w:rPr>
          <w:rFonts w:cs="Arial"/>
          <w:sz w:val="22"/>
          <w:szCs w:val="22"/>
        </w:rPr>
        <w:t>Define the modes of organization and utilization of a field of knowledge.</w:t>
      </w:r>
    </w:p>
    <w:p w14:paraId="41EC80F6" w14:textId="77777777" w:rsidR="00AB7805" w:rsidRPr="00FB25DA" w:rsidRDefault="00AB7805" w:rsidP="00AB7805">
      <w:pPr>
        <w:numPr>
          <w:ilvl w:val="0"/>
          <w:numId w:val="3"/>
        </w:numPr>
        <w:pBdr>
          <w:top w:val="single" w:sz="6" w:space="1" w:color="auto"/>
          <w:left w:val="single" w:sz="6" w:space="1" w:color="auto"/>
          <w:bottom w:val="single" w:sz="6" w:space="0" w:color="auto"/>
          <w:right w:val="single" w:sz="6" w:space="1" w:color="auto"/>
        </w:pBdr>
        <w:overflowPunct w:val="0"/>
        <w:autoSpaceDE w:val="0"/>
        <w:autoSpaceDN w:val="0"/>
        <w:adjustRightInd w:val="0"/>
        <w:textAlignment w:val="baseline"/>
        <w:rPr>
          <w:sz w:val="22"/>
          <w:szCs w:val="22"/>
        </w:rPr>
      </w:pPr>
      <w:r w:rsidRPr="00FB25DA">
        <w:rPr>
          <w:rFonts w:cs="Arial"/>
          <w:sz w:val="22"/>
          <w:szCs w:val="22"/>
        </w:rPr>
        <w:t>Situate a field of knowledge within its historical context.</w:t>
      </w:r>
    </w:p>
    <w:p w14:paraId="291C2A18" w14:textId="77777777" w:rsidR="00AB7805" w:rsidRPr="00FB25DA" w:rsidRDefault="00AB7805" w:rsidP="00AB7805">
      <w:pPr>
        <w:numPr>
          <w:ilvl w:val="0"/>
          <w:numId w:val="3"/>
        </w:numPr>
        <w:pBdr>
          <w:top w:val="single" w:sz="6" w:space="1" w:color="auto"/>
          <w:left w:val="single" w:sz="6" w:space="1" w:color="auto"/>
          <w:bottom w:val="single" w:sz="6" w:space="0" w:color="auto"/>
          <w:right w:val="single" w:sz="6" w:space="1" w:color="auto"/>
        </w:pBdr>
        <w:overflowPunct w:val="0"/>
        <w:autoSpaceDE w:val="0"/>
        <w:autoSpaceDN w:val="0"/>
        <w:adjustRightInd w:val="0"/>
        <w:textAlignment w:val="baseline"/>
        <w:rPr>
          <w:sz w:val="22"/>
          <w:szCs w:val="22"/>
        </w:rPr>
      </w:pPr>
      <w:r w:rsidRPr="00FB25DA">
        <w:rPr>
          <w:rFonts w:cs="Arial"/>
          <w:sz w:val="22"/>
          <w:szCs w:val="22"/>
        </w:rPr>
        <w:t>Organize the main components into coherent patterns.</w:t>
      </w:r>
    </w:p>
    <w:p w14:paraId="3887B48F" w14:textId="77777777" w:rsidR="00AB7805" w:rsidRPr="00FB25DA" w:rsidRDefault="00AB7805" w:rsidP="00AB7805">
      <w:pPr>
        <w:numPr>
          <w:ilvl w:val="0"/>
          <w:numId w:val="3"/>
        </w:numPr>
        <w:pBdr>
          <w:top w:val="single" w:sz="6" w:space="1" w:color="auto"/>
          <w:left w:val="single" w:sz="6" w:space="1" w:color="auto"/>
          <w:bottom w:val="single" w:sz="6" w:space="0" w:color="auto"/>
          <w:right w:val="single" w:sz="6" w:space="1" w:color="auto"/>
        </w:pBdr>
        <w:overflowPunct w:val="0"/>
        <w:autoSpaceDE w:val="0"/>
        <w:autoSpaceDN w:val="0"/>
        <w:adjustRightInd w:val="0"/>
        <w:textAlignment w:val="baseline"/>
        <w:rPr>
          <w:sz w:val="22"/>
          <w:szCs w:val="22"/>
        </w:rPr>
      </w:pPr>
      <w:r w:rsidRPr="00FB25DA">
        <w:rPr>
          <w:rFonts w:cs="Arial"/>
          <w:sz w:val="22"/>
          <w:szCs w:val="22"/>
        </w:rPr>
        <w:t>Produce a synthesis of the main components.</w:t>
      </w:r>
    </w:p>
    <w:p w14:paraId="4926A39F" w14:textId="77777777" w:rsidR="00AB7805" w:rsidRPr="00FB25DA" w:rsidRDefault="00AB7805" w:rsidP="00AB7805">
      <w:pPr>
        <w:rPr>
          <w:b/>
          <w:sz w:val="22"/>
          <w:szCs w:val="22"/>
        </w:rPr>
      </w:pPr>
    </w:p>
    <w:p w14:paraId="6A5FE426" w14:textId="77777777" w:rsidR="00AB7805" w:rsidRPr="00FB25DA" w:rsidRDefault="00AB7805" w:rsidP="00AB7805">
      <w:pPr>
        <w:rPr>
          <w:sz w:val="22"/>
          <w:szCs w:val="22"/>
        </w:rPr>
      </w:pPr>
      <w:r w:rsidRPr="00FB25DA">
        <w:rPr>
          <w:b/>
          <w:sz w:val="22"/>
          <w:szCs w:val="22"/>
        </w:rPr>
        <w:t>COURSE DESCRIPTION AND CONTENT:</w:t>
      </w:r>
    </w:p>
    <w:p w14:paraId="7BC07A64" w14:textId="77777777" w:rsidR="00AB7805" w:rsidRPr="00FB25DA" w:rsidRDefault="00AB7805" w:rsidP="00AB7805">
      <w:pPr>
        <w:rPr>
          <w:sz w:val="22"/>
          <w:szCs w:val="22"/>
        </w:rPr>
      </w:pPr>
      <w:r>
        <w:rPr>
          <w:sz w:val="22"/>
          <w:szCs w:val="22"/>
        </w:rPr>
        <w:t xml:space="preserve">Humans depend on their ability to ask significant questions and construct meaningful answers. While the questions we ask are often mundane (will it rain today?) or practical (how can I repair my car?), thinkers working in the Humanities often engage with “big” questions concerning the meaning and purpose of human life. This course will provide students with an introduction to the kinds of questions posed in the Humanities along with the various </w:t>
      </w:r>
      <w:proofErr w:type="gramStart"/>
      <w:r>
        <w:rPr>
          <w:sz w:val="22"/>
          <w:szCs w:val="22"/>
        </w:rPr>
        <w:t>ways</w:t>
      </w:r>
      <w:proofErr w:type="gramEnd"/>
      <w:r>
        <w:rPr>
          <w:sz w:val="22"/>
          <w:szCs w:val="22"/>
        </w:rPr>
        <w:t xml:space="preserve"> knowledge is constructed and communicated in this field. </w:t>
      </w:r>
    </w:p>
    <w:p w14:paraId="22244072" w14:textId="77777777" w:rsidR="00AB7805" w:rsidRPr="00FB25DA" w:rsidRDefault="00AB7805" w:rsidP="00AB7805">
      <w:pPr>
        <w:rPr>
          <w:sz w:val="22"/>
          <w:szCs w:val="22"/>
        </w:rPr>
      </w:pPr>
    </w:p>
    <w:p w14:paraId="63C92177" w14:textId="77777777" w:rsidR="00AB7805" w:rsidRPr="00FB25DA" w:rsidRDefault="00AB7805" w:rsidP="00AB7805">
      <w:pPr>
        <w:rPr>
          <w:sz w:val="22"/>
          <w:szCs w:val="22"/>
        </w:rPr>
      </w:pPr>
      <w:r w:rsidRPr="00FB25DA">
        <w:rPr>
          <w:b/>
          <w:sz w:val="22"/>
          <w:szCs w:val="22"/>
        </w:rPr>
        <w:t>REQUIRED OR RECOMMENDED TEXT(S) OR READING(S):</w:t>
      </w:r>
    </w:p>
    <w:p w14:paraId="3615BA15" w14:textId="77777777" w:rsidR="00AB7805" w:rsidRPr="00FB25DA" w:rsidRDefault="00AB7805" w:rsidP="00AB7805">
      <w:pPr>
        <w:rPr>
          <w:b/>
          <w:sz w:val="22"/>
          <w:szCs w:val="22"/>
        </w:rPr>
      </w:pPr>
      <w:r>
        <w:rPr>
          <w:sz w:val="22"/>
          <w:szCs w:val="22"/>
        </w:rPr>
        <w:t xml:space="preserve">All required readings will be distributed by the instructor. </w:t>
      </w:r>
    </w:p>
    <w:p w14:paraId="7A908806" w14:textId="77777777" w:rsidR="00AB7805" w:rsidRPr="00FB25DA" w:rsidRDefault="00AB7805" w:rsidP="00AB7805">
      <w:pPr>
        <w:rPr>
          <w:sz w:val="22"/>
          <w:szCs w:val="22"/>
        </w:rPr>
      </w:pPr>
    </w:p>
    <w:p w14:paraId="15BF4A90" w14:textId="77777777" w:rsidR="00AB7805" w:rsidRPr="0034303F" w:rsidRDefault="00AB7805" w:rsidP="00AB7805">
      <w:pPr>
        <w:rPr>
          <w:sz w:val="22"/>
          <w:szCs w:val="22"/>
        </w:rPr>
      </w:pPr>
      <w:r w:rsidRPr="0034303F">
        <w:rPr>
          <w:b/>
          <w:sz w:val="22"/>
          <w:szCs w:val="22"/>
        </w:rPr>
        <w:t xml:space="preserve">LEARNING ACTIVITIES </w:t>
      </w:r>
      <w:r>
        <w:rPr>
          <w:b/>
          <w:sz w:val="22"/>
          <w:szCs w:val="22"/>
        </w:rPr>
        <w:t>AND TEACHING METHODS</w:t>
      </w:r>
      <w:r w:rsidRPr="0034303F">
        <w:rPr>
          <w:b/>
          <w:sz w:val="22"/>
          <w:szCs w:val="22"/>
        </w:rPr>
        <w:t>:</w:t>
      </w:r>
    </w:p>
    <w:p w14:paraId="669C3DDE" w14:textId="77777777" w:rsidR="00AB7805" w:rsidRPr="00FB25DA" w:rsidRDefault="00AB7805" w:rsidP="00AB7805">
      <w:pPr>
        <w:rPr>
          <w:sz w:val="22"/>
          <w:szCs w:val="22"/>
        </w:rPr>
      </w:pPr>
      <w:r>
        <w:rPr>
          <w:sz w:val="22"/>
          <w:szCs w:val="22"/>
        </w:rPr>
        <w:t xml:space="preserve">This course will involve weekly lectures, readings, and written responses to course activities, topics, and themes. The course will also involve a student-directed final project. </w:t>
      </w:r>
    </w:p>
    <w:p w14:paraId="12FE5966" w14:textId="77777777" w:rsidR="00AB7805" w:rsidRPr="00FB25DA" w:rsidRDefault="00AB7805" w:rsidP="00AB7805">
      <w:pPr>
        <w:rPr>
          <w:sz w:val="22"/>
          <w:szCs w:val="22"/>
        </w:rPr>
      </w:pPr>
    </w:p>
    <w:p w14:paraId="42B8592C" w14:textId="77777777" w:rsidR="00AB7805" w:rsidRPr="0034303F" w:rsidRDefault="00AB7805" w:rsidP="00AB7805">
      <w:pPr>
        <w:rPr>
          <w:rFonts w:eastAsia="Calibri"/>
          <w:b/>
          <w:spacing w:val="-3"/>
          <w:sz w:val="22"/>
          <w:szCs w:val="22"/>
        </w:rPr>
      </w:pPr>
      <w:r>
        <w:rPr>
          <w:rFonts w:eastAsia="Calibri"/>
          <w:b/>
          <w:spacing w:val="-3"/>
          <w:sz w:val="22"/>
          <w:szCs w:val="22"/>
        </w:rPr>
        <w:t xml:space="preserve">TENTATIVE </w:t>
      </w:r>
      <w:r w:rsidRPr="0034303F">
        <w:rPr>
          <w:rFonts w:eastAsia="Calibri"/>
          <w:b/>
          <w:spacing w:val="-3"/>
          <w:sz w:val="22"/>
          <w:szCs w:val="22"/>
        </w:rPr>
        <w:t>SCHEDULE OF COURSE CONTENT</w:t>
      </w:r>
      <w:r>
        <w:rPr>
          <w:rFonts w:eastAsia="Calibri"/>
          <w:b/>
          <w:spacing w:val="-3"/>
          <w:sz w:val="22"/>
          <w:szCs w:val="22"/>
        </w:rPr>
        <w:t>:</w:t>
      </w:r>
    </w:p>
    <w:p w14:paraId="37FE0E48" w14:textId="0B9C51E4" w:rsidR="00AB7805" w:rsidRPr="00A861B4" w:rsidRDefault="00AB7805" w:rsidP="00AB7805">
      <w:pPr>
        <w:rPr>
          <w:sz w:val="22"/>
          <w:szCs w:val="22"/>
        </w:rPr>
      </w:pPr>
      <w:r>
        <w:rPr>
          <w:rFonts w:eastAsia="Calibri"/>
          <w:spacing w:val="-3"/>
          <w:sz w:val="22"/>
          <w:szCs w:val="22"/>
        </w:rPr>
        <w:t xml:space="preserve">In the first section of the course we will examine how knowledge is obtained or constructed, the kinds of questions typically posed in the Humanities, and how thinkers working in the humanities communicate the answers they develop. Next, we will engage with specific questions and analyze pertinent texts (essays, excerpts from literature, philosophical treatises, artworks, films etc.)  that seek to answer ‘big’ questions on the topics of </w:t>
      </w:r>
      <w:r w:rsidRPr="00EE6302">
        <w:rPr>
          <w:rFonts w:eastAsia="Calibri"/>
          <w:b/>
          <w:spacing w:val="-3"/>
          <w:sz w:val="22"/>
          <w:szCs w:val="22"/>
        </w:rPr>
        <w:t>self</w:t>
      </w:r>
      <w:r>
        <w:rPr>
          <w:rFonts w:eastAsia="Calibri"/>
          <w:spacing w:val="-3"/>
          <w:sz w:val="22"/>
          <w:szCs w:val="22"/>
        </w:rPr>
        <w:t xml:space="preserve">, </w:t>
      </w:r>
      <w:r w:rsidRPr="00EE6302">
        <w:rPr>
          <w:rFonts w:eastAsia="Calibri"/>
          <w:b/>
          <w:spacing w:val="-3"/>
          <w:sz w:val="22"/>
          <w:szCs w:val="22"/>
        </w:rPr>
        <w:t>love</w:t>
      </w:r>
      <w:r>
        <w:rPr>
          <w:rFonts w:eastAsia="Calibri"/>
          <w:spacing w:val="-3"/>
          <w:sz w:val="22"/>
          <w:szCs w:val="22"/>
        </w:rPr>
        <w:t xml:space="preserve">, </w:t>
      </w:r>
      <w:r w:rsidRPr="00EE6302">
        <w:rPr>
          <w:rFonts w:eastAsia="Calibri"/>
          <w:b/>
          <w:spacing w:val="-3"/>
          <w:sz w:val="22"/>
          <w:szCs w:val="22"/>
        </w:rPr>
        <w:t xml:space="preserve">freedom </w:t>
      </w:r>
      <w:r>
        <w:rPr>
          <w:rFonts w:eastAsia="Calibri"/>
          <w:spacing w:val="-3"/>
          <w:sz w:val="22"/>
          <w:szCs w:val="22"/>
        </w:rPr>
        <w:t xml:space="preserve">and </w:t>
      </w:r>
      <w:r w:rsidRPr="00EE6302">
        <w:rPr>
          <w:rFonts w:eastAsia="Calibri"/>
          <w:b/>
          <w:spacing w:val="-3"/>
          <w:sz w:val="22"/>
          <w:szCs w:val="22"/>
        </w:rPr>
        <w:t>happiness</w:t>
      </w:r>
      <w:r>
        <w:rPr>
          <w:rFonts w:eastAsia="Calibri"/>
          <w:spacing w:val="-3"/>
          <w:sz w:val="22"/>
          <w:szCs w:val="22"/>
        </w:rPr>
        <w:t xml:space="preserve">. In the final section of the course, students will work individually or in groups to develop their own significant question, develop a methodology for answering their question, and create a final project that demonstrates their mastery of the course competencies. </w:t>
      </w:r>
    </w:p>
    <w:p w14:paraId="2876BBB8" w14:textId="77777777" w:rsidR="00AB7805" w:rsidRPr="00FB25DA" w:rsidRDefault="00AB7805" w:rsidP="00AB7805">
      <w:pPr>
        <w:rPr>
          <w:rFonts w:eastAsia="Calibri"/>
          <w:spacing w:val="-3"/>
          <w:sz w:val="22"/>
          <w:szCs w:val="22"/>
        </w:rPr>
      </w:pPr>
    </w:p>
    <w:p w14:paraId="6E0C5A55" w14:textId="77777777" w:rsidR="00AB7805" w:rsidRPr="00FB25DA" w:rsidRDefault="00AB7805" w:rsidP="00AB7805">
      <w:pPr>
        <w:rPr>
          <w:sz w:val="22"/>
          <w:szCs w:val="22"/>
        </w:rPr>
      </w:pPr>
      <w:r w:rsidRPr="00FB25DA">
        <w:rPr>
          <w:b/>
          <w:sz w:val="22"/>
          <w:szCs w:val="22"/>
        </w:rPr>
        <w:lastRenderedPageBreak/>
        <w:t xml:space="preserve">EVALUATION TOOLS/ASSIGNMENTS: </w:t>
      </w:r>
    </w:p>
    <w:tbl>
      <w:tblPr>
        <w:tblW w:w="10218" w:type="dxa"/>
        <w:tblLayout w:type="fixed"/>
        <w:tblCellMar>
          <w:left w:w="70" w:type="dxa"/>
          <w:right w:w="70" w:type="dxa"/>
        </w:tblCellMar>
        <w:tblLook w:val="0000" w:firstRow="0" w:lastRow="0" w:firstColumn="0" w:lastColumn="0" w:noHBand="0" w:noVBand="0"/>
      </w:tblPr>
      <w:tblGrid>
        <w:gridCol w:w="5290"/>
        <w:gridCol w:w="3060"/>
        <w:gridCol w:w="1868"/>
      </w:tblGrid>
      <w:tr w:rsidR="00AB7805" w:rsidRPr="00FB25DA" w14:paraId="2F624CE0" w14:textId="77777777" w:rsidTr="00AB7805">
        <w:tc>
          <w:tcPr>
            <w:tcW w:w="5290" w:type="dxa"/>
          </w:tcPr>
          <w:p w14:paraId="6AF25C92" w14:textId="77777777" w:rsidR="00AB7805" w:rsidRPr="00FB25DA" w:rsidRDefault="00AB7805" w:rsidP="00AB7805">
            <w:pPr>
              <w:rPr>
                <w:b/>
                <w:sz w:val="22"/>
                <w:szCs w:val="22"/>
              </w:rPr>
            </w:pPr>
            <w:r w:rsidRPr="00FB25DA">
              <w:rPr>
                <w:b/>
                <w:sz w:val="22"/>
                <w:szCs w:val="22"/>
              </w:rPr>
              <w:t>Type</w:t>
            </w:r>
          </w:p>
        </w:tc>
        <w:tc>
          <w:tcPr>
            <w:tcW w:w="3060" w:type="dxa"/>
          </w:tcPr>
          <w:p w14:paraId="6ED64A3E" w14:textId="77777777" w:rsidR="00AB7805" w:rsidRPr="00FB25DA" w:rsidRDefault="00AB7805" w:rsidP="00AB7805">
            <w:pPr>
              <w:rPr>
                <w:b/>
                <w:sz w:val="22"/>
                <w:szCs w:val="22"/>
              </w:rPr>
            </w:pPr>
            <w:r w:rsidRPr="00FB25DA">
              <w:rPr>
                <w:b/>
                <w:sz w:val="22"/>
                <w:szCs w:val="22"/>
              </w:rPr>
              <w:t>Due date</w:t>
            </w:r>
          </w:p>
        </w:tc>
        <w:tc>
          <w:tcPr>
            <w:tcW w:w="1868" w:type="dxa"/>
          </w:tcPr>
          <w:p w14:paraId="2DEB1A72" w14:textId="77777777" w:rsidR="00AB7805" w:rsidRPr="00FB25DA" w:rsidRDefault="00AB7805" w:rsidP="00AB7805">
            <w:pPr>
              <w:jc w:val="center"/>
              <w:rPr>
                <w:b/>
                <w:sz w:val="22"/>
                <w:szCs w:val="22"/>
              </w:rPr>
            </w:pPr>
            <w:r w:rsidRPr="00FB25DA">
              <w:rPr>
                <w:b/>
                <w:sz w:val="22"/>
                <w:szCs w:val="22"/>
              </w:rPr>
              <w:t>% of final mark</w:t>
            </w:r>
          </w:p>
        </w:tc>
      </w:tr>
      <w:tr w:rsidR="00AB7805" w:rsidRPr="00411DDB" w14:paraId="3A820766" w14:textId="77777777" w:rsidTr="00AB7805">
        <w:tc>
          <w:tcPr>
            <w:tcW w:w="5290" w:type="dxa"/>
          </w:tcPr>
          <w:p w14:paraId="692BEF76" w14:textId="77777777" w:rsidR="00AB7805" w:rsidRPr="00FB25DA" w:rsidRDefault="00AB7805" w:rsidP="00AB7805">
            <w:pPr>
              <w:rPr>
                <w:sz w:val="22"/>
                <w:szCs w:val="22"/>
              </w:rPr>
            </w:pPr>
            <w:r>
              <w:rPr>
                <w:sz w:val="22"/>
                <w:szCs w:val="22"/>
              </w:rPr>
              <w:t>Writing Exercises (5 x 250-500 words each)</w:t>
            </w:r>
          </w:p>
        </w:tc>
        <w:tc>
          <w:tcPr>
            <w:tcW w:w="3060" w:type="dxa"/>
          </w:tcPr>
          <w:p w14:paraId="558E63A6" w14:textId="77777777" w:rsidR="00AB7805" w:rsidRPr="00FB25DA" w:rsidRDefault="00AB7805" w:rsidP="00AB7805">
            <w:pPr>
              <w:rPr>
                <w:sz w:val="22"/>
                <w:szCs w:val="22"/>
              </w:rPr>
            </w:pPr>
            <w:r>
              <w:rPr>
                <w:sz w:val="22"/>
                <w:szCs w:val="22"/>
              </w:rPr>
              <w:t>Weeks 3,5,7,9,11</w:t>
            </w:r>
          </w:p>
        </w:tc>
        <w:tc>
          <w:tcPr>
            <w:tcW w:w="1868" w:type="dxa"/>
          </w:tcPr>
          <w:p w14:paraId="5291B2B7" w14:textId="77777777" w:rsidR="00AB7805" w:rsidRPr="00FB25DA" w:rsidRDefault="00AB7805" w:rsidP="00AB7805">
            <w:pPr>
              <w:jc w:val="center"/>
              <w:rPr>
                <w:sz w:val="22"/>
                <w:szCs w:val="22"/>
              </w:rPr>
            </w:pPr>
            <w:r w:rsidRPr="00411DDB">
              <w:rPr>
                <w:sz w:val="22"/>
                <w:szCs w:val="22"/>
              </w:rPr>
              <w:t>25%</w:t>
            </w:r>
          </w:p>
        </w:tc>
      </w:tr>
      <w:tr w:rsidR="00AB7805" w:rsidRPr="00FB25DA" w14:paraId="08DD9D4C" w14:textId="77777777" w:rsidTr="00AB7805">
        <w:tc>
          <w:tcPr>
            <w:tcW w:w="5290" w:type="dxa"/>
          </w:tcPr>
          <w:p w14:paraId="2962A3A1" w14:textId="77777777" w:rsidR="00AB7805" w:rsidRPr="00FB25DA" w:rsidRDefault="00AB7805" w:rsidP="00AB7805">
            <w:pPr>
              <w:rPr>
                <w:sz w:val="22"/>
                <w:szCs w:val="22"/>
              </w:rPr>
            </w:pPr>
            <w:r>
              <w:rPr>
                <w:sz w:val="22"/>
                <w:szCs w:val="22"/>
              </w:rPr>
              <w:t>Weekly Journal Entries (10 x min 100 words each)</w:t>
            </w:r>
          </w:p>
        </w:tc>
        <w:tc>
          <w:tcPr>
            <w:tcW w:w="3060" w:type="dxa"/>
          </w:tcPr>
          <w:p w14:paraId="482C2D95" w14:textId="77777777" w:rsidR="00AB7805" w:rsidRPr="00FB25DA" w:rsidRDefault="00AB7805" w:rsidP="00AB7805">
            <w:pPr>
              <w:rPr>
                <w:sz w:val="22"/>
                <w:szCs w:val="22"/>
              </w:rPr>
            </w:pPr>
            <w:r>
              <w:rPr>
                <w:sz w:val="22"/>
                <w:szCs w:val="22"/>
              </w:rPr>
              <w:t>Weeks 1-5; 7-11</w:t>
            </w:r>
          </w:p>
        </w:tc>
        <w:tc>
          <w:tcPr>
            <w:tcW w:w="1868" w:type="dxa"/>
          </w:tcPr>
          <w:p w14:paraId="61DD7BA7" w14:textId="77777777" w:rsidR="00AB7805" w:rsidRPr="00FB25DA" w:rsidRDefault="00AB7805" w:rsidP="00AB7805">
            <w:pPr>
              <w:jc w:val="center"/>
              <w:rPr>
                <w:sz w:val="22"/>
                <w:szCs w:val="22"/>
              </w:rPr>
            </w:pPr>
            <w:r>
              <w:rPr>
                <w:sz w:val="22"/>
                <w:szCs w:val="22"/>
              </w:rPr>
              <w:t>20%</w:t>
            </w:r>
          </w:p>
        </w:tc>
      </w:tr>
      <w:tr w:rsidR="00AB7805" w:rsidRPr="00FB25DA" w14:paraId="26CE91BA" w14:textId="77777777" w:rsidTr="00AB7805">
        <w:trPr>
          <w:trHeight w:val="243"/>
        </w:trPr>
        <w:tc>
          <w:tcPr>
            <w:tcW w:w="5290" w:type="dxa"/>
          </w:tcPr>
          <w:p w14:paraId="38E8281A" w14:textId="77777777" w:rsidR="00AB7805" w:rsidRPr="00FB25DA" w:rsidRDefault="00AB7805" w:rsidP="00AB7805">
            <w:pPr>
              <w:rPr>
                <w:sz w:val="22"/>
                <w:szCs w:val="22"/>
              </w:rPr>
            </w:pPr>
            <w:r>
              <w:rPr>
                <w:sz w:val="22"/>
                <w:szCs w:val="22"/>
              </w:rPr>
              <w:t>Midterm Project Proposal</w:t>
            </w:r>
          </w:p>
        </w:tc>
        <w:tc>
          <w:tcPr>
            <w:tcW w:w="3060" w:type="dxa"/>
          </w:tcPr>
          <w:p w14:paraId="3D574FD4" w14:textId="77777777" w:rsidR="00AB7805" w:rsidRPr="00FB25DA" w:rsidRDefault="00AB7805" w:rsidP="00AB7805">
            <w:pPr>
              <w:rPr>
                <w:sz w:val="22"/>
                <w:szCs w:val="22"/>
              </w:rPr>
            </w:pPr>
            <w:r>
              <w:rPr>
                <w:sz w:val="22"/>
                <w:szCs w:val="22"/>
              </w:rPr>
              <w:t>Week 6</w:t>
            </w:r>
          </w:p>
        </w:tc>
        <w:tc>
          <w:tcPr>
            <w:tcW w:w="1868" w:type="dxa"/>
          </w:tcPr>
          <w:p w14:paraId="599E3E72" w14:textId="77777777" w:rsidR="00AB7805" w:rsidRPr="00FB25DA" w:rsidRDefault="00AB7805" w:rsidP="00AB7805">
            <w:pPr>
              <w:jc w:val="center"/>
              <w:rPr>
                <w:sz w:val="22"/>
                <w:szCs w:val="22"/>
              </w:rPr>
            </w:pPr>
            <w:r>
              <w:rPr>
                <w:sz w:val="22"/>
                <w:szCs w:val="22"/>
              </w:rPr>
              <w:t>15%</w:t>
            </w:r>
          </w:p>
        </w:tc>
      </w:tr>
      <w:tr w:rsidR="00AB7805" w:rsidRPr="00FB25DA" w14:paraId="176EDFFC" w14:textId="77777777" w:rsidTr="00AB7805">
        <w:tc>
          <w:tcPr>
            <w:tcW w:w="5290" w:type="dxa"/>
          </w:tcPr>
          <w:p w14:paraId="5DB95F24" w14:textId="77777777" w:rsidR="00AB7805" w:rsidRPr="00FB25DA" w:rsidRDefault="00AB7805" w:rsidP="00AB7805">
            <w:pPr>
              <w:rPr>
                <w:sz w:val="22"/>
                <w:szCs w:val="22"/>
              </w:rPr>
            </w:pPr>
            <w:r w:rsidRPr="006C1F9B">
              <w:rPr>
                <w:b/>
                <w:sz w:val="22"/>
                <w:szCs w:val="22"/>
              </w:rPr>
              <w:t>Summative Assessment</w:t>
            </w:r>
            <w:r>
              <w:rPr>
                <w:sz w:val="22"/>
                <w:szCs w:val="22"/>
              </w:rPr>
              <w:t>: Final Project (1500-2000 words)</w:t>
            </w:r>
          </w:p>
        </w:tc>
        <w:tc>
          <w:tcPr>
            <w:tcW w:w="3060" w:type="dxa"/>
          </w:tcPr>
          <w:p w14:paraId="2B83C85D" w14:textId="77777777" w:rsidR="00AB7805" w:rsidRPr="00FB25DA" w:rsidRDefault="00AB7805" w:rsidP="00AB7805">
            <w:pPr>
              <w:rPr>
                <w:sz w:val="22"/>
                <w:szCs w:val="22"/>
              </w:rPr>
            </w:pPr>
            <w:r>
              <w:rPr>
                <w:sz w:val="22"/>
                <w:szCs w:val="22"/>
              </w:rPr>
              <w:t>Week 12</w:t>
            </w:r>
          </w:p>
        </w:tc>
        <w:tc>
          <w:tcPr>
            <w:tcW w:w="1868" w:type="dxa"/>
          </w:tcPr>
          <w:p w14:paraId="79AA5AEB" w14:textId="77777777" w:rsidR="00AB7805" w:rsidRPr="00FB25DA" w:rsidRDefault="00AB7805" w:rsidP="00AB7805">
            <w:pPr>
              <w:jc w:val="center"/>
              <w:rPr>
                <w:sz w:val="22"/>
                <w:szCs w:val="22"/>
              </w:rPr>
            </w:pPr>
            <w:r>
              <w:rPr>
                <w:sz w:val="22"/>
                <w:szCs w:val="22"/>
              </w:rPr>
              <w:t>30%</w:t>
            </w:r>
          </w:p>
        </w:tc>
      </w:tr>
      <w:tr w:rsidR="00AB7805" w:rsidRPr="00FB25DA" w14:paraId="6AFB8970" w14:textId="77777777" w:rsidTr="00AB7805">
        <w:tc>
          <w:tcPr>
            <w:tcW w:w="5290" w:type="dxa"/>
          </w:tcPr>
          <w:p w14:paraId="13938EB5" w14:textId="77777777" w:rsidR="00AB7805" w:rsidRPr="00FB25DA" w:rsidRDefault="00AB7805" w:rsidP="00AB7805">
            <w:pPr>
              <w:rPr>
                <w:sz w:val="22"/>
                <w:szCs w:val="22"/>
              </w:rPr>
            </w:pPr>
            <w:r>
              <w:rPr>
                <w:sz w:val="22"/>
                <w:szCs w:val="22"/>
              </w:rPr>
              <w:t>Learning Self-Assessment</w:t>
            </w:r>
          </w:p>
        </w:tc>
        <w:tc>
          <w:tcPr>
            <w:tcW w:w="3060" w:type="dxa"/>
          </w:tcPr>
          <w:p w14:paraId="1ED66629" w14:textId="77777777" w:rsidR="00AB7805" w:rsidRPr="00FB25DA" w:rsidRDefault="00AB7805" w:rsidP="00AB7805">
            <w:pPr>
              <w:rPr>
                <w:sz w:val="22"/>
                <w:szCs w:val="22"/>
              </w:rPr>
            </w:pPr>
            <w:r>
              <w:rPr>
                <w:sz w:val="22"/>
                <w:szCs w:val="22"/>
              </w:rPr>
              <w:t>Week 14</w:t>
            </w:r>
          </w:p>
        </w:tc>
        <w:tc>
          <w:tcPr>
            <w:tcW w:w="1868" w:type="dxa"/>
          </w:tcPr>
          <w:p w14:paraId="2219F369" w14:textId="77777777" w:rsidR="00AB7805" w:rsidRDefault="00AB7805" w:rsidP="00AB7805">
            <w:pPr>
              <w:jc w:val="center"/>
              <w:rPr>
                <w:sz w:val="22"/>
                <w:szCs w:val="22"/>
              </w:rPr>
            </w:pPr>
            <w:r>
              <w:rPr>
                <w:sz w:val="22"/>
                <w:szCs w:val="22"/>
              </w:rPr>
              <w:t>10%</w:t>
            </w:r>
          </w:p>
          <w:p w14:paraId="589BC5AE" w14:textId="77777777" w:rsidR="00AB7805" w:rsidRPr="00FB25DA" w:rsidRDefault="00AB7805" w:rsidP="00AB7805">
            <w:pPr>
              <w:jc w:val="center"/>
              <w:rPr>
                <w:sz w:val="22"/>
                <w:szCs w:val="22"/>
              </w:rPr>
            </w:pPr>
          </w:p>
        </w:tc>
      </w:tr>
    </w:tbl>
    <w:p w14:paraId="4ED476BD" w14:textId="77777777" w:rsidR="00AB7805" w:rsidRPr="001A1309" w:rsidRDefault="00AB7805" w:rsidP="00AB7805">
      <w:pPr>
        <w:rPr>
          <w:sz w:val="22"/>
          <w:szCs w:val="22"/>
        </w:rPr>
      </w:pPr>
      <w:r w:rsidRPr="001A1309">
        <w:rPr>
          <w:b/>
          <w:sz w:val="22"/>
          <w:szCs w:val="22"/>
        </w:rPr>
        <w:t>LATE ASSIGNMENT</w:t>
      </w:r>
      <w:r w:rsidRPr="001A1309">
        <w:rPr>
          <w:sz w:val="22"/>
          <w:szCs w:val="22"/>
        </w:rPr>
        <w:t xml:space="preserve"> </w:t>
      </w:r>
      <w:r w:rsidRPr="001A1309">
        <w:rPr>
          <w:b/>
          <w:sz w:val="22"/>
          <w:szCs w:val="22"/>
        </w:rPr>
        <w:t>POLICY:</w:t>
      </w:r>
      <w:r w:rsidRPr="001A1309">
        <w:rPr>
          <w:sz w:val="22"/>
          <w:szCs w:val="22"/>
        </w:rPr>
        <w:t xml:space="preserve">  </w:t>
      </w:r>
    </w:p>
    <w:p w14:paraId="47DBFD9D" w14:textId="77777777" w:rsidR="00AB7805" w:rsidRPr="00A358C4" w:rsidRDefault="00AB7805" w:rsidP="00AB7805">
      <w:pPr>
        <w:widowControl w:val="0"/>
        <w:rPr>
          <w:rFonts w:ascii="Calibri" w:hAnsi="Calibri"/>
          <w:sz w:val="22"/>
          <w:szCs w:val="22"/>
        </w:rPr>
      </w:pPr>
      <w:r w:rsidRPr="00A358C4">
        <w:rPr>
          <w:rFonts w:ascii="Calibri" w:hAnsi="Calibri"/>
          <w:sz w:val="22"/>
          <w:szCs w:val="22"/>
        </w:rPr>
        <w:t>Assignments that are more than one week late will</w:t>
      </w:r>
      <w:r>
        <w:rPr>
          <w:rFonts w:ascii="Calibri" w:hAnsi="Calibri"/>
          <w:sz w:val="22"/>
          <w:szCs w:val="22"/>
        </w:rPr>
        <w:t xml:space="preserve"> </w:t>
      </w:r>
      <w:r w:rsidRPr="00A358C4">
        <w:rPr>
          <w:rFonts w:ascii="Calibri" w:hAnsi="Calibri"/>
          <w:sz w:val="22"/>
          <w:szCs w:val="22"/>
        </w:rPr>
        <w:t>generally not be accepted unless the student can show that serious extenuating circumstances prevented</w:t>
      </w:r>
      <w:r>
        <w:rPr>
          <w:rFonts w:ascii="Calibri" w:hAnsi="Calibri"/>
          <w:sz w:val="22"/>
          <w:szCs w:val="22"/>
        </w:rPr>
        <w:t xml:space="preserve"> </w:t>
      </w:r>
      <w:r w:rsidRPr="00A358C4">
        <w:rPr>
          <w:rFonts w:ascii="Calibri" w:hAnsi="Calibri"/>
          <w:sz w:val="22"/>
          <w:szCs w:val="22"/>
        </w:rPr>
        <w:t>her/him</w:t>
      </w:r>
      <w:r>
        <w:rPr>
          <w:rFonts w:ascii="Calibri" w:hAnsi="Calibri"/>
          <w:sz w:val="22"/>
          <w:szCs w:val="22"/>
        </w:rPr>
        <w:t>/them</w:t>
      </w:r>
      <w:r w:rsidRPr="00A358C4">
        <w:rPr>
          <w:rFonts w:ascii="Calibri" w:hAnsi="Calibri"/>
          <w:sz w:val="22"/>
          <w:szCs w:val="22"/>
        </w:rPr>
        <w:t xml:space="preserve"> from submitting the assignment on time.</w:t>
      </w:r>
      <w:r>
        <w:rPr>
          <w:rFonts w:ascii="Calibri" w:hAnsi="Calibri"/>
          <w:sz w:val="22"/>
          <w:szCs w:val="22"/>
        </w:rPr>
        <w:t xml:space="preserve"> Students are asked to notify the instructor beforehand if they anticipate submitting late work.</w:t>
      </w:r>
    </w:p>
    <w:p w14:paraId="5D9D386A" w14:textId="77777777" w:rsidR="00AB7805" w:rsidRDefault="00AB7805" w:rsidP="00AB7805">
      <w:pPr>
        <w:tabs>
          <w:tab w:val="left" w:pos="-720"/>
        </w:tabs>
        <w:suppressAutoHyphens/>
        <w:rPr>
          <w:rFonts w:eastAsia="Calibri"/>
          <w:b/>
          <w:spacing w:val="-3"/>
          <w:sz w:val="22"/>
          <w:szCs w:val="22"/>
        </w:rPr>
      </w:pPr>
    </w:p>
    <w:p w14:paraId="738A262D" w14:textId="77777777" w:rsidR="00AB7805" w:rsidRPr="001A1309" w:rsidRDefault="00AB7805" w:rsidP="00AB7805">
      <w:pPr>
        <w:tabs>
          <w:tab w:val="left" w:pos="-720"/>
        </w:tabs>
        <w:suppressAutoHyphens/>
        <w:rPr>
          <w:rFonts w:eastAsia="Calibri"/>
          <w:i/>
          <w:spacing w:val="-3"/>
          <w:sz w:val="22"/>
          <w:szCs w:val="22"/>
        </w:rPr>
      </w:pPr>
      <w:r w:rsidRPr="001A1309">
        <w:rPr>
          <w:rFonts w:eastAsia="Calibri"/>
          <w:b/>
          <w:spacing w:val="-3"/>
          <w:sz w:val="22"/>
          <w:szCs w:val="22"/>
        </w:rPr>
        <w:t>PASSING GRADE POLICY:</w:t>
      </w:r>
      <w:r w:rsidRPr="001A1309">
        <w:rPr>
          <w:rFonts w:eastAsia="Calibri"/>
          <w:i/>
          <w:spacing w:val="-3"/>
          <w:sz w:val="22"/>
          <w:szCs w:val="22"/>
        </w:rPr>
        <w:t xml:space="preserve">  </w:t>
      </w:r>
    </w:p>
    <w:p w14:paraId="15E78D3A" w14:textId="77777777" w:rsidR="00AB7805" w:rsidRPr="001A1309" w:rsidRDefault="00AB7805" w:rsidP="00AB7805">
      <w:pPr>
        <w:tabs>
          <w:tab w:val="left" w:pos="-720"/>
        </w:tabs>
        <w:suppressAutoHyphens/>
        <w:rPr>
          <w:rFonts w:eastAsia="Calibri"/>
          <w:spacing w:val="-3"/>
          <w:sz w:val="22"/>
          <w:szCs w:val="22"/>
        </w:rPr>
      </w:pPr>
      <w:r w:rsidRPr="001A1309">
        <w:rPr>
          <w:rFonts w:eastAsia="Calibri"/>
          <w:spacing w:val="-3"/>
          <w:sz w:val="22"/>
          <w:szCs w:val="22"/>
        </w:rPr>
        <w:t>Students must obtain a total grade of at least 60% in order to pass the course.</w:t>
      </w:r>
    </w:p>
    <w:p w14:paraId="6F21ADBA" w14:textId="77777777" w:rsidR="00AB7805" w:rsidRDefault="00AB7805" w:rsidP="00AB7805">
      <w:pPr>
        <w:rPr>
          <w:b/>
          <w:sz w:val="22"/>
          <w:szCs w:val="22"/>
        </w:rPr>
      </w:pPr>
    </w:p>
    <w:p w14:paraId="7A12B998" w14:textId="77777777" w:rsidR="00AB7805" w:rsidRPr="0034303F" w:rsidRDefault="00AB7805" w:rsidP="00AB7805">
      <w:pPr>
        <w:keepNext/>
        <w:widowControl w:val="0"/>
        <w:tabs>
          <w:tab w:val="left" w:pos="-720"/>
        </w:tabs>
        <w:suppressAutoHyphens/>
        <w:snapToGrid w:val="0"/>
        <w:outlineLvl w:val="0"/>
        <w:rPr>
          <w:b/>
          <w:spacing w:val="-3"/>
          <w:sz w:val="22"/>
          <w:szCs w:val="22"/>
          <w:lang w:eastAsia="fr-FR"/>
        </w:rPr>
      </w:pPr>
      <w:r>
        <w:rPr>
          <w:b/>
          <w:spacing w:val="-3"/>
          <w:sz w:val="22"/>
          <w:szCs w:val="22"/>
          <w:lang w:eastAsia="fr-FR"/>
        </w:rPr>
        <w:t xml:space="preserve">DEPARTMENTAL </w:t>
      </w:r>
      <w:r w:rsidRPr="0034303F">
        <w:rPr>
          <w:b/>
          <w:spacing w:val="-3"/>
          <w:sz w:val="22"/>
          <w:szCs w:val="22"/>
          <w:lang w:eastAsia="fr-FR"/>
        </w:rPr>
        <w:t xml:space="preserve">LITERACY </w:t>
      </w:r>
      <w:r>
        <w:rPr>
          <w:b/>
          <w:spacing w:val="-3"/>
          <w:sz w:val="22"/>
          <w:szCs w:val="22"/>
          <w:lang w:eastAsia="fr-FR"/>
        </w:rPr>
        <w:t>STANDARD:</w:t>
      </w:r>
    </w:p>
    <w:p w14:paraId="3B66F454" w14:textId="77777777" w:rsidR="00AB7805" w:rsidRDefault="00AB7805" w:rsidP="00AB7805">
      <w:pPr>
        <w:rPr>
          <w:rFonts w:eastAsia="Calibri"/>
          <w:snapToGrid w:val="0"/>
          <w:sz w:val="22"/>
          <w:szCs w:val="22"/>
        </w:rPr>
      </w:pPr>
      <w:r>
        <w:rPr>
          <w:rFonts w:eastAsia="Calibri"/>
          <w:snapToGrid w:val="0"/>
          <w:sz w:val="22"/>
          <w:szCs w:val="22"/>
        </w:rPr>
        <w:t>Students enrolled in Humanities courses are expected to have college-level English reading skills and to demonstrate college-level English writing skills.</w:t>
      </w:r>
    </w:p>
    <w:p w14:paraId="77B81AF2" w14:textId="77777777" w:rsidR="00AB7805" w:rsidRDefault="00AB7805" w:rsidP="00AB7805">
      <w:pPr>
        <w:rPr>
          <w:rFonts w:eastAsia="Calibri"/>
          <w:snapToGrid w:val="0"/>
          <w:sz w:val="22"/>
          <w:szCs w:val="22"/>
        </w:rPr>
      </w:pPr>
    </w:p>
    <w:p w14:paraId="6CEEAD59" w14:textId="77777777" w:rsidR="00AB7805" w:rsidRDefault="00AB7805" w:rsidP="00AB7805">
      <w:pPr>
        <w:keepNext/>
        <w:keepLines/>
        <w:outlineLvl w:val="1"/>
        <w:rPr>
          <w:b/>
          <w:spacing w:val="-3"/>
          <w:sz w:val="22"/>
          <w:szCs w:val="22"/>
          <w:lang w:eastAsia="fr-FR"/>
        </w:rPr>
      </w:pPr>
      <w:r>
        <w:rPr>
          <w:b/>
          <w:spacing w:val="-3"/>
          <w:sz w:val="22"/>
          <w:szCs w:val="22"/>
          <w:lang w:eastAsia="fr-FR"/>
        </w:rPr>
        <w:t xml:space="preserve">COURSE LITERACY </w:t>
      </w:r>
      <w:r w:rsidRPr="0034303F">
        <w:rPr>
          <w:b/>
          <w:spacing w:val="-3"/>
          <w:sz w:val="22"/>
          <w:szCs w:val="22"/>
          <w:lang w:eastAsia="fr-FR"/>
        </w:rPr>
        <w:t>POLICY:</w:t>
      </w:r>
    </w:p>
    <w:p w14:paraId="1B7D1DDB" w14:textId="77777777" w:rsidR="00AB7805" w:rsidRPr="006C1F9B" w:rsidRDefault="00AB7805" w:rsidP="00AB7805">
      <w:pPr>
        <w:widowControl w:val="0"/>
        <w:rPr>
          <w:rFonts w:ascii="Calibri" w:hAnsi="Calibri"/>
          <w:sz w:val="22"/>
          <w:szCs w:val="22"/>
        </w:rPr>
      </w:pPr>
      <w:r w:rsidRPr="00A358C4">
        <w:rPr>
          <w:rFonts w:ascii="Calibri" w:hAnsi="Calibri"/>
          <w:sz w:val="22"/>
          <w:szCs w:val="22"/>
        </w:rPr>
        <w:t>Serious spelling, punctuation, or grammar problems that impede the instructor’s ability to understand and evaluate assignments will negatively affect assignment grades.</w:t>
      </w:r>
    </w:p>
    <w:p w14:paraId="29EF0B0A" w14:textId="77777777" w:rsidR="00AB7805" w:rsidRDefault="00AB7805" w:rsidP="00AB7805">
      <w:pPr>
        <w:keepNext/>
        <w:keepLines/>
        <w:outlineLvl w:val="1"/>
        <w:rPr>
          <w:b/>
          <w:bCs/>
          <w:sz w:val="22"/>
          <w:szCs w:val="22"/>
        </w:rPr>
      </w:pPr>
    </w:p>
    <w:p w14:paraId="5287461D" w14:textId="77777777" w:rsidR="00AB7805" w:rsidRPr="001A1309" w:rsidRDefault="00AB7805" w:rsidP="00AB7805">
      <w:pPr>
        <w:keepNext/>
        <w:keepLines/>
        <w:outlineLvl w:val="1"/>
        <w:rPr>
          <w:b/>
          <w:bCs/>
          <w:spacing w:val="-3"/>
          <w:sz w:val="22"/>
          <w:szCs w:val="22"/>
        </w:rPr>
      </w:pPr>
      <w:r w:rsidRPr="001A1309">
        <w:rPr>
          <w:b/>
          <w:bCs/>
          <w:sz w:val="22"/>
          <w:szCs w:val="22"/>
        </w:rPr>
        <w:t>ACADEMIC INTEGRITY POLICY:</w:t>
      </w:r>
    </w:p>
    <w:p w14:paraId="2A99AB51" w14:textId="77777777" w:rsidR="00AB7805" w:rsidRPr="001A1309" w:rsidRDefault="00AB7805" w:rsidP="00AB7805">
      <w:pPr>
        <w:widowControl w:val="0"/>
        <w:tabs>
          <w:tab w:val="left" w:pos="-720"/>
        </w:tabs>
        <w:suppressAutoHyphens/>
        <w:snapToGrid w:val="0"/>
        <w:rPr>
          <w:spacing w:val="-3"/>
          <w:sz w:val="22"/>
          <w:szCs w:val="22"/>
          <w:lang w:eastAsia="fr-FR"/>
        </w:rPr>
      </w:pPr>
      <w:r w:rsidRPr="001A1309">
        <w:rPr>
          <w:spacing w:val="-3"/>
          <w:sz w:val="22"/>
          <w:szCs w:val="22"/>
          <w:lang w:eastAsia="fr-FR"/>
        </w:rPr>
        <w:t xml:space="preserve">According to ISEP, the teacher is required to report to the Sector Dean all cases of cheating and plagiarism affecting a student’s </w:t>
      </w:r>
      <w:r>
        <w:rPr>
          <w:spacing w:val="-3"/>
          <w:sz w:val="22"/>
          <w:szCs w:val="22"/>
          <w:lang w:eastAsia="fr-FR"/>
        </w:rPr>
        <w:t xml:space="preserve">grade. (Section </w:t>
      </w:r>
      <w:r w:rsidRPr="001A1309">
        <w:rPr>
          <w:spacing w:val="-3"/>
          <w:sz w:val="22"/>
          <w:szCs w:val="22"/>
          <w:lang w:eastAsia="fr-FR"/>
        </w:rPr>
        <w:t>V-C)</w:t>
      </w:r>
      <w:r>
        <w:rPr>
          <w:spacing w:val="-3"/>
          <w:sz w:val="22"/>
          <w:szCs w:val="22"/>
          <w:lang w:eastAsia="fr-FR"/>
        </w:rPr>
        <w:t>. Students who plagiarize will receive a zero on the assignment in question.</w:t>
      </w:r>
    </w:p>
    <w:p w14:paraId="644E01AA" w14:textId="77777777" w:rsidR="00AB7805" w:rsidRDefault="00AB7805" w:rsidP="00AB7805">
      <w:pPr>
        <w:keepNext/>
        <w:widowControl w:val="0"/>
        <w:tabs>
          <w:tab w:val="left" w:pos="-720"/>
        </w:tabs>
        <w:suppressAutoHyphens/>
        <w:snapToGrid w:val="0"/>
        <w:outlineLvl w:val="0"/>
        <w:rPr>
          <w:b/>
          <w:spacing w:val="-3"/>
          <w:sz w:val="22"/>
          <w:szCs w:val="22"/>
          <w:lang w:eastAsia="fr-FR"/>
        </w:rPr>
      </w:pPr>
    </w:p>
    <w:p w14:paraId="1FA2BC4A" w14:textId="77777777" w:rsidR="00AB7805" w:rsidRPr="009B5937" w:rsidRDefault="00AB7805" w:rsidP="00AB7805">
      <w:pPr>
        <w:keepNext/>
        <w:widowControl w:val="0"/>
        <w:tabs>
          <w:tab w:val="left" w:pos="-720"/>
        </w:tabs>
        <w:suppressAutoHyphens/>
        <w:snapToGrid w:val="0"/>
        <w:outlineLvl w:val="0"/>
        <w:rPr>
          <w:b/>
          <w:spacing w:val="-3"/>
          <w:sz w:val="22"/>
          <w:szCs w:val="22"/>
          <w:lang w:eastAsia="fr-FR"/>
        </w:rPr>
      </w:pPr>
      <w:r w:rsidRPr="009B5937">
        <w:rPr>
          <w:b/>
          <w:spacing w:val="-3"/>
          <w:sz w:val="22"/>
          <w:szCs w:val="22"/>
          <w:lang w:eastAsia="fr-FR"/>
        </w:rPr>
        <w:t xml:space="preserve">DEPARTMENTAL CONTINUING EDUCATION STATEMENT: </w:t>
      </w:r>
    </w:p>
    <w:p w14:paraId="411E1B14" w14:textId="77777777" w:rsidR="00AB7805" w:rsidRPr="00090045" w:rsidRDefault="00AB7805" w:rsidP="00AB7805">
      <w:pPr>
        <w:keepNext/>
        <w:widowControl w:val="0"/>
        <w:tabs>
          <w:tab w:val="left" w:pos="-720"/>
        </w:tabs>
        <w:suppressAutoHyphens/>
        <w:snapToGrid w:val="0"/>
        <w:outlineLvl w:val="0"/>
        <w:rPr>
          <w:spacing w:val="-3"/>
          <w:sz w:val="22"/>
          <w:szCs w:val="22"/>
          <w:lang w:eastAsia="fr-FR"/>
        </w:rPr>
      </w:pPr>
      <w:r w:rsidRPr="00CD6B0A">
        <w:rPr>
          <w:spacing w:val="-3"/>
          <w:sz w:val="22"/>
          <w:szCs w:val="22"/>
          <w:lang w:eastAsia="fr-FR"/>
        </w:rPr>
        <w:t xml:space="preserve">While Continuing Education teachers are committed to supporting their students, most of them are not paid to respond to MIO/email nor to hold office hours despite requests having been made to the College to pay all Continuing Education teachers to provide such support. Consequently, for the vast majority of Continuing Education courses, there are no associated office hours and the teacher has no obligation to respond to student messages. If you would like to express your views on this matter, you are encouraged to contact: Isabelle Carrier (Sector Dean), Lola Ronald (Continuing Education Coordinator), Johanne </w:t>
      </w:r>
      <w:proofErr w:type="spellStart"/>
      <w:r w:rsidRPr="00CD6B0A">
        <w:rPr>
          <w:spacing w:val="-3"/>
          <w:sz w:val="22"/>
          <w:szCs w:val="22"/>
          <w:lang w:eastAsia="fr-FR"/>
        </w:rPr>
        <w:t>Rocheleau</w:t>
      </w:r>
      <w:proofErr w:type="spellEnd"/>
      <w:r w:rsidRPr="00CD6B0A">
        <w:rPr>
          <w:spacing w:val="-3"/>
          <w:sz w:val="22"/>
          <w:szCs w:val="22"/>
          <w:lang w:eastAsia="fr-FR"/>
        </w:rPr>
        <w:t xml:space="preserve"> (Dean of Continuing Education and Community Services), and Diane Gauvin (Academic Dean).</w:t>
      </w:r>
    </w:p>
    <w:p w14:paraId="3B01B0F2" w14:textId="77777777" w:rsidR="00AB7805" w:rsidRPr="001A1309" w:rsidRDefault="00AB7805" w:rsidP="00AB7805">
      <w:pPr>
        <w:keepNext/>
        <w:widowControl w:val="0"/>
        <w:tabs>
          <w:tab w:val="left" w:pos="-720"/>
        </w:tabs>
        <w:suppressAutoHyphens/>
        <w:snapToGrid w:val="0"/>
        <w:outlineLvl w:val="0"/>
        <w:rPr>
          <w:b/>
          <w:spacing w:val="-3"/>
          <w:sz w:val="22"/>
          <w:szCs w:val="22"/>
          <w:lang w:eastAsia="fr-FR"/>
        </w:rPr>
      </w:pPr>
    </w:p>
    <w:p w14:paraId="4AEE1638" w14:textId="77777777" w:rsidR="00AB7805" w:rsidRPr="001A1309" w:rsidRDefault="00AB7805" w:rsidP="00AB7805">
      <w:pPr>
        <w:keepNext/>
        <w:widowControl w:val="0"/>
        <w:tabs>
          <w:tab w:val="left" w:pos="-720"/>
        </w:tabs>
        <w:suppressAutoHyphens/>
        <w:snapToGrid w:val="0"/>
        <w:outlineLvl w:val="0"/>
        <w:rPr>
          <w:b/>
          <w:spacing w:val="-3"/>
          <w:sz w:val="22"/>
          <w:szCs w:val="22"/>
          <w:lang w:eastAsia="fr-FR"/>
        </w:rPr>
      </w:pPr>
      <w:r w:rsidRPr="001A1309">
        <w:rPr>
          <w:b/>
          <w:spacing w:val="-3"/>
          <w:sz w:val="22"/>
          <w:szCs w:val="22"/>
          <w:lang w:eastAsia="fr-FR"/>
        </w:rPr>
        <w:t>STUDENT CONDUCT:</w:t>
      </w:r>
    </w:p>
    <w:p w14:paraId="2AD7482C" w14:textId="77777777" w:rsidR="00AB7805" w:rsidRDefault="00AB7805" w:rsidP="00AB7805">
      <w:pPr>
        <w:keepNext/>
        <w:widowControl w:val="0"/>
        <w:tabs>
          <w:tab w:val="left" w:pos="-720"/>
        </w:tabs>
        <w:suppressAutoHyphens/>
        <w:snapToGrid w:val="0"/>
        <w:outlineLvl w:val="0"/>
        <w:rPr>
          <w:spacing w:val="-3"/>
          <w:sz w:val="22"/>
          <w:szCs w:val="22"/>
          <w:lang w:eastAsia="fr-FR"/>
        </w:rPr>
      </w:pPr>
      <w:r w:rsidRPr="001A1309">
        <w:rPr>
          <w:spacing w:val="-3"/>
          <w:sz w:val="22"/>
          <w:szCs w:val="22"/>
          <w:lang w:eastAsia="fr-FR"/>
        </w:rPr>
        <w:t xml:space="preserve">Everyone has the right to a safe and non-violent environment. Students are obliged to conduct themselves as stated in the Student Code of Conduct and in the ISEP section on the roles and responsibilities of students. (ISEP Section II-D) </w:t>
      </w:r>
    </w:p>
    <w:p w14:paraId="1FF8940E" w14:textId="77777777" w:rsidR="00AB7805" w:rsidRPr="001A1309" w:rsidRDefault="00AB7805" w:rsidP="00AB7805">
      <w:pPr>
        <w:keepNext/>
        <w:widowControl w:val="0"/>
        <w:tabs>
          <w:tab w:val="left" w:pos="-720"/>
        </w:tabs>
        <w:suppressAutoHyphens/>
        <w:snapToGrid w:val="0"/>
        <w:outlineLvl w:val="0"/>
        <w:rPr>
          <w:b/>
          <w:spacing w:val="-3"/>
          <w:sz w:val="22"/>
          <w:szCs w:val="22"/>
          <w:u w:val="single"/>
          <w:lang w:eastAsia="fr-FR"/>
        </w:rPr>
      </w:pPr>
    </w:p>
    <w:p w14:paraId="1E54AF49" w14:textId="77777777" w:rsidR="00AB7805" w:rsidRPr="001A1309" w:rsidRDefault="00AB7805" w:rsidP="00AB7805">
      <w:pPr>
        <w:keepNext/>
        <w:widowControl w:val="0"/>
        <w:tabs>
          <w:tab w:val="left" w:pos="-720"/>
        </w:tabs>
        <w:suppressAutoHyphens/>
        <w:snapToGrid w:val="0"/>
        <w:outlineLvl w:val="0"/>
        <w:rPr>
          <w:spacing w:val="-3"/>
          <w:sz w:val="22"/>
          <w:szCs w:val="22"/>
          <w:lang w:eastAsia="fr-FR"/>
        </w:rPr>
      </w:pPr>
      <w:r w:rsidRPr="001A1309">
        <w:rPr>
          <w:b/>
          <w:spacing w:val="-3"/>
          <w:sz w:val="22"/>
          <w:szCs w:val="22"/>
          <w:lang w:eastAsia="fr-FR"/>
        </w:rPr>
        <w:t>ATTENDANCE:</w:t>
      </w:r>
    </w:p>
    <w:p w14:paraId="31D540F6" w14:textId="77777777" w:rsidR="00AB7805" w:rsidRPr="001A1309" w:rsidRDefault="00AB7805" w:rsidP="00AB7805">
      <w:pPr>
        <w:tabs>
          <w:tab w:val="left" w:pos="-720"/>
        </w:tabs>
        <w:suppressAutoHyphens/>
        <w:rPr>
          <w:rFonts w:eastAsia="Calibri"/>
          <w:spacing w:val="-3"/>
          <w:sz w:val="22"/>
          <w:szCs w:val="22"/>
        </w:rPr>
      </w:pPr>
      <w:r w:rsidRPr="001A1309">
        <w:rPr>
          <w:rFonts w:eastAsia="Calibri"/>
          <w:spacing w:val="-3"/>
          <w:sz w:val="22"/>
          <w:szCs w:val="22"/>
        </w:rPr>
        <w:t xml:space="preserve">Students should refer to ISEP </w:t>
      </w:r>
      <w:r>
        <w:rPr>
          <w:rFonts w:eastAsia="Calibri"/>
          <w:spacing w:val="-3"/>
          <w:sz w:val="22"/>
          <w:szCs w:val="22"/>
        </w:rPr>
        <w:t>(Section IV</w:t>
      </w:r>
      <w:r w:rsidRPr="001A1309">
        <w:rPr>
          <w:rFonts w:eastAsia="Calibri"/>
          <w:spacing w:val="-3"/>
          <w:sz w:val="22"/>
          <w:szCs w:val="22"/>
        </w:rPr>
        <w:t>-C) regarding attendance.</w:t>
      </w:r>
      <w:r>
        <w:rPr>
          <w:rFonts w:eastAsia="Calibri"/>
          <w:spacing w:val="-3"/>
          <w:sz w:val="22"/>
          <w:szCs w:val="22"/>
        </w:rPr>
        <w:t xml:space="preserve"> Regular attendance and active participation are expected and multiple absences will negatively affect student grades. </w:t>
      </w:r>
    </w:p>
    <w:p w14:paraId="5D29F51B" w14:textId="77777777" w:rsidR="00AB7805" w:rsidRPr="001A1309" w:rsidRDefault="00AB7805" w:rsidP="00AB7805">
      <w:pPr>
        <w:keepNext/>
        <w:keepLines/>
        <w:outlineLvl w:val="1"/>
        <w:rPr>
          <w:b/>
          <w:bCs/>
          <w:sz w:val="22"/>
          <w:szCs w:val="22"/>
          <w:u w:val="single"/>
        </w:rPr>
      </w:pPr>
    </w:p>
    <w:p w14:paraId="2DAD018C" w14:textId="77777777" w:rsidR="00AB7805" w:rsidRPr="001A1309" w:rsidRDefault="00AB7805" w:rsidP="00AB7805">
      <w:pPr>
        <w:keepNext/>
        <w:keepLines/>
        <w:outlineLvl w:val="1"/>
        <w:rPr>
          <w:bCs/>
          <w:sz w:val="22"/>
          <w:szCs w:val="22"/>
        </w:rPr>
      </w:pPr>
      <w:r w:rsidRPr="001A1309">
        <w:rPr>
          <w:b/>
          <w:bCs/>
          <w:sz w:val="22"/>
          <w:szCs w:val="22"/>
        </w:rPr>
        <w:t>INTENSIVE COURSE CONFLICTS:</w:t>
      </w:r>
    </w:p>
    <w:p w14:paraId="6121318C" w14:textId="77777777" w:rsidR="00AB7805" w:rsidRPr="001A1309" w:rsidRDefault="00AB7805" w:rsidP="00AB7805">
      <w:pPr>
        <w:rPr>
          <w:rFonts w:eastAsia="Calibri"/>
          <w:sz w:val="22"/>
          <w:szCs w:val="22"/>
        </w:rPr>
      </w:pPr>
      <w:r w:rsidRPr="001A1309">
        <w:rPr>
          <w:rFonts w:eastAsia="Calibri"/>
          <w:sz w:val="22"/>
          <w:szCs w:val="22"/>
        </w:rPr>
        <w:t xml:space="preserve">If a student is attending an intensive course, the student must inform the teacher, within the first two (2) weeks of class, of the specific dates of any anticipated absences. </w:t>
      </w:r>
    </w:p>
    <w:p w14:paraId="5176B1F5" w14:textId="77777777" w:rsidR="00AB7805" w:rsidRPr="001A1309" w:rsidRDefault="00AB7805" w:rsidP="00AB7805">
      <w:pPr>
        <w:widowControl w:val="0"/>
        <w:tabs>
          <w:tab w:val="left" w:pos="-720"/>
        </w:tabs>
        <w:suppressAutoHyphens/>
        <w:snapToGrid w:val="0"/>
        <w:rPr>
          <w:spacing w:val="-3"/>
          <w:sz w:val="22"/>
          <w:szCs w:val="22"/>
          <w:lang w:eastAsia="fr-FR"/>
        </w:rPr>
      </w:pPr>
    </w:p>
    <w:p w14:paraId="5195E5A2" w14:textId="77777777" w:rsidR="00AB7805" w:rsidRPr="001A1309" w:rsidRDefault="00AB7805" w:rsidP="00AB7805">
      <w:pPr>
        <w:keepNext/>
        <w:keepLines/>
        <w:outlineLvl w:val="1"/>
        <w:rPr>
          <w:b/>
          <w:bCs/>
          <w:sz w:val="22"/>
          <w:szCs w:val="22"/>
        </w:rPr>
      </w:pPr>
      <w:r w:rsidRPr="001A1309">
        <w:rPr>
          <w:b/>
          <w:bCs/>
          <w:sz w:val="22"/>
          <w:szCs w:val="22"/>
        </w:rPr>
        <w:t>POLICY ON RELIGIOUS OBSERVANCES:</w:t>
      </w:r>
    </w:p>
    <w:p w14:paraId="7E976BB0" w14:textId="77777777" w:rsidR="00AB7805" w:rsidRPr="001338B0" w:rsidRDefault="00AB7805" w:rsidP="00AB7805">
      <w:pPr>
        <w:rPr>
          <w:rFonts w:ascii="Calibri" w:hAnsi="Calibri" w:cs="Calibri"/>
          <w:sz w:val="22"/>
          <w:szCs w:val="22"/>
        </w:rPr>
      </w:pPr>
      <w:r w:rsidRPr="001338B0">
        <w:rPr>
          <w:rFonts w:ascii="Calibri" w:hAnsi="Calibri" w:cs="Calibri"/>
          <w:sz w:val="22"/>
          <w:szCs w:val="22"/>
        </w:rPr>
        <w:t>Students observing religious holidays must inform their teachers, in writing, as prescribed in the ISEP policy on Religious Observances, no later than the end of the second week of the impacted semester or term. This applies both to the semester or term, as well as to any final examination period (ISEP section IV-D).</w:t>
      </w:r>
    </w:p>
    <w:p w14:paraId="120B381A" w14:textId="77777777" w:rsidR="00AB7805" w:rsidRDefault="00AB7805" w:rsidP="00AB7805">
      <w:pPr>
        <w:tabs>
          <w:tab w:val="left" w:pos="-720"/>
        </w:tabs>
        <w:suppressAutoHyphens/>
        <w:rPr>
          <w:rFonts w:eastAsia="Calibri"/>
          <w:spacing w:val="-3"/>
          <w:sz w:val="22"/>
          <w:szCs w:val="22"/>
        </w:rPr>
      </w:pPr>
    </w:p>
    <w:p w14:paraId="5373E5FB" w14:textId="77777777" w:rsidR="00AB7805" w:rsidRPr="001A1309" w:rsidRDefault="00AB7805" w:rsidP="00AB7805">
      <w:pPr>
        <w:keepNext/>
        <w:keepLines/>
        <w:outlineLvl w:val="1"/>
        <w:rPr>
          <w:b/>
          <w:bCs/>
          <w:sz w:val="22"/>
          <w:szCs w:val="22"/>
        </w:rPr>
      </w:pPr>
      <w:r w:rsidRPr="001A1309">
        <w:rPr>
          <w:b/>
          <w:bCs/>
          <w:sz w:val="22"/>
          <w:szCs w:val="22"/>
        </w:rPr>
        <w:t>ISEP:</w:t>
      </w:r>
    </w:p>
    <w:p w14:paraId="204AB24A" w14:textId="77777777" w:rsidR="00AB7805" w:rsidRDefault="00AB7805" w:rsidP="00AB7805">
      <w:pPr>
        <w:tabs>
          <w:tab w:val="left" w:pos="-720"/>
        </w:tabs>
        <w:suppressAutoHyphens/>
        <w:rPr>
          <w:rFonts w:eastAsia="Calibri"/>
          <w:spacing w:val="-3"/>
          <w:sz w:val="22"/>
          <w:szCs w:val="22"/>
        </w:rPr>
      </w:pPr>
      <w:r w:rsidRPr="001A1309">
        <w:rPr>
          <w:rFonts w:eastAsia="Calibri"/>
          <w:spacing w:val="-3"/>
          <w:sz w:val="22"/>
          <w:szCs w:val="22"/>
        </w:rPr>
        <w:t>The Institutional Student Evaluation Policy (ISEP) is designed to promote equitable and effective evaluation of student learning and is therefore a crucial policy to read and understand. The policy describes the rights and obligations of students, faculty, departments, programs, and the College administration with regard to evaluation in all your courses, including grade reviews and resolution of academic grievance. The ISEP is available on the Dawson website.</w:t>
      </w:r>
    </w:p>
    <w:p w14:paraId="6CA68E22" w14:textId="77777777" w:rsidR="00AB7805" w:rsidRDefault="00AB7805" w:rsidP="00AB7805">
      <w:pPr>
        <w:tabs>
          <w:tab w:val="left" w:pos="-720"/>
        </w:tabs>
        <w:suppressAutoHyphens/>
        <w:rPr>
          <w:sz w:val="22"/>
          <w:szCs w:val="22"/>
        </w:rPr>
      </w:pPr>
    </w:p>
    <w:p w14:paraId="4CA7929B" w14:textId="77777777" w:rsidR="00AB7805" w:rsidRPr="001A1309" w:rsidRDefault="00AB7805" w:rsidP="00AB7805">
      <w:pPr>
        <w:keepNext/>
        <w:keepLines/>
        <w:outlineLvl w:val="1"/>
        <w:rPr>
          <w:b/>
          <w:bCs/>
          <w:sz w:val="22"/>
          <w:szCs w:val="22"/>
        </w:rPr>
      </w:pPr>
      <w:r>
        <w:rPr>
          <w:b/>
          <w:bCs/>
          <w:sz w:val="22"/>
          <w:szCs w:val="22"/>
        </w:rPr>
        <w:t>UNIVERSAL DESIGN FOR LEARNING</w:t>
      </w:r>
      <w:r w:rsidRPr="001A1309">
        <w:rPr>
          <w:b/>
          <w:bCs/>
          <w:sz w:val="22"/>
          <w:szCs w:val="22"/>
        </w:rPr>
        <w:t>:</w:t>
      </w:r>
    </w:p>
    <w:p w14:paraId="53B01FA5" w14:textId="77777777" w:rsidR="00AB7805" w:rsidRPr="001338B0" w:rsidRDefault="00AB7805" w:rsidP="00AB7805">
      <w:pPr>
        <w:rPr>
          <w:rFonts w:ascii="Calibri" w:hAnsi="Calibri" w:cs="Calibri"/>
          <w:sz w:val="22"/>
          <w:szCs w:val="22"/>
        </w:rPr>
      </w:pPr>
      <w:r>
        <w:rPr>
          <w:rFonts w:ascii="Calibri" w:hAnsi="Calibri" w:cs="Calibri"/>
          <w:sz w:val="22"/>
          <w:szCs w:val="22"/>
        </w:rPr>
        <w:t xml:space="preserve">This course is organized according to Universal Design for Learning (UDL) principles. Our goal in this course is to work together to create an original final project that fits with your own individual learning style(s), learning goals, and interests. Throughout the course, I will strive to present material in diverse and accessible ways. Students are encouraged to contact me at any time should they encounter difficulties, have questions, or have suggestions for improving this course. Students who have read the entire course outline are invited to inform me via MIO before our second class to receive a special prize. </w:t>
      </w:r>
    </w:p>
    <w:p w14:paraId="0E2044FF" w14:textId="77777777" w:rsidR="00AB7805" w:rsidRPr="00AB7805" w:rsidRDefault="00AB7805" w:rsidP="00AB7805">
      <w:pPr>
        <w:rPr>
          <w:rFonts w:ascii="Helvetica" w:hAnsi="Helvetica"/>
        </w:rPr>
      </w:pPr>
    </w:p>
    <w:p w14:paraId="62668801" w14:textId="01AD027B" w:rsidR="00227ED3" w:rsidRDefault="00227ED3" w:rsidP="00222D76">
      <w:pPr>
        <w:rPr>
          <w:rFonts w:ascii="Helvetica" w:hAnsi="Helvetica"/>
        </w:rPr>
      </w:pPr>
    </w:p>
    <w:p w14:paraId="6544D0FE" w14:textId="1C1295D7" w:rsidR="00AB7805" w:rsidRDefault="00AB7805" w:rsidP="00222D76">
      <w:pPr>
        <w:rPr>
          <w:rFonts w:ascii="Helvetica" w:hAnsi="Helvetica"/>
        </w:rPr>
      </w:pPr>
    </w:p>
    <w:p w14:paraId="100B235D" w14:textId="16585A7D" w:rsidR="00AB7805" w:rsidRDefault="00AB7805" w:rsidP="00222D76">
      <w:pPr>
        <w:rPr>
          <w:rFonts w:ascii="Helvetica" w:hAnsi="Helvetica"/>
        </w:rPr>
      </w:pPr>
    </w:p>
    <w:p w14:paraId="56942D9F" w14:textId="0DA72028" w:rsidR="00AB7805" w:rsidRDefault="00AB7805" w:rsidP="00222D76">
      <w:pPr>
        <w:rPr>
          <w:rFonts w:ascii="Helvetica" w:hAnsi="Helvetica"/>
        </w:rPr>
      </w:pPr>
    </w:p>
    <w:p w14:paraId="5F894784" w14:textId="30897A81" w:rsidR="00AB7805" w:rsidRDefault="00AB7805" w:rsidP="00222D76">
      <w:pPr>
        <w:rPr>
          <w:rFonts w:ascii="Helvetica" w:hAnsi="Helvetica"/>
        </w:rPr>
      </w:pPr>
    </w:p>
    <w:p w14:paraId="252D81C1" w14:textId="5DD78940" w:rsidR="00AB7805" w:rsidRDefault="00AB7805" w:rsidP="00222D76">
      <w:pPr>
        <w:rPr>
          <w:rFonts w:ascii="Helvetica" w:hAnsi="Helvetica"/>
        </w:rPr>
      </w:pPr>
    </w:p>
    <w:p w14:paraId="30B948AC" w14:textId="4F25C1F4" w:rsidR="00AB7805" w:rsidRDefault="00AB7805" w:rsidP="00222D76">
      <w:pPr>
        <w:rPr>
          <w:rFonts w:ascii="Helvetica" w:hAnsi="Helvetica"/>
        </w:rPr>
      </w:pPr>
    </w:p>
    <w:p w14:paraId="768E94D0" w14:textId="56EFF456" w:rsidR="00AB7805" w:rsidRDefault="00AB7805" w:rsidP="00222D76">
      <w:pPr>
        <w:rPr>
          <w:rFonts w:ascii="Helvetica" w:hAnsi="Helvetica"/>
        </w:rPr>
      </w:pPr>
    </w:p>
    <w:p w14:paraId="4E7D5BFC" w14:textId="3A3EBD18" w:rsidR="00AB7805" w:rsidRDefault="00AB7805" w:rsidP="00222D76">
      <w:pPr>
        <w:rPr>
          <w:rFonts w:ascii="Helvetica" w:hAnsi="Helvetica"/>
        </w:rPr>
      </w:pPr>
    </w:p>
    <w:p w14:paraId="13E926CD" w14:textId="72823B38" w:rsidR="00AB7805" w:rsidRDefault="00AB7805" w:rsidP="00222D76">
      <w:pPr>
        <w:rPr>
          <w:rFonts w:ascii="Helvetica" w:hAnsi="Helvetica"/>
        </w:rPr>
      </w:pPr>
    </w:p>
    <w:p w14:paraId="0926CEC1" w14:textId="30D67BE2" w:rsidR="00AB7805" w:rsidRDefault="00AB7805" w:rsidP="00222D76">
      <w:pPr>
        <w:rPr>
          <w:rFonts w:ascii="Helvetica" w:hAnsi="Helvetica"/>
        </w:rPr>
      </w:pPr>
    </w:p>
    <w:p w14:paraId="2F5B68AA" w14:textId="598BCF8A" w:rsidR="00AB7805" w:rsidRDefault="00AB7805" w:rsidP="00222D76">
      <w:pPr>
        <w:rPr>
          <w:rFonts w:ascii="Helvetica" w:hAnsi="Helvetica"/>
        </w:rPr>
      </w:pPr>
    </w:p>
    <w:p w14:paraId="63A5B5F3" w14:textId="67421CCB" w:rsidR="00A861B4" w:rsidRDefault="00A861B4" w:rsidP="00222D76">
      <w:pPr>
        <w:rPr>
          <w:rFonts w:ascii="Helvetica" w:hAnsi="Helvetica"/>
        </w:rPr>
      </w:pPr>
    </w:p>
    <w:p w14:paraId="6E5778B3" w14:textId="2CBE6CE1" w:rsidR="00A861B4" w:rsidRDefault="00A861B4" w:rsidP="00222D76">
      <w:pPr>
        <w:rPr>
          <w:rFonts w:ascii="Helvetica" w:hAnsi="Helvetica"/>
        </w:rPr>
      </w:pPr>
    </w:p>
    <w:p w14:paraId="2063C556" w14:textId="2E9646AA" w:rsidR="00A861B4" w:rsidRDefault="00A861B4" w:rsidP="00222D76">
      <w:pPr>
        <w:rPr>
          <w:rFonts w:ascii="Helvetica" w:hAnsi="Helvetica"/>
        </w:rPr>
      </w:pPr>
    </w:p>
    <w:p w14:paraId="5621BA1A" w14:textId="77777777" w:rsidR="00A861B4" w:rsidRDefault="00A861B4" w:rsidP="00222D76">
      <w:pPr>
        <w:rPr>
          <w:rFonts w:ascii="Helvetica" w:hAnsi="Helvetica"/>
        </w:rPr>
      </w:pPr>
    </w:p>
    <w:p w14:paraId="6ABAD094" w14:textId="1BE0BAF9" w:rsidR="00AB7805" w:rsidRDefault="00AB7805" w:rsidP="00222D76">
      <w:pPr>
        <w:rPr>
          <w:rFonts w:ascii="Helvetica" w:hAnsi="Helvetica"/>
        </w:rPr>
      </w:pPr>
    </w:p>
    <w:p w14:paraId="1771A9F1" w14:textId="7E9140F6" w:rsidR="00AB7805" w:rsidRDefault="00AB7805" w:rsidP="00222D76">
      <w:pPr>
        <w:rPr>
          <w:rFonts w:ascii="Helvetica" w:hAnsi="Helvetica"/>
        </w:rPr>
      </w:pPr>
    </w:p>
    <w:p w14:paraId="25762956" w14:textId="411C8768" w:rsidR="00AB7805" w:rsidRDefault="00AB7805" w:rsidP="00222D76">
      <w:pPr>
        <w:rPr>
          <w:rFonts w:ascii="Helvetica" w:hAnsi="Helvetica"/>
        </w:rPr>
      </w:pPr>
    </w:p>
    <w:p w14:paraId="7E837F56" w14:textId="15B90F4A" w:rsidR="00AB7805" w:rsidRDefault="00AB7805" w:rsidP="00222D76">
      <w:pPr>
        <w:rPr>
          <w:rFonts w:ascii="Helvetica" w:hAnsi="Helvetica"/>
        </w:rPr>
      </w:pPr>
    </w:p>
    <w:p w14:paraId="7EA87E9B" w14:textId="77777777" w:rsidR="00AB7805" w:rsidRPr="00AB7805" w:rsidRDefault="00AB7805" w:rsidP="00AB7805">
      <w:pPr>
        <w:rPr>
          <w:rFonts w:ascii="Helvetica" w:hAnsi="Helvetica"/>
          <w:b/>
        </w:rPr>
      </w:pPr>
      <w:r w:rsidRPr="00AB7805">
        <w:rPr>
          <w:rFonts w:ascii="Helvetica" w:hAnsi="Helvetica"/>
          <w:b/>
        </w:rPr>
        <w:lastRenderedPageBreak/>
        <w:t>Student-Directed Project</w:t>
      </w:r>
    </w:p>
    <w:p w14:paraId="210DEC95" w14:textId="77777777" w:rsidR="00AB7805" w:rsidRPr="00AB7805" w:rsidRDefault="00AB7805" w:rsidP="00AB7805">
      <w:pPr>
        <w:rPr>
          <w:rFonts w:ascii="Helvetica" w:hAnsi="Helvetica"/>
          <w:b/>
        </w:rPr>
      </w:pPr>
    </w:p>
    <w:p w14:paraId="2E39D5BD" w14:textId="77777777" w:rsidR="00AB7805" w:rsidRPr="00AB7805" w:rsidRDefault="00AB7805" w:rsidP="00AB7805">
      <w:pPr>
        <w:rPr>
          <w:rFonts w:ascii="Helvetica" w:hAnsi="Helvetica"/>
        </w:rPr>
      </w:pPr>
    </w:p>
    <w:p w14:paraId="7BC983AE" w14:textId="77777777" w:rsidR="00AB7805" w:rsidRPr="00AB7805" w:rsidRDefault="00AB7805" w:rsidP="00AB7805">
      <w:pPr>
        <w:rPr>
          <w:rFonts w:ascii="Helvetica" w:hAnsi="Helvetica"/>
        </w:rPr>
      </w:pPr>
      <w:r w:rsidRPr="00AB7805">
        <w:rPr>
          <w:rFonts w:ascii="Helvetica" w:hAnsi="Helvetica"/>
          <w:b/>
        </w:rPr>
        <w:t>The Basics:</w:t>
      </w:r>
      <w:r w:rsidRPr="00AB7805">
        <w:rPr>
          <w:rFonts w:ascii="Helvetica" w:hAnsi="Helvetica"/>
        </w:rPr>
        <w:t xml:space="preserve"> The Student-Directed Project (SDP) provides students with an opportunity to explore a topic or to attempt to answer a question that interests them. This topic or question constitutes a ‘field of knowledge’ each student will explore in this course. </w:t>
      </w:r>
    </w:p>
    <w:p w14:paraId="7CCDAA1C" w14:textId="77777777" w:rsidR="00AB7805" w:rsidRPr="00AB7805" w:rsidRDefault="00AB7805" w:rsidP="00AB7805">
      <w:pPr>
        <w:rPr>
          <w:rFonts w:ascii="Helvetica" w:hAnsi="Helvetica"/>
        </w:rPr>
      </w:pPr>
    </w:p>
    <w:p w14:paraId="7903F6C5" w14:textId="77777777" w:rsidR="00AB7805" w:rsidRPr="00AB7805" w:rsidRDefault="00AB7805" w:rsidP="00AB7805">
      <w:pPr>
        <w:rPr>
          <w:rFonts w:ascii="Helvetica" w:hAnsi="Helvetica"/>
        </w:rPr>
      </w:pPr>
      <w:r w:rsidRPr="00AB7805">
        <w:rPr>
          <w:rFonts w:ascii="Helvetica" w:hAnsi="Helvetica"/>
          <w:b/>
        </w:rPr>
        <w:t>Topic:</w:t>
      </w:r>
      <w:r w:rsidRPr="00AB7805">
        <w:rPr>
          <w:rFonts w:ascii="Helvetica" w:hAnsi="Helvetica"/>
        </w:rPr>
        <w:t xml:space="preserve"> In the sixth week of class, each student will submit a project proposal in which they ‘pitch’ a topic to the instructor. </w:t>
      </w:r>
      <w:r w:rsidRPr="00AB7805">
        <w:rPr>
          <w:rFonts w:ascii="Helvetica" w:hAnsi="Helvetica"/>
          <w:i/>
        </w:rPr>
        <w:t>Topics can be anything at all</w:t>
      </w:r>
      <w:r w:rsidRPr="00AB7805">
        <w:rPr>
          <w:rFonts w:ascii="Helvetica" w:hAnsi="Helvetica"/>
        </w:rPr>
        <w:t xml:space="preserve">. There are only two requirements: 1. the proposed topic must be relevant to the humanities (it must be connected to human experience and values); and 2. the topic must be relevant to the student in question (the student should </w:t>
      </w:r>
      <w:r w:rsidRPr="00AB7805">
        <w:rPr>
          <w:rFonts w:ascii="Helvetica" w:hAnsi="Helvetica"/>
          <w:i/>
        </w:rPr>
        <w:t>actually care</w:t>
      </w:r>
      <w:r w:rsidRPr="00AB7805">
        <w:rPr>
          <w:rFonts w:ascii="Helvetica" w:hAnsi="Helvetica"/>
        </w:rPr>
        <w:t xml:space="preserve"> about the topic). A project proposal template will be distributed and students will have class time to discuss potential topics with the instructor.</w:t>
      </w:r>
    </w:p>
    <w:p w14:paraId="281ED47C" w14:textId="77777777" w:rsidR="00AB7805" w:rsidRPr="00AB7805" w:rsidRDefault="00AB7805" w:rsidP="00AB7805">
      <w:pPr>
        <w:rPr>
          <w:rFonts w:ascii="Helvetica" w:hAnsi="Helvetica"/>
        </w:rPr>
      </w:pPr>
    </w:p>
    <w:p w14:paraId="41CA68B2" w14:textId="77777777" w:rsidR="00AB7805" w:rsidRPr="00AB7805" w:rsidRDefault="00AB7805" w:rsidP="00AB7805">
      <w:pPr>
        <w:rPr>
          <w:rFonts w:ascii="Helvetica" w:hAnsi="Helvetica"/>
        </w:rPr>
      </w:pPr>
      <w:r w:rsidRPr="00AB7805">
        <w:rPr>
          <w:rFonts w:ascii="Helvetica" w:hAnsi="Helvetica"/>
          <w:b/>
        </w:rPr>
        <w:t>Research and Investigation:</w:t>
      </w:r>
      <w:r w:rsidRPr="00AB7805">
        <w:rPr>
          <w:rFonts w:ascii="Helvetica" w:hAnsi="Helvetica"/>
        </w:rPr>
        <w:t xml:space="preserve"> Each student must engage in research or investigation in order to explore their chosen topic or answer their question. The exact nature of student research or investigation is negotiable </w:t>
      </w:r>
      <w:r w:rsidRPr="00AB7805">
        <w:rPr>
          <w:rFonts w:ascii="Helvetica" w:hAnsi="Helvetica"/>
          <w:i/>
        </w:rPr>
        <w:t>but every project should include some form of academic research</w:t>
      </w:r>
      <w:r w:rsidRPr="00AB7805">
        <w:rPr>
          <w:rFonts w:ascii="Helvetica" w:hAnsi="Helvetica"/>
        </w:rPr>
        <w:t xml:space="preserve"> (i.e. consulting peer-reviewed publications or reliable websites). Students may also opt to analyze primary sources (e.g. philosophical texts, literature, poetry, films, artworks, video games, etc.). Other appropriate forms of investigation include self-reflection (e.g. journaling), informal interviews (e.g. speaking with friends or family), and participant observation (keeping notes of lived experiences). </w:t>
      </w:r>
    </w:p>
    <w:p w14:paraId="0D1F51BA" w14:textId="77777777" w:rsidR="00AB7805" w:rsidRPr="00AB7805" w:rsidRDefault="00AB7805" w:rsidP="00AB7805">
      <w:pPr>
        <w:rPr>
          <w:rFonts w:ascii="Helvetica" w:hAnsi="Helvetica"/>
        </w:rPr>
      </w:pPr>
    </w:p>
    <w:p w14:paraId="058F16FA" w14:textId="77777777" w:rsidR="00AB7805" w:rsidRPr="00AB7805" w:rsidRDefault="00AB7805" w:rsidP="00AB7805">
      <w:pPr>
        <w:rPr>
          <w:rFonts w:ascii="Helvetica" w:hAnsi="Helvetica"/>
        </w:rPr>
      </w:pPr>
      <w:r w:rsidRPr="00AB7805">
        <w:rPr>
          <w:rFonts w:ascii="Helvetica" w:hAnsi="Helvetica"/>
          <w:b/>
        </w:rPr>
        <w:t xml:space="preserve">Medium: </w:t>
      </w:r>
      <w:r w:rsidRPr="00AB7805">
        <w:rPr>
          <w:rFonts w:ascii="Helvetica" w:hAnsi="Helvetica"/>
        </w:rPr>
        <w:t xml:space="preserve">SDPs are to be submitted as digital files over </w:t>
      </w:r>
      <w:proofErr w:type="spellStart"/>
      <w:r w:rsidRPr="00AB7805">
        <w:rPr>
          <w:rFonts w:ascii="Helvetica" w:hAnsi="Helvetica"/>
        </w:rPr>
        <w:t>Léa</w:t>
      </w:r>
      <w:proofErr w:type="spellEnd"/>
      <w:r w:rsidRPr="00AB7805">
        <w:rPr>
          <w:rFonts w:ascii="Helvetica" w:hAnsi="Helvetica"/>
        </w:rPr>
        <w:t xml:space="preserve">. Students can express their research, investigation, thinking, and conclusions </w:t>
      </w:r>
      <w:r w:rsidRPr="00AB7805">
        <w:rPr>
          <w:rFonts w:ascii="Helvetica" w:hAnsi="Helvetica"/>
          <w:i/>
        </w:rPr>
        <w:t>however they like</w:t>
      </w:r>
      <w:r w:rsidRPr="00AB7805">
        <w:rPr>
          <w:rFonts w:ascii="Helvetica" w:hAnsi="Helvetica"/>
        </w:rPr>
        <w:t xml:space="preserve">. Every SDP must include between 1500 and 2000 words but these words can be written or spoken. Students who wish to write traditional essays may do so, however in addition to the written or spoken component, SDPs may also involve other means of expressing student thought and conclusions such as: poetry, fiction, song, dance, artworks (painting, drawing, sculpture, textile…), film etc., as long as these can be communicated digitally (i.e. as recordings or images). The project medium should fit with the proposed topic and students will be asked to justify their proposed medium in their proposals. </w:t>
      </w:r>
    </w:p>
    <w:p w14:paraId="5D713675" w14:textId="77777777" w:rsidR="00AB7805" w:rsidRPr="00AB7805" w:rsidRDefault="00AB7805" w:rsidP="00AB7805">
      <w:pPr>
        <w:rPr>
          <w:rFonts w:ascii="Helvetica" w:hAnsi="Helvetica"/>
        </w:rPr>
      </w:pPr>
    </w:p>
    <w:p w14:paraId="5B4304D6" w14:textId="77777777" w:rsidR="00AB7805" w:rsidRPr="00AB7805" w:rsidRDefault="00AB7805" w:rsidP="00AB7805">
      <w:pPr>
        <w:rPr>
          <w:rFonts w:ascii="Helvetica" w:hAnsi="Helvetica"/>
        </w:rPr>
      </w:pPr>
      <w:r w:rsidRPr="00AB7805">
        <w:rPr>
          <w:rFonts w:ascii="Helvetica" w:hAnsi="Helvetica"/>
          <w:b/>
        </w:rPr>
        <w:t xml:space="preserve">Evaluation: </w:t>
      </w:r>
      <w:r w:rsidRPr="00AB7805">
        <w:rPr>
          <w:rFonts w:ascii="Helvetica" w:hAnsi="Helvetica"/>
        </w:rPr>
        <w:t xml:space="preserve">All SDPs will be evaluated according to the project rubric (attached). The important thing is for students to </w:t>
      </w:r>
      <w:r w:rsidRPr="00AB7805">
        <w:rPr>
          <w:rFonts w:ascii="Helvetica" w:hAnsi="Helvetica"/>
          <w:i/>
        </w:rPr>
        <w:t>think carefully</w:t>
      </w:r>
      <w:r w:rsidRPr="00AB7805">
        <w:rPr>
          <w:rFonts w:ascii="Helvetica" w:hAnsi="Helvetica"/>
        </w:rPr>
        <w:t xml:space="preserve"> about their proposed topic or question and to demonstrate their careful thought and analysis in their projects. </w:t>
      </w:r>
    </w:p>
    <w:p w14:paraId="351D79E2" w14:textId="77777777" w:rsidR="00AB7805" w:rsidRPr="00592DA8" w:rsidRDefault="00AB7805" w:rsidP="00AB7805"/>
    <w:p w14:paraId="509EFEF9" w14:textId="46E60ABF" w:rsidR="00AB7805" w:rsidRDefault="00AB7805" w:rsidP="00222D76">
      <w:pPr>
        <w:rPr>
          <w:rFonts w:ascii="Helvetica" w:hAnsi="Helvetica"/>
        </w:rPr>
      </w:pPr>
    </w:p>
    <w:p w14:paraId="02370979" w14:textId="14731065" w:rsidR="00AB7805" w:rsidRDefault="00AB7805" w:rsidP="00222D76">
      <w:pPr>
        <w:rPr>
          <w:rFonts w:ascii="Helvetica" w:hAnsi="Helvetica"/>
        </w:rPr>
      </w:pPr>
    </w:p>
    <w:p w14:paraId="1D48B755" w14:textId="09ADEAAF" w:rsidR="00AB7805" w:rsidRDefault="00AB7805" w:rsidP="00222D76">
      <w:pPr>
        <w:rPr>
          <w:rFonts w:ascii="Helvetica" w:hAnsi="Helvetica"/>
        </w:rPr>
      </w:pPr>
    </w:p>
    <w:p w14:paraId="7010F4E4" w14:textId="558FCD4E" w:rsidR="00AB7805" w:rsidRDefault="00AB7805" w:rsidP="00222D76">
      <w:pPr>
        <w:rPr>
          <w:rFonts w:ascii="Helvetica" w:hAnsi="Helvetica"/>
        </w:rPr>
      </w:pPr>
    </w:p>
    <w:p w14:paraId="08C41A8E" w14:textId="663B7EAB" w:rsidR="00AB7805" w:rsidRDefault="00AB7805" w:rsidP="00222D76">
      <w:pPr>
        <w:rPr>
          <w:rFonts w:ascii="Helvetica" w:hAnsi="Helvetica"/>
        </w:rPr>
      </w:pPr>
    </w:p>
    <w:p w14:paraId="13775219" w14:textId="02FD8C2D" w:rsidR="00AB7805" w:rsidRDefault="00AB7805">
      <w:pPr>
        <w:rPr>
          <w:rFonts w:ascii="Helvetica" w:hAnsi="Helvetica"/>
        </w:rPr>
      </w:pPr>
      <w:r>
        <w:rPr>
          <w:rFonts w:ascii="Helvetica" w:hAnsi="Helvetica"/>
        </w:rPr>
        <w:br w:type="page"/>
      </w:r>
    </w:p>
    <w:p w14:paraId="6CF8D706" w14:textId="39962890" w:rsidR="00CF2BD6" w:rsidRDefault="00CF2BD6" w:rsidP="00CF2BD6">
      <w:pPr>
        <w:rPr>
          <w:rFonts w:ascii="Helvetica" w:hAnsi="Helvetica"/>
          <w:b/>
        </w:rPr>
      </w:pPr>
      <w:r>
        <w:rPr>
          <w:rFonts w:ascii="Helvetica" w:hAnsi="Helvetica"/>
          <w:b/>
        </w:rPr>
        <w:lastRenderedPageBreak/>
        <w:t>Student-Directed Project Proposal</w:t>
      </w:r>
    </w:p>
    <w:p w14:paraId="509EF088" w14:textId="77777777" w:rsidR="00CF2BD6" w:rsidRDefault="00CF2BD6" w:rsidP="00CF2BD6">
      <w:pPr>
        <w:rPr>
          <w:rFonts w:ascii="Helvetica" w:hAnsi="Helvetica"/>
          <w:b/>
        </w:rPr>
      </w:pPr>
    </w:p>
    <w:p w14:paraId="215DEA62" w14:textId="77777777" w:rsidR="00CF2BD6" w:rsidRDefault="00CF2BD6" w:rsidP="00CF2BD6">
      <w:pPr>
        <w:rPr>
          <w:rFonts w:ascii="Helvetica" w:hAnsi="Helvetica"/>
          <w:b/>
        </w:rPr>
      </w:pPr>
    </w:p>
    <w:p w14:paraId="2AF565FA" w14:textId="77777777" w:rsidR="00CF2BD6" w:rsidRDefault="00CF2BD6" w:rsidP="00CF2BD6">
      <w:pPr>
        <w:rPr>
          <w:rFonts w:ascii="Helvetica" w:hAnsi="Helvetica"/>
        </w:rPr>
      </w:pPr>
      <w:r>
        <w:rPr>
          <w:rFonts w:ascii="Helvetica" w:hAnsi="Helvetica"/>
        </w:rPr>
        <w:t xml:space="preserve">Students are asked develop a question or explore a topic that is relevant to the Humanities (i.e. a question concerned with human experience and/or values); propose an appropriate method for answering their chosen question/topic; and propose a means for communicating the question, their thought process, and conclusions to the professor. </w:t>
      </w:r>
      <w:r w:rsidRPr="00D542D0">
        <w:rPr>
          <w:rFonts w:ascii="Helvetica" w:hAnsi="Helvetica"/>
          <w:b/>
        </w:rPr>
        <w:t>See SDP guidelines for more information</w:t>
      </w:r>
      <w:r>
        <w:rPr>
          <w:rFonts w:ascii="Helvetica" w:hAnsi="Helvetica"/>
        </w:rPr>
        <w:t>.</w:t>
      </w:r>
    </w:p>
    <w:p w14:paraId="23560063" w14:textId="77777777" w:rsidR="00CF2BD6" w:rsidRDefault="00CF2BD6" w:rsidP="00CF2BD6">
      <w:pPr>
        <w:rPr>
          <w:rFonts w:ascii="Helvetica" w:hAnsi="Helvetica"/>
        </w:rPr>
      </w:pPr>
    </w:p>
    <w:p w14:paraId="3559A444" w14:textId="77777777" w:rsidR="00CF2BD6" w:rsidRDefault="00CF2BD6" w:rsidP="00CF2BD6">
      <w:pPr>
        <w:rPr>
          <w:rFonts w:ascii="Helvetica" w:hAnsi="Helvetica"/>
        </w:rPr>
      </w:pPr>
      <w:r>
        <w:rPr>
          <w:rFonts w:ascii="Helvetica" w:hAnsi="Helvetica"/>
        </w:rPr>
        <w:t xml:space="preserve">The topics and format of student-directed projects are </w:t>
      </w:r>
      <w:r w:rsidRPr="00FC596B">
        <w:rPr>
          <w:rFonts w:ascii="Helvetica" w:hAnsi="Helvetica"/>
          <w:i/>
        </w:rPr>
        <w:t>open</w:t>
      </w:r>
      <w:r>
        <w:rPr>
          <w:rFonts w:ascii="Helvetica" w:hAnsi="Helvetica"/>
        </w:rPr>
        <w:t xml:space="preserve">. Students are expected to discuss their ideas with the professor during class (week 5) and as needed after their proposals have been assessed. </w:t>
      </w:r>
    </w:p>
    <w:p w14:paraId="4AFF976C" w14:textId="77777777" w:rsidR="00CF2BD6" w:rsidRDefault="00CF2BD6" w:rsidP="00CF2BD6">
      <w:pPr>
        <w:rPr>
          <w:rFonts w:ascii="Helvetica" w:hAnsi="Helvetica"/>
        </w:rPr>
      </w:pPr>
    </w:p>
    <w:p w14:paraId="4A60F874" w14:textId="77777777" w:rsidR="00CF2BD6" w:rsidRDefault="00CF2BD6" w:rsidP="00CF2BD6">
      <w:pPr>
        <w:rPr>
          <w:rFonts w:ascii="Helvetica" w:hAnsi="Helvetica"/>
        </w:rPr>
      </w:pPr>
      <w:r>
        <w:rPr>
          <w:rFonts w:ascii="Helvetica" w:hAnsi="Helvetica"/>
        </w:rPr>
        <w:t>Projects can be completed alone or, if appropriate, in small groups.</w:t>
      </w:r>
    </w:p>
    <w:p w14:paraId="05285B67" w14:textId="77777777" w:rsidR="00CF2BD6" w:rsidRDefault="00CF2BD6" w:rsidP="00CF2BD6">
      <w:pPr>
        <w:rPr>
          <w:rFonts w:ascii="Helvetica" w:hAnsi="Helvetica"/>
        </w:rPr>
      </w:pPr>
    </w:p>
    <w:p w14:paraId="7847290D" w14:textId="77777777" w:rsidR="00CF2BD6" w:rsidRPr="00D542D0" w:rsidRDefault="00CF2BD6" w:rsidP="00CF2BD6">
      <w:pPr>
        <w:rPr>
          <w:rFonts w:ascii="Helvetica" w:hAnsi="Helvetica"/>
          <w:b/>
        </w:rPr>
      </w:pPr>
      <w:r>
        <w:rPr>
          <w:rFonts w:ascii="Helvetica" w:hAnsi="Helvetica"/>
          <w:b/>
        </w:rPr>
        <w:t xml:space="preserve">In this proposal you will ‘pitch’ an idea to me. The proposal is </w:t>
      </w:r>
      <w:r w:rsidRPr="000A1E17">
        <w:rPr>
          <w:rFonts w:ascii="Helvetica" w:hAnsi="Helvetica"/>
          <w:b/>
          <w:u w:val="single"/>
        </w:rPr>
        <w:t>not an outline</w:t>
      </w:r>
      <w:r>
        <w:rPr>
          <w:rFonts w:ascii="Helvetica" w:hAnsi="Helvetica"/>
          <w:b/>
        </w:rPr>
        <w:t xml:space="preserve"> for your project. It is an explanation of what you want to do for your SDP and how you want to do it. </w:t>
      </w:r>
    </w:p>
    <w:p w14:paraId="5CFEBF1F" w14:textId="77777777" w:rsidR="00CF2BD6" w:rsidRDefault="00CF2BD6" w:rsidP="00CF2BD6">
      <w:pPr>
        <w:rPr>
          <w:rFonts w:ascii="Helvetica" w:hAnsi="Helvetica"/>
        </w:rPr>
      </w:pPr>
    </w:p>
    <w:p w14:paraId="33F6FB94" w14:textId="77777777" w:rsidR="00CF2BD6" w:rsidRDefault="00CF2BD6" w:rsidP="00CF2BD6">
      <w:pPr>
        <w:rPr>
          <w:rFonts w:ascii="Helvetica" w:hAnsi="Helvetica"/>
        </w:rPr>
      </w:pPr>
      <w:r>
        <w:rPr>
          <w:rFonts w:ascii="Helvetica" w:hAnsi="Helvetica"/>
        </w:rPr>
        <w:t>Proposals must contain the following information:</w:t>
      </w:r>
    </w:p>
    <w:p w14:paraId="251E2526" w14:textId="77777777" w:rsidR="00CF2BD6" w:rsidRDefault="00CF2BD6" w:rsidP="00CF2BD6">
      <w:pPr>
        <w:rPr>
          <w:rFonts w:ascii="Helvetica" w:hAnsi="Helvetica"/>
        </w:rPr>
      </w:pPr>
    </w:p>
    <w:p w14:paraId="1083E81E" w14:textId="77777777" w:rsidR="00CF2BD6" w:rsidRDefault="00CF2BD6" w:rsidP="00CF2BD6">
      <w:pPr>
        <w:pStyle w:val="ListParagraph"/>
        <w:rPr>
          <w:rFonts w:ascii="Helvetica" w:hAnsi="Helvetica"/>
          <w:b/>
        </w:rPr>
      </w:pPr>
      <w:r w:rsidRPr="00EB6F2C">
        <w:rPr>
          <w:rFonts w:ascii="Helvetica" w:hAnsi="Helvetica"/>
          <w:b/>
        </w:rPr>
        <w:t>Student name or names of group members</w:t>
      </w:r>
    </w:p>
    <w:p w14:paraId="2F6C7B0D" w14:textId="77777777" w:rsidR="00CF2BD6" w:rsidRPr="00EB6F2C" w:rsidRDefault="00CF2BD6" w:rsidP="00CF2BD6">
      <w:pPr>
        <w:pStyle w:val="ListParagraph"/>
        <w:rPr>
          <w:rFonts w:ascii="Helvetica" w:hAnsi="Helvetica"/>
          <w:b/>
        </w:rPr>
      </w:pPr>
    </w:p>
    <w:p w14:paraId="6FB96561" w14:textId="77777777" w:rsidR="00CF2BD6" w:rsidRDefault="00CF2BD6" w:rsidP="00CF2BD6">
      <w:pPr>
        <w:pStyle w:val="ListParagraph"/>
        <w:numPr>
          <w:ilvl w:val="0"/>
          <w:numId w:val="4"/>
        </w:numPr>
        <w:rPr>
          <w:rFonts w:ascii="Helvetica" w:hAnsi="Helvetica"/>
        </w:rPr>
      </w:pPr>
      <w:r w:rsidRPr="00EB6F2C">
        <w:rPr>
          <w:rFonts w:ascii="Helvetica" w:hAnsi="Helvetica"/>
          <w:b/>
        </w:rPr>
        <w:t>A question</w:t>
      </w:r>
      <w:r>
        <w:rPr>
          <w:rFonts w:ascii="Helvetica" w:hAnsi="Helvetica"/>
          <w:b/>
        </w:rPr>
        <w:t xml:space="preserve"> or topic</w:t>
      </w:r>
      <w:r w:rsidRPr="00EB6F2C">
        <w:rPr>
          <w:rFonts w:ascii="Helvetica" w:hAnsi="Helvetica"/>
          <w:b/>
        </w:rPr>
        <w:t xml:space="preserve"> that is relevant to the Humanities</w:t>
      </w:r>
      <w:r>
        <w:rPr>
          <w:rFonts w:ascii="Helvetica" w:hAnsi="Helvetica"/>
        </w:rPr>
        <w:t xml:space="preserve"> (what will you be investigating? How does this relate to human experience and/or </w:t>
      </w:r>
      <w:proofErr w:type="gramStart"/>
      <w:r>
        <w:rPr>
          <w:rFonts w:ascii="Helvetica" w:hAnsi="Helvetica"/>
        </w:rPr>
        <w:t>values.</w:t>
      </w:r>
      <w:proofErr w:type="gramEnd"/>
      <w:r>
        <w:rPr>
          <w:rFonts w:ascii="Helvetica" w:hAnsi="Helvetica"/>
        </w:rPr>
        <w:t xml:space="preserve"> Be specific.)</w:t>
      </w:r>
    </w:p>
    <w:p w14:paraId="36733B44" w14:textId="77777777" w:rsidR="00CF2BD6" w:rsidRPr="00EB6F2C" w:rsidRDefault="00CF2BD6" w:rsidP="00CF2BD6">
      <w:pPr>
        <w:rPr>
          <w:rFonts w:ascii="Helvetica" w:hAnsi="Helvetica"/>
        </w:rPr>
      </w:pPr>
    </w:p>
    <w:p w14:paraId="7DB57172" w14:textId="77777777" w:rsidR="00CF2BD6" w:rsidRDefault="00CF2BD6" w:rsidP="00CF2BD6">
      <w:pPr>
        <w:pStyle w:val="ListParagraph"/>
        <w:numPr>
          <w:ilvl w:val="0"/>
          <w:numId w:val="4"/>
        </w:numPr>
        <w:rPr>
          <w:rFonts w:ascii="Helvetica" w:hAnsi="Helvetica"/>
        </w:rPr>
      </w:pPr>
      <w:r w:rsidRPr="00EB6F2C">
        <w:rPr>
          <w:rFonts w:ascii="Helvetica" w:hAnsi="Helvetica"/>
          <w:b/>
        </w:rPr>
        <w:t>An indication of why this question is significant for the student in question and more broadly</w:t>
      </w:r>
      <w:r>
        <w:rPr>
          <w:rFonts w:ascii="Helvetica" w:hAnsi="Helvetica"/>
        </w:rPr>
        <w:t xml:space="preserve"> (why do you care about this question? Why should anyone else care?)</w:t>
      </w:r>
    </w:p>
    <w:p w14:paraId="34CE2923" w14:textId="77777777" w:rsidR="00CF2BD6" w:rsidRPr="00EB6F2C" w:rsidRDefault="00CF2BD6" w:rsidP="00CF2BD6">
      <w:pPr>
        <w:rPr>
          <w:rFonts w:ascii="Helvetica" w:hAnsi="Helvetica"/>
        </w:rPr>
      </w:pPr>
    </w:p>
    <w:p w14:paraId="640CEDF8" w14:textId="77777777" w:rsidR="00CF2BD6" w:rsidRDefault="00CF2BD6" w:rsidP="00CF2BD6">
      <w:pPr>
        <w:pStyle w:val="ListParagraph"/>
        <w:numPr>
          <w:ilvl w:val="0"/>
          <w:numId w:val="4"/>
        </w:numPr>
        <w:rPr>
          <w:rFonts w:ascii="Helvetica" w:hAnsi="Helvetica"/>
        </w:rPr>
      </w:pPr>
      <w:r w:rsidRPr="00EB6F2C">
        <w:rPr>
          <w:rFonts w:ascii="Helvetica" w:hAnsi="Helvetica"/>
          <w:b/>
        </w:rPr>
        <w:t xml:space="preserve">A description of a research program or </w:t>
      </w:r>
      <w:r w:rsidRPr="005250DA">
        <w:rPr>
          <w:rFonts w:ascii="Helvetica" w:hAnsi="Helvetica"/>
          <w:b/>
        </w:rPr>
        <w:t>plan</w:t>
      </w:r>
      <w:r>
        <w:rPr>
          <w:rFonts w:ascii="Helvetica" w:hAnsi="Helvetica"/>
        </w:rPr>
        <w:t xml:space="preserve"> (how will you investigate your chosen topic? </w:t>
      </w:r>
      <w:r w:rsidRPr="00D542D0">
        <w:rPr>
          <w:rFonts w:ascii="Helvetica" w:hAnsi="Helvetica"/>
          <w:b/>
        </w:rPr>
        <w:t>N.B.</w:t>
      </w:r>
      <w:r>
        <w:rPr>
          <w:rFonts w:ascii="Helvetica" w:hAnsi="Helvetica"/>
        </w:rPr>
        <w:t xml:space="preserve"> </w:t>
      </w:r>
      <w:r w:rsidRPr="00D542D0">
        <w:rPr>
          <w:rFonts w:ascii="Helvetica" w:hAnsi="Helvetica"/>
          <w:u w:val="single"/>
        </w:rPr>
        <w:t>Proposals should Include references or links to at least three academic sources</w:t>
      </w:r>
      <w:r>
        <w:rPr>
          <w:rFonts w:ascii="Helvetica" w:hAnsi="Helvetica"/>
        </w:rPr>
        <w:t xml:space="preserve">. See SDP guidelines for other appropriate methods of research / investigation. </w:t>
      </w:r>
    </w:p>
    <w:p w14:paraId="5F121D28" w14:textId="77777777" w:rsidR="00CF2BD6" w:rsidRPr="00EB6F2C" w:rsidRDefault="00CF2BD6" w:rsidP="00CF2BD6">
      <w:pPr>
        <w:rPr>
          <w:rFonts w:ascii="Helvetica" w:hAnsi="Helvetica"/>
        </w:rPr>
      </w:pPr>
    </w:p>
    <w:p w14:paraId="54F56E1B" w14:textId="77777777" w:rsidR="00CF2BD6" w:rsidRDefault="00CF2BD6" w:rsidP="00CF2BD6">
      <w:pPr>
        <w:pStyle w:val="ListParagraph"/>
        <w:numPr>
          <w:ilvl w:val="0"/>
          <w:numId w:val="4"/>
        </w:numPr>
        <w:rPr>
          <w:rFonts w:ascii="Helvetica" w:hAnsi="Helvetica"/>
        </w:rPr>
      </w:pPr>
      <w:r w:rsidRPr="00EB6F2C">
        <w:rPr>
          <w:rFonts w:ascii="Helvetica" w:hAnsi="Helvetica"/>
          <w:b/>
        </w:rPr>
        <w:t>A description of the proposed medium for expressing your thinking and/or conclusions</w:t>
      </w:r>
      <w:r>
        <w:rPr>
          <w:rFonts w:ascii="Helvetica" w:hAnsi="Helvetica"/>
        </w:rPr>
        <w:t xml:space="preserve"> (how will you show the professor what you have learned?)</w:t>
      </w:r>
    </w:p>
    <w:p w14:paraId="668DF532" w14:textId="77777777" w:rsidR="00CF2BD6" w:rsidRPr="00EB6F2C" w:rsidRDefault="00CF2BD6" w:rsidP="00CF2BD6">
      <w:pPr>
        <w:rPr>
          <w:rFonts w:ascii="Helvetica" w:hAnsi="Helvetica"/>
        </w:rPr>
      </w:pPr>
    </w:p>
    <w:p w14:paraId="6F0474E0" w14:textId="77777777" w:rsidR="00CF2BD6" w:rsidRDefault="00CF2BD6" w:rsidP="00CF2BD6">
      <w:pPr>
        <w:pStyle w:val="ListParagraph"/>
        <w:numPr>
          <w:ilvl w:val="0"/>
          <w:numId w:val="4"/>
        </w:numPr>
        <w:rPr>
          <w:rFonts w:ascii="Helvetica" w:hAnsi="Helvetica"/>
        </w:rPr>
      </w:pPr>
      <w:r w:rsidRPr="00EB6F2C">
        <w:rPr>
          <w:rFonts w:ascii="Helvetica" w:hAnsi="Helvetica"/>
          <w:b/>
        </w:rPr>
        <w:t>A justification of the proposed medium</w:t>
      </w:r>
      <w:r>
        <w:rPr>
          <w:rFonts w:ascii="Helvetica" w:hAnsi="Helvetica"/>
        </w:rPr>
        <w:t xml:space="preserve"> (why is this format interesting or worthwhile? If applicable, why should this project be done in a group?)</w:t>
      </w:r>
    </w:p>
    <w:p w14:paraId="53F74C2D" w14:textId="5132432B" w:rsidR="00AB7805" w:rsidRDefault="00AB7805" w:rsidP="00222D76">
      <w:pPr>
        <w:rPr>
          <w:rFonts w:ascii="Helvetica" w:hAnsi="Helvetica"/>
        </w:rPr>
      </w:pPr>
    </w:p>
    <w:p w14:paraId="10479F3E" w14:textId="26B4C01A" w:rsidR="00AB7805" w:rsidRDefault="00AB7805" w:rsidP="00222D76">
      <w:pPr>
        <w:rPr>
          <w:rFonts w:ascii="Helvetica" w:hAnsi="Helvetica"/>
        </w:rPr>
      </w:pPr>
    </w:p>
    <w:p w14:paraId="7F3A7038" w14:textId="7FF01F2F" w:rsidR="00AB7805" w:rsidRDefault="00AB7805" w:rsidP="00222D76">
      <w:pPr>
        <w:rPr>
          <w:rFonts w:ascii="Helvetica" w:hAnsi="Helvetica"/>
        </w:rPr>
      </w:pPr>
    </w:p>
    <w:p w14:paraId="45C4932D" w14:textId="4EBF51D9" w:rsidR="00CF2BD6" w:rsidRDefault="00CF2BD6" w:rsidP="00CF2BD6">
      <w:pPr>
        <w:rPr>
          <w:rFonts w:ascii="Helvetica" w:hAnsi="Helvetica"/>
          <w:b/>
        </w:rPr>
      </w:pPr>
      <w:r>
        <w:rPr>
          <w:rFonts w:ascii="Helvetica" w:hAnsi="Helvetica"/>
          <w:b/>
        </w:rPr>
        <w:lastRenderedPageBreak/>
        <w:t>Learning Self-Assessment</w:t>
      </w:r>
    </w:p>
    <w:p w14:paraId="1CB3DE2E" w14:textId="77777777" w:rsidR="00CF2BD6" w:rsidRDefault="00CF2BD6" w:rsidP="00CF2BD6">
      <w:pPr>
        <w:rPr>
          <w:rFonts w:ascii="Helvetica" w:hAnsi="Helvetica"/>
          <w:b/>
        </w:rPr>
      </w:pPr>
    </w:p>
    <w:p w14:paraId="214EF500" w14:textId="77777777" w:rsidR="00CF2BD6" w:rsidRDefault="00CF2BD6" w:rsidP="00CF2BD6">
      <w:pPr>
        <w:rPr>
          <w:rFonts w:ascii="Helvetica" w:hAnsi="Helvetica"/>
          <w:b/>
        </w:rPr>
      </w:pPr>
    </w:p>
    <w:p w14:paraId="6D19B7B2" w14:textId="77777777" w:rsidR="00CF2BD6" w:rsidRDefault="00CF2BD6" w:rsidP="00CF2BD6">
      <w:pPr>
        <w:rPr>
          <w:rFonts w:ascii="Helvetica" w:hAnsi="Helvetica"/>
          <w:i/>
        </w:rPr>
      </w:pPr>
      <w:r>
        <w:rPr>
          <w:rFonts w:ascii="Helvetica" w:hAnsi="Helvetica"/>
        </w:rPr>
        <w:t>The learning self-assessment (LSA) provides students with an opportunity to reflect on their work and learning in the course. Students are asked to reflect on their learning process throughout the course as well as on their completed final projects.</w:t>
      </w:r>
    </w:p>
    <w:p w14:paraId="0EA9186F" w14:textId="77777777" w:rsidR="00CF2BD6" w:rsidRDefault="00CF2BD6" w:rsidP="00CF2BD6">
      <w:pPr>
        <w:rPr>
          <w:rFonts w:ascii="Helvetica" w:hAnsi="Helvetica"/>
        </w:rPr>
      </w:pPr>
    </w:p>
    <w:p w14:paraId="081B1C0A" w14:textId="77777777" w:rsidR="00CF2BD6" w:rsidRDefault="00CF2BD6" w:rsidP="00CF2BD6">
      <w:pPr>
        <w:rPr>
          <w:rFonts w:ascii="Helvetica" w:hAnsi="Helvetica"/>
        </w:rPr>
      </w:pPr>
      <w:r w:rsidRPr="009D5182">
        <w:rPr>
          <w:rFonts w:ascii="Helvetica" w:hAnsi="Helvetica"/>
          <w:b/>
        </w:rPr>
        <w:t>Format</w:t>
      </w:r>
      <w:r>
        <w:rPr>
          <w:rFonts w:ascii="Helvetica" w:hAnsi="Helvetica"/>
        </w:rPr>
        <w:t xml:space="preserve">: LSAs should be typed and submitted as a .doc or .pdf file over </w:t>
      </w:r>
      <w:proofErr w:type="spellStart"/>
      <w:r>
        <w:rPr>
          <w:rFonts w:ascii="Helvetica" w:hAnsi="Helvetica"/>
        </w:rPr>
        <w:t>Léa</w:t>
      </w:r>
      <w:proofErr w:type="spellEnd"/>
      <w:r>
        <w:rPr>
          <w:rFonts w:ascii="Helvetica" w:hAnsi="Helvetica"/>
        </w:rPr>
        <w:t xml:space="preserve">. Please number each answer. </w:t>
      </w:r>
    </w:p>
    <w:p w14:paraId="130F6A93" w14:textId="77777777" w:rsidR="00CF2BD6" w:rsidRDefault="00CF2BD6" w:rsidP="00CF2BD6">
      <w:pPr>
        <w:rPr>
          <w:rFonts w:ascii="Helvetica" w:hAnsi="Helvetica"/>
        </w:rPr>
      </w:pPr>
    </w:p>
    <w:p w14:paraId="5178530E" w14:textId="77777777" w:rsidR="00CF2BD6" w:rsidRDefault="00CF2BD6" w:rsidP="00CF2BD6">
      <w:pPr>
        <w:rPr>
          <w:rFonts w:ascii="Helvetica" w:hAnsi="Helvetica"/>
        </w:rPr>
      </w:pPr>
      <w:r>
        <w:rPr>
          <w:rFonts w:ascii="Helvetica" w:hAnsi="Helvetica"/>
        </w:rPr>
        <w:t>Self-assessments must contain answers to the following questions:</w:t>
      </w:r>
    </w:p>
    <w:p w14:paraId="10172F22" w14:textId="77777777" w:rsidR="00CF2BD6" w:rsidRPr="009911C3" w:rsidRDefault="00CF2BD6" w:rsidP="00CF2BD6">
      <w:pPr>
        <w:rPr>
          <w:rFonts w:ascii="Helvetica" w:hAnsi="Helvetica"/>
          <w:sz w:val="10"/>
          <w:szCs w:val="10"/>
        </w:rPr>
      </w:pPr>
    </w:p>
    <w:p w14:paraId="6477E62B" w14:textId="77777777" w:rsidR="00CF2BD6" w:rsidRDefault="00CF2BD6" w:rsidP="00CF2BD6">
      <w:pPr>
        <w:rPr>
          <w:rFonts w:ascii="Helvetica" w:hAnsi="Helvetica"/>
        </w:rPr>
      </w:pPr>
    </w:p>
    <w:p w14:paraId="66C5F003" w14:textId="77777777" w:rsidR="00CF2BD6" w:rsidRDefault="00CF2BD6" w:rsidP="00CF2BD6">
      <w:pPr>
        <w:rPr>
          <w:rFonts w:ascii="Helvetica" w:hAnsi="Helvetica"/>
          <w:b/>
        </w:rPr>
      </w:pPr>
      <w:r w:rsidRPr="009911C3">
        <w:rPr>
          <w:rFonts w:ascii="Helvetica" w:hAnsi="Helvetica"/>
          <w:b/>
        </w:rPr>
        <w:t>Learning Process</w:t>
      </w:r>
    </w:p>
    <w:p w14:paraId="52958E9C" w14:textId="77777777" w:rsidR="00CF2BD6" w:rsidRDefault="00CF2BD6" w:rsidP="00CF2BD6">
      <w:pPr>
        <w:rPr>
          <w:rFonts w:ascii="Helvetica" w:hAnsi="Helvetica"/>
          <w:b/>
        </w:rPr>
      </w:pPr>
    </w:p>
    <w:p w14:paraId="4E8CE99C" w14:textId="77777777" w:rsidR="00CF2BD6" w:rsidRDefault="00CF2BD6" w:rsidP="00CF2BD6">
      <w:pPr>
        <w:pStyle w:val="ListParagraph"/>
        <w:numPr>
          <w:ilvl w:val="0"/>
          <w:numId w:val="5"/>
        </w:numPr>
        <w:rPr>
          <w:rFonts w:ascii="Helvetica" w:hAnsi="Helvetica"/>
        </w:rPr>
      </w:pPr>
      <w:r>
        <w:rPr>
          <w:rFonts w:ascii="Helvetica" w:hAnsi="Helvetica"/>
        </w:rPr>
        <w:t>What did you find most challenging about this course? Provide specific details.</w:t>
      </w:r>
    </w:p>
    <w:p w14:paraId="0EEAF7F1" w14:textId="77777777" w:rsidR="00CF2BD6" w:rsidRDefault="00CF2BD6" w:rsidP="00CF2BD6">
      <w:pPr>
        <w:pStyle w:val="ListParagraph"/>
        <w:rPr>
          <w:rFonts w:ascii="Helvetica" w:hAnsi="Helvetica"/>
        </w:rPr>
      </w:pPr>
    </w:p>
    <w:p w14:paraId="67368C19" w14:textId="77777777" w:rsidR="00CF2BD6" w:rsidRDefault="00CF2BD6" w:rsidP="00CF2BD6">
      <w:pPr>
        <w:pStyle w:val="ListParagraph"/>
        <w:numPr>
          <w:ilvl w:val="0"/>
          <w:numId w:val="5"/>
        </w:numPr>
        <w:rPr>
          <w:rFonts w:ascii="Helvetica" w:hAnsi="Helvetica"/>
        </w:rPr>
      </w:pPr>
      <w:r>
        <w:rPr>
          <w:rFonts w:ascii="Helvetica" w:hAnsi="Helvetica"/>
        </w:rPr>
        <w:t xml:space="preserve">What </w:t>
      </w:r>
      <w:r w:rsidRPr="009911C3">
        <w:rPr>
          <w:rFonts w:ascii="Helvetica" w:hAnsi="Helvetica"/>
          <w:i/>
        </w:rPr>
        <w:t>specific</w:t>
      </w:r>
      <w:r>
        <w:rPr>
          <w:rFonts w:ascii="Helvetica" w:hAnsi="Helvetica"/>
        </w:rPr>
        <w:t xml:space="preserve"> steps did you take to overcome or address the challenge(s)?</w:t>
      </w:r>
    </w:p>
    <w:p w14:paraId="32A99A16" w14:textId="77777777" w:rsidR="00CF2BD6" w:rsidRPr="009911C3" w:rsidRDefault="00CF2BD6" w:rsidP="00CF2BD6">
      <w:pPr>
        <w:rPr>
          <w:rFonts w:ascii="Helvetica" w:hAnsi="Helvetica"/>
        </w:rPr>
      </w:pPr>
    </w:p>
    <w:p w14:paraId="2F891343" w14:textId="77777777" w:rsidR="00CF2BD6" w:rsidRDefault="00CF2BD6" w:rsidP="00CF2BD6">
      <w:pPr>
        <w:pStyle w:val="ListParagraph"/>
        <w:numPr>
          <w:ilvl w:val="0"/>
          <w:numId w:val="5"/>
        </w:numPr>
        <w:rPr>
          <w:rFonts w:ascii="Helvetica" w:hAnsi="Helvetica"/>
        </w:rPr>
      </w:pPr>
      <w:r>
        <w:rPr>
          <w:rFonts w:ascii="Helvetica" w:hAnsi="Helvetica"/>
        </w:rPr>
        <w:t>What did you find most enjoyable about this course? Provide specific details.</w:t>
      </w:r>
    </w:p>
    <w:p w14:paraId="38B4BFF1" w14:textId="77777777" w:rsidR="00CF2BD6" w:rsidRPr="009911C3" w:rsidRDefault="00CF2BD6" w:rsidP="00CF2BD6">
      <w:pPr>
        <w:rPr>
          <w:rFonts w:ascii="Helvetica" w:hAnsi="Helvetica"/>
        </w:rPr>
      </w:pPr>
    </w:p>
    <w:p w14:paraId="093448C9" w14:textId="77777777" w:rsidR="00CF2BD6" w:rsidRDefault="00CF2BD6" w:rsidP="00CF2BD6">
      <w:pPr>
        <w:pStyle w:val="ListParagraph"/>
        <w:numPr>
          <w:ilvl w:val="0"/>
          <w:numId w:val="5"/>
        </w:numPr>
        <w:rPr>
          <w:rFonts w:ascii="Helvetica" w:hAnsi="Helvetica"/>
        </w:rPr>
      </w:pPr>
      <w:r>
        <w:rPr>
          <w:rFonts w:ascii="Helvetica" w:hAnsi="Helvetica"/>
        </w:rPr>
        <w:t>What is the most important thing you learned in this course? Why is it important?</w:t>
      </w:r>
    </w:p>
    <w:p w14:paraId="35D8FE64" w14:textId="77777777" w:rsidR="00CF2BD6" w:rsidRPr="009D5182" w:rsidRDefault="00CF2BD6" w:rsidP="00CF2BD6">
      <w:pPr>
        <w:pStyle w:val="ListParagraph"/>
        <w:rPr>
          <w:rFonts w:ascii="Helvetica" w:hAnsi="Helvetica"/>
        </w:rPr>
      </w:pPr>
    </w:p>
    <w:p w14:paraId="60A42515" w14:textId="77777777" w:rsidR="00CF2BD6" w:rsidRDefault="00CF2BD6" w:rsidP="00CF2BD6">
      <w:pPr>
        <w:pStyle w:val="ListParagraph"/>
        <w:numPr>
          <w:ilvl w:val="0"/>
          <w:numId w:val="5"/>
        </w:numPr>
        <w:rPr>
          <w:rFonts w:ascii="Helvetica" w:hAnsi="Helvetica"/>
        </w:rPr>
      </w:pPr>
      <w:r>
        <w:rPr>
          <w:rFonts w:ascii="Helvetica" w:hAnsi="Helvetica"/>
        </w:rPr>
        <w:t xml:space="preserve">Did you discover anything about yourself </w:t>
      </w:r>
      <w:r w:rsidRPr="0079733C">
        <w:rPr>
          <w:rFonts w:ascii="Helvetica" w:hAnsi="Helvetica"/>
          <w:i/>
        </w:rPr>
        <w:t>as a learner</w:t>
      </w:r>
      <w:r>
        <w:rPr>
          <w:rFonts w:ascii="Helvetica" w:hAnsi="Helvetica"/>
        </w:rPr>
        <w:t xml:space="preserve"> in this course? Explain.</w:t>
      </w:r>
    </w:p>
    <w:p w14:paraId="142F7FE8" w14:textId="77777777" w:rsidR="00CF2BD6" w:rsidRDefault="00CF2BD6" w:rsidP="00CF2BD6">
      <w:pPr>
        <w:rPr>
          <w:rFonts w:ascii="Helvetica" w:hAnsi="Helvetica"/>
        </w:rPr>
      </w:pPr>
    </w:p>
    <w:p w14:paraId="7D4AA29F" w14:textId="77777777" w:rsidR="00CF2BD6" w:rsidRDefault="00CF2BD6" w:rsidP="00CF2BD6">
      <w:pPr>
        <w:rPr>
          <w:rFonts w:ascii="Helvetica" w:hAnsi="Helvetica"/>
        </w:rPr>
      </w:pPr>
    </w:p>
    <w:p w14:paraId="334DA892" w14:textId="77777777" w:rsidR="00CF2BD6" w:rsidRPr="009911C3" w:rsidRDefault="00CF2BD6" w:rsidP="00CF2BD6">
      <w:pPr>
        <w:rPr>
          <w:rFonts w:ascii="Helvetica" w:hAnsi="Helvetica"/>
          <w:b/>
        </w:rPr>
      </w:pPr>
      <w:r>
        <w:rPr>
          <w:rFonts w:ascii="Helvetica" w:hAnsi="Helvetica"/>
          <w:b/>
        </w:rPr>
        <w:t>Project</w:t>
      </w:r>
    </w:p>
    <w:p w14:paraId="4548B7CA" w14:textId="77777777" w:rsidR="00CF2BD6" w:rsidRDefault="00CF2BD6" w:rsidP="00CF2BD6">
      <w:pPr>
        <w:rPr>
          <w:rFonts w:ascii="Helvetica" w:hAnsi="Helvetica"/>
        </w:rPr>
      </w:pPr>
    </w:p>
    <w:p w14:paraId="11BF968E" w14:textId="77777777" w:rsidR="00CF2BD6" w:rsidRDefault="00CF2BD6" w:rsidP="00CF2BD6">
      <w:pPr>
        <w:pStyle w:val="ListParagraph"/>
        <w:numPr>
          <w:ilvl w:val="0"/>
          <w:numId w:val="6"/>
        </w:numPr>
        <w:rPr>
          <w:rFonts w:ascii="Helvetica" w:hAnsi="Helvetica"/>
        </w:rPr>
      </w:pPr>
      <w:r>
        <w:rPr>
          <w:rFonts w:ascii="Helvetica" w:hAnsi="Helvetica"/>
        </w:rPr>
        <w:t>How fully did you apply yourself to complete your final project?</w:t>
      </w:r>
    </w:p>
    <w:p w14:paraId="7DFF74B6" w14:textId="77777777" w:rsidR="00CF2BD6" w:rsidRDefault="00CF2BD6" w:rsidP="00CF2BD6">
      <w:pPr>
        <w:pStyle w:val="ListParagraph"/>
        <w:rPr>
          <w:rFonts w:ascii="Helvetica" w:hAnsi="Helvetica"/>
        </w:rPr>
      </w:pPr>
    </w:p>
    <w:p w14:paraId="4C2D73FC" w14:textId="77777777" w:rsidR="00CF2BD6" w:rsidRDefault="00CF2BD6" w:rsidP="00CF2BD6">
      <w:pPr>
        <w:pStyle w:val="ListParagraph"/>
        <w:numPr>
          <w:ilvl w:val="0"/>
          <w:numId w:val="6"/>
        </w:numPr>
        <w:rPr>
          <w:rFonts w:ascii="Helvetica" w:hAnsi="Helvetica"/>
        </w:rPr>
      </w:pPr>
      <w:r>
        <w:rPr>
          <w:rFonts w:ascii="Helvetica" w:hAnsi="Helvetica"/>
        </w:rPr>
        <w:t>What are you most proud of accomplishing in your project?</w:t>
      </w:r>
    </w:p>
    <w:p w14:paraId="06C76CC8" w14:textId="77777777" w:rsidR="00CF2BD6" w:rsidRPr="009D5182" w:rsidRDefault="00CF2BD6" w:rsidP="00CF2BD6">
      <w:pPr>
        <w:rPr>
          <w:rFonts w:ascii="Helvetica" w:hAnsi="Helvetica"/>
        </w:rPr>
      </w:pPr>
    </w:p>
    <w:p w14:paraId="2BA4ED27" w14:textId="77777777" w:rsidR="00CF2BD6" w:rsidRDefault="00CF2BD6" w:rsidP="00CF2BD6">
      <w:pPr>
        <w:pStyle w:val="ListParagraph"/>
        <w:numPr>
          <w:ilvl w:val="0"/>
          <w:numId w:val="6"/>
        </w:numPr>
        <w:rPr>
          <w:rFonts w:ascii="Helvetica" w:hAnsi="Helvetica"/>
        </w:rPr>
      </w:pPr>
      <w:r>
        <w:rPr>
          <w:rFonts w:ascii="Helvetica" w:hAnsi="Helvetica"/>
        </w:rPr>
        <w:t>What would you change about your project? Why would you change this?</w:t>
      </w:r>
    </w:p>
    <w:p w14:paraId="712AC95B" w14:textId="77777777" w:rsidR="00CF2BD6" w:rsidRPr="009D5182" w:rsidRDefault="00CF2BD6" w:rsidP="00CF2BD6">
      <w:pPr>
        <w:rPr>
          <w:rFonts w:ascii="Helvetica" w:hAnsi="Helvetica"/>
        </w:rPr>
      </w:pPr>
    </w:p>
    <w:p w14:paraId="117BA03F" w14:textId="77777777" w:rsidR="00CF2BD6" w:rsidRPr="009D5182" w:rsidRDefault="00CF2BD6" w:rsidP="00CF2BD6">
      <w:pPr>
        <w:pStyle w:val="ListParagraph"/>
        <w:numPr>
          <w:ilvl w:val="0"/>
          <w:numId w:val="6"/>
        </w:numPr>
        <w:rPr>
          <w:rFonts w:ascii="Helvetica" w:hAnsi="Helvetica"/>
        </w:rPr>
      </w:pPr>
      <w:r w:rsidRPr="009D5182">
        <w:rPr>
          <w:rFonts w:ascii="Helvetica" w:hAnsi="Helvetica"/>
          <w:i/>
        </w:rPr>
        <w:t>Consult the grading rubric</w:t>
      </w:r>
      <w:r>
        <w:rPr>
          <w:rFonts w:ascii="Helvetica" w:hAnsi="Helvetica"/>
        </w:rPr>
        <w:t xml:space="preserve">. What numerical grade would you give your project? </w:t>
      </w:r>
      <w:r w:rsidRPr="009D5182">
        <w:rPr>
          <w:rFonts w:ascii="Helvetica" w:hAnsi="Helvetica"/>
        </w:rPr>
        <w:t>Why do you think your project deserves this grade? Provide specific justifications.</w:t>
      </w:r>
    </w:p>
    <w:p w14:paraId="39E93E3E" w14:textId="4405A737" w:rsidR="00AB7805" w:rsidRDefault="00AB7805" w:rsidP="00222D76">
      <w:pPr>
        <w:rPr>
          <w:rFonts w:ascii="Helvetica" w:hAnsi="Helvetica"/>
        </w:rPr>
      </w:pPr>
    </w:p>
    <w:p w14:paraId="27ECC8E4" w14:textId="41E3997C" w:rsidR="00AB7805" w:rsidRDefault="00AB7805" w:rsidP="00222D76">
      <w:pPr>
        <w:rPr>
          <w:rFonts w:ascii="Helvetica" w:hAnsi="Helvetica"/>
        </w:rPr>
      </w:pPr>
    </w:p>
    <w:p w14:paraId="53840EE6" w14:textId="0C3C7A21" w:rsidR="00AB7805" w:rsidRDefault="00AB7805" w:rsidP="00222D76">
      <w:pPr>
        <w:rPr>
          <w:rFonts w:ascii="Helvetica" w:hAnsi="Helvetica"/>
        </w:rPr>
      </w:pPr>
    </w:p>
    <w:p w14:paraId="0725FF09" w14:textId="57B5B4D7" w:rsidR="00AB7805" w:rsidRDefault="00AB7805" w:rsidP="00222D76">
      <w:pPr>
        <w:rPr>
          <w:rFonts w:ascii="Helvetica" w:hAnsi="Helvetica"/>
        </w:rPr>
      </w:pPr>
    </w:p>
    <w:p w14:paraId="70E77B43" w14:textId="7B70AD67" w:rsidR="00AB7805" w:rsidRDefault="00AB7805" w:rsidP="00222D76">
      <w:pPr>
        <w:rPr>
          <w:rFonts w:ascii="Helvetica" w:hAnsi="Helvetica"/>
        </w:rPr>
      </w:pPr>
    </w:p>
    <w:p w14:paraId="2CB93032" w14:textId="577AB7AB" w:rsidR="00AB7805" w:rsidRDefault="00AB7805" w:rsidP="00222D76">
      <w:pPr>
        <w:rPr>
          <w:rFonts w:ascii="Helvetica" w:hAnsi="Helvetica"/>
        </w:rPr>
      </w:pPr>
    </w:p>
    <w:p w14:paraId="19E4FC3B" w14:textId="00AD2680" w:rsidR="00AB7805" w:rsidRDefault="00AB7805" w:rsidP="00222D76">
      <w:pPr>
        <w:rPr>
          <w:rFonts w:ascii="Helvetica" w:hAnsi="Helvetica"/>
        </w:rPr>
      </w:pPr>
    </w:p>
    <w:p w14:paraId="0DAA9F6C" w14:textId="65B29813" w:rsidR="00AB7805" w:rsidRDefault="00AB7805" w:rsidP="00222D76">
      <w:pPr>
        <w:rPr>
          <w:rFonts w:ascii="Helvetica" w:hAnsi="Helvetica"/>
        </w:rPr>
      </w:pPr>
    </w:p>
    <w:p w14:paraId="7CA3FD29" w14:textId="77777777" w:rsidR="00CF2BD6" w:rsidRPr="001A1309" w:rsidRDefault="00CF2BD6" w:rsidP="00CF2BD6">
      <w:pPr>
        <w:tabs>
          <w:tab w:val="left" w:pos="7830"/>
        </w:tabs>
        <w:jc w:val="center"/>
        <w:rPr>
          <w:b/>
          <w:sz w:val="22"/>
          <w:szCs w:val="22"/>
        </w:rPr>
      </w:pPr>
      <w:r w:rsidRPr="001A1309">
        <w:rPr>
          <w:b/>
          <w:sz w:val="22"/>
          <w:szCs w:val="22"/>
        </w:rPr>
        <w:lastRenderedPageBreak/>
        <w:t>DAWSON COLLEGE</w:t>
      </w:r>
    </w:p>
    <w:p w14:paraId="3A34125E" w14:textId="77777777" w:rsidR="00CF2BD6" w:rsidRPr="001A1309" w:rsidRDefault="00CF2BD6" w:rsidP="00CF2BD6">
      <w:pPr>
        <w:tabs>
          <w:tab w:val="left" w:pos="7830"/>
        </w:tabs>
        <w:jc w:val="center"/>
        <w:rPr>
          <w:b/>
          <w:sz w:val="22"/>
          <w:szCs w:val="22"/>
        </w:rPr>
      </w:pPr>
      <w:r w:rsidRPr="001A1309">
        <w:rPr>
          <w:b/>
          <w:sz w:val="22"/>
          <w:szCs w:val="22"/>
        </w:rPr>
        <w:t>HUMANITIES 345-102-MQ, WORLD VIEWS, Section</w:t>
      </w:r>
      <w:r>
        <w:rPr>
          <w:b/>
          <w:sz w:val="22"/>
          <w:szCs w:val="22"/>
        </w:rPr>
        <w:t xml:space="preserve"> 29</w:t>
      </w:r>
    </w:p>
    <w:p w14:paraId="7AB17F61" w14:textId="77777777" w:rsidR="00CF2BD6" w:rsidRPr="001A1309" w:rsidRDefault="00CF2BD6" w:rsidP="00CF2BD6">
      <w:pPr>
        <w:tabs>
          <w:tab w:val="left" w:pos="7830"/>
        </w:tabs>
        <w:jc w:val="center"/>
        <w:rPr>
          <w:sz w:val="22"/>
          <w:szCs w:val="22"/>
        </w:rPr>
      </w:pPr>
    </w:p>
    <w:tbl>
      <w:tblPr>
        <w:tblW w:w="10220" w:type="dxa"/>
        <w:tblLayout w:type="fixed"/>
        <w:tblCellMar>
          <w:left w:w="70" w:type="dxa"/>
          <w:right w:w="70" w:type="dxa"/>
        </w:tblCellMar>
        <w:tblLook w:val="0000" w:firstRow="0" w:lastRow="0" w:firstColumn="0" w:lastColumn="0" w:noHBand="0" w:noVBand="0"/>
      </w:tblPr>
      <w:tblGrid>
        <w:gridCol w:w="3189"/>
        <w:gridCol w:w="7031"/>
      </w:tblGrid>
      <w:tr w:rsidR="00CF2BD6" w:rsidRPr="001A1309" w14:paraId="37F593E2" w14:textId="77777777" w:rsidTr="00033430">
        <w:tc>
          <w:tcPr>
            <w:tcW w:w="3189" w:type="dxa"/>
          </w:tcPr>
          <w:p w14:paraId="0670A746" w14:textId="77777777" w:rsidR="00CF2BD6" w:rsidRPr="001A1309" w:rsidRDefault="00CF2BD6" w:rsidP="00033430">
            <w:pPr>
              <w:tabs>
                <w:tab w:val="left" w:pos="4320"/>
              </w:tabs>
              <w:rPr>
                <w:b/>
                <w:sz w:val="22"/>
                <w:szCs w:val="22"/>
              </w:rPr>
            </w:pPr>
            <w:r w:rsidRPr="001A1309">
              <w:rPr>
                <w:b/>
                <w:sz w:val="22"/>
                <w:szCs w:val="22"/>
              </w:rPr>
              <w:t>COURSE TITLE:</w:t>
            </w:r>
          </w:p>
        </w:tc>
        <w:tc>
          <w:tcPr>
            <w:tcW w:w="7031" w:type="dxa"/>
          </w:tcPr>
          <w:p w14:paraId="2ACDE5CC" w14:textId="77777777" w:rsidR="00CF2BD6" w:rsidRPr="001A1309" w:rsidRDefault="00CF2BD6" w:rsidP="00033430">
            <w:pPr>
              <w:tabs>
                <w:tab w:val="left" w:pos="4320"/>
              </w:tabs>
              <w:rPr>
                <w:sz w:val="22"/>
                <w:szCs w:val="22"/>
              </w:rPr>
            </w:pPr>
            <w:r>
              <w:rPr>
                <w:sz w:val="22"/>
                <w:szCs w:val="22"/>
              </w:rPr>
              <w:t>Food, Self, and Society</w:t>
            </w:r>
          </w:p>
        </w:tc>
      </w:tr>
      <w:tr w:rsidR="00CF2BD6" w:rsidRPr="001A1309" w14:paraId="01CE3BD1" w14:textId="77777777" w:rsidTr="00033430">
        <w:tc>
          <w:tcPr>
            <w:tcW w:w="3189" w:type="dxa"/>
          </w:tcPr>
          <w:p w14:paraId="63371799" w14:textId="77777777" w:rsidR="00CF2BD6" w:rsidRPr="001A1309" w:rsidRDefault="00CF2BD6" w:rsidP="00033430">
            <w:pPr>
              <w:tabs>
                <w:tab w:val="left" w:pos="4320"/>
              </w:tabs>
              <w:rPr>
                <w:b/>
                <w:sz w:val="22"/>
                <w:szCs w:val="22"/>
              </w:rPr>
            </w:pPr>
            <w:r w:rsidRPr="001A1309">
              <w:rPr>
                <w:b/>
                <w:sz w:val="22"/>
                <w:szCs w:val="22"/>
              </w:rPr>
              <w:t>EFFECTIVE DATE:</w:t>
            </w:r>
          </w:p>
        </w:tc>
        <w:tc>
          <w:tcPr>
            <w:tcW w:w="7031" w:type="dxa"/>
          </w:tcPr>
          <w:p w14:paraId="539121E5" w14:textId="77777777" w:rsidR="00CF2BD6" w:rsidRPr="001A1309" w:rsidRDefault="00CF2BD6" w:rsidP="00033430">
            <w:pPr>
              <w:tabs>
                <w:tab w:val="left" w:pos="4320"/>
              </w:tabs>
              <w:rPr>
                <w:sz w:val="22"/>
                <w:szCs w:val="22"/>
              </w:rPr>
            </w:pPr>
            <w:r>
              <w:rPr>
                <w:sz w:val="22"/>
                <w:szCs w:val="22"/>
              </w:rPr>
              <w:t>Fall 2020</w:t>
            </w:r>
          </w:p>
        </w:tc>
      </w:tr>
      <w:tr w:rsidR="00CF2BD6" w:rsidRPr="001A1309" w14:paraId="13F2E026" w14:textId="77777777" w:rsidTr="00033430">
        <w:tc>
          <w:tcPr>
            <w:tcW w:w="3189" w:type="dxa"/>
          </w:tcPr>
          <w:p w14:paraId="5FD96A6F" w14:textId="77777777" w:rsidR="00CF2BD6" w:rsidRDefault="00CF2BD6" w:rsidP="00033430">
            <w:pPr>
              <w:tabs>
                <w:tab w:val="left" w:pos="4320"/>
              </w:tabs>
              <w:rPr>
                <w:b/>
                <w:sz w:val="22"/>
                <w:szCs w:val="22"/>
              </w:rPr>
            </w:pPr>
            <w:r w:rsidRPr="001A1309">
              <w:rPr>
                <w:b/>
                <w:sz w:val="22"/>
                <w:szCs w:val="22"/>
              </w:rPr>
              <w:t>WORKLOAD (per week):</w:t>
            </w:r>
          </w:p>
          <w:p w14:paraId="32D5164B" w14:textId="77777777" w:rsidR="00CF2BD6" w:rsidRPr="001A1309" w:rsidRDefault="00CF2BD6" w:rsidP="00033430">
            <w:pPr>
              <w:tabs>
                <w:tab w:val="left" w:pos="4320"/>
              </w:tabs>
              <w:rPr>
                <w:b/>
                <w:sz w:val="22"/>
                <w:szCs w:val="22"/>
              </w:rPr>
            </w:pPr>
            <w:r w:rsidRPr="0034303F">
              <w:rPr>
                <w:b/>
                <w:sz w:val="22"/>
                <w:szCs w:val="22"/>
              </w:rPr>
              <w:t>PREREQUISITE:</w:t>
            </w:r>
          </w:p>
        </w:tc>
        <w:tc>
          <w:tcPr>
            <w:tcW w:w="7031" w:type="dxa"/>
          </w:tcPr>
          <w:p w14:paraId="33C5104A" w14:textId="77777777" w:rsidR="00CF2BD6" w:rsidRDefault="00CF2BD6" w:rsidP="00033430">
            <w:pPr>
              <w:tabs>
                <w:tab w:val="left" w:pos="4320"/>
              </w:tabs>
              <w:rPr>
                <w:sz w:val="22"/>
                <w:szCs w:val="22"/>
              </w:rPr>
            </w:pPr>
            <w:r w:rsidRPr="001A1309">
              <w:rPr>
                <w:sz w:val="22"/>
                <w:szCs w:val="22"/>
              </w:rPr>
              <w:t>3-0-3</w:t>
            </w:r>
          </w:p>
          <w:p w14:paraId="2A0EC6F1" w14:textId="77777777" w:rsidR="00CF2BD6" w:rsidRPr="001A1309" w:rsidRDefault="00CF2BD6" w:rsidP="00033430">
            <w:pPr>
              <w:tabs>
                <w:tab w:val="left" w:pos="4320"/>
              </w:tabs>
              <w:rPr>
                <w:b/>
                <w:sz w:val="22"/>
                <w:szCs w:val="22"/>
              </w:rPr>
            </w:pPr>
            <w:r w:rsidRPr="0034303F">
              <w:rPr>
                <w:sz w:val="22"/>
                <w:szCs w:val="22"/>
              </w:rPr>
              <w:t>345-101-MQ</w:t>
            </w:r>
          </w:p>
        </w:tc>
      </w:tr>
      <w:tr w:rsidR="00CF2BD6" w:rsidRPr="001A1309" w14:paraId="57AFE85C" w14:textId="77777777" w:rsidTr="00033430">
        <w:tc>
          <w:tcPr>
            <w:tcW w:w="3189" w:type="dxa"/>
          </w:tcPr>
          <w:p w14:paraId="678DC80D" w14:textId="77777777" w:rsidR="00CF2BD6" w:rsidRPr="001A1309" w:rsidRDefault="00CF2BD6" w:rsidP="00033430">
            <w:pPr>
              <w:tabs>
                <w:tab w:val="left" w:pos="4320"/>
              </w:tabs>
              <w:rPr>
                <w:b/>
                <w:sz w:val="22"/>
                <w:szCs w:val="22"/>
              </w:rPr>
            </w:pPr>
            <w:r w:rsidRPr="001A1309">
              <w:rPr>
                <w:b/>
                <w:sz w:val="22"/>
                <w:szCs w:val="22"/>
              </w:rPr>
              <w:t>INSTRUCTOR'S NAME:</w:t>
            </w:r>
          </w:p>
        </w:tc>
        <w:tc>
          <w:tcPr>
            <w:tcW w:w="7031" w:type="dxa"/>
          </w:tcPr>
          <w:p w14:paraId="4540880B" w14:textId="77777777" w:rsidR="00CF2BD6" w:rsidRPr="001A1309" w:rsidRDefault="00CF2BD6" w:rsidP="00033430">
            <w:pPr>
              <w:tabs>
                <w:tab w:val="left" w:pos="4320"/>
              </w:tabs>
              <w:rPr>
                <w:sz w:val="22"/>
                <w:szCs w:val="22"/>
              </w:rPr>
            </w:pPr>
            <w:r>
              <w:rPr>
                <w:sz w:val="22"/>
                <w:szCs w:val="22"/>
              </w:rPr>
              <w:t>Ian Alexander Cuthbertson</w:t>
            </w:r>
          </w:p>
        </w:tc>
      </w:tr>
      <w:tr w:rsidR="00CF2BD6" w:rsidRPr="001A1309" w14:paraId="2E342433" w14:textId="77777777" w:rsidTr="00033430">
        <w:tc>
          <w:tcPr>
            <w:tcW w:w="3189" w:type="dxa"/>
          </w:tcPr>
          <w:p w14:paraId="1271ED83" w14:textId="77777777" w:rsidR="00CF2BD6" w:rsidRPr="001A1309" w:rsidRDefault="00CF2BD6" w:rsidP="00033430">
            <w:pPr>
              <w:tabs>
                <w:tab w:val="left" w:pos="4320"/>
              </w:tabs>
              <w:rPr>
                <w:b/>
                <w:sz w:val="22"/>
                <w:szCs w:val="22"/>
              </w:rPr>
            </w:pPr>
            <w:r w:rsidRPr="001A1309">
              <w:rPr>
                <w:b/>
                <w:sz w:val="22"/>
                <w:szCs w:val="22"/>
              </w:rPr>
              <w:t>TELEPHONE LOCAL:</w:t>
            </w:r>
          </w:p>
        </w:tc>
        <w:tc>
          <w:tcPr>
            <w:tcW w:w="7031" w:type="dxa"/>
          </w:tcPr>
          <w:p w14:paraId="37B17722" w14:textId="77777777" w:rsidR="00CF2BD6" w:rsidRPr="001A1309" w:rsidRDefault="00CF2BD6" w:rsidP="00033430">
            <w:pPr>
              <w:tabs>
                <w:tab w:val="left" w:pos="4320"/>
              </w:tabs>
              <w:rPr>
                <w:sz w:val="22"/>
                <w:szCs w:val="22"/>
              </w:rPr>
            </w:pPr>
            <w:r>
              <w:rPr>
                <w:sz w:val="22"/>
                <w:szCs w:val="22"/>
              </w:rPr>
              <w:t>Please use MIO</w:t>
            </w:r>
          </w:p>
        </w:tc>
      </w:tr>
      <w:tr w:rsidR="00CF2BD6" w:rsidRPr="001A1309" w14:paraId="001DCD3B" w14:textId="77777777" w:rsidTr="00033430">
        <w:tc>
          <w:tcPr>
            <w:tcW w:w="3189" w:type="dxa"/>
          </w:tcPr>
          <w:p w14:paraId="215D91FE" w14:textId="77777777" w:rsidR="00CF2BD6" w:rsidRPr="001A1309" w:rsidRDefault="00CF2BD6" w:rsidP="00033430">
            <w:pPr>
              <w:tabs>
                <w:tab w:val="left" w:pos="4320"/>
              </w:tabs>
              <w:rPr>
                <w:b/>
                <w:sz w:val="22"/>
                <w:szCs w:val="22"/>
              </w:rPr>
            </w:pPr>
            <w:r w:rsidRPr="001A1309">
              <w:rPr>
                <w:b/>
                <w:sz w:val="22"/>
                <w:szCs w:val="22"/>
              </w:rPr>
              <w:t>OFFICE NUMBER:</w:t>
            </w:r>
          </w:p>
        </w:tc>
        <w:tc>
          <w:tcPr>
            <w:tcW w:w="7031" w:type="dxa"/>
          </w:tcPr>
          <w:p w14:paraId="1DB69278" w14:textId="77777777" w:rsidR="00CF2BD6" w:rsidRPr="001A1309" w:rsidRDefault="00CF2BD6" w:rsidP="00033430">
            <w:pPr>
              <w:tabs>
                <w:tab w:val="left" w:pos="4320"/>
              </w:tabs>
              <w:rPr>
                <w:sz w:val="22"/>
                <w:szCs w:val="22"/>
              </w:rPr>
            </w:pPr>
            <w:r>
              <w:rPr>
                <w:sz w:val="22"/>
                <w:szCs w:val="22"/>
              </w:rPr>
              <w:t>3D.15</w:t>
            </w:r>
          </w:p>
        </w:tc>
      </w:tr>
      <w:tr w:rsidR="00CF2BD6" w:rsidRPr="001A1309" w14:paraId="685E3DDC" w14:textId="77777777" w:rsidTr="00033430">
        <w:tc>
          <w:tcPr>
            <w:tcW w:w="3189" w:type="dxa"/>
          </w:tcPr>
          <w:p w14:paraId="1256F66D" w14:textId="77777777" w:rsidR="00CF2BD6" w:rsidRPr="001A1309" w:rsidRDefault="00CF2BD6" w:rsidP="00033430">
            <w:pPr>
              <w:tabs>
                <w:tab w:val="left" w:pos="4320"/>
              </w:tabs>
              <w:rPr>
                <w:b/>
                <w:sz w:val="22"/>
                <w:szCs w:val="22"/>
              </w:rPr>
            </w:pPr>
            <w:r w:rsidRPr="001A1309">
              <w:rPr>
                <w:b/>
                <w:sz w:val="22"/>
                <w:szCs w:val="22"/>
              </w:rPr>
              <w:t>OFFICE HOURS:</w:t>
            </w:r>
          </w:p>
        </w:tc>
        <w:tc>
          <w:tcPr>
            <w:tcW w:w="7031" w:type="dxa"/>
          </w:tcPr>
          <w:p w14:paraId="2D386A99" w14:textId="77777777" w:rsidR="00CF2BD6" w:rsidRPr="001A1309" w:rsidRDefault="00CF2BD6" w:rsidP="00033430">
            <w:pPr>
              <w:tabs>
                <w:tab w:val="left" w:pos="4320"/>
              </w:tabs>
              <w:rPr>
                <w:sz w:val="22"/>
                <w:szCs w:val="22"/>
              </w:rPr>
            </w:pPr>
            <w:r>
              <w:rPr>
                <w:sz w:val="22"/>
                <w:szCs w:val="22"/>
              </w:rPr>
              <w:t>Tuesday 10:30-12:30</w:t>
            </w:r>
          </w:p>
        </w:tc>
      </w:tr>
      <w:tr w:rsidR="00CF2BD6" w:rsidRPr="001A1309" w14:paraId="1C3B51E9" w14:textId="77777777" w:rsidTr="00033430">
        <w:tc>
          <w:tcPr>
            <w:tcW w:w="3189" w:type="dxa"/>
          </w:tcPr>
          <w:p w14:paraId="027821E1" w14:textId="77777777" w:rsidR="00CF2BD6" w:rsidRPr="001A1309" w:rsidRDefault="00CF2BD6" w:rsidP="00033430">
            <w:pPr>
              <w:tabs>
                <w:tab w:val="left" w:pos="4320"/>
              </w:tabs>
              <w:rPr>
                <w:b/>
                <w:sz w:val="22"/>
                <w:szCs w:val="22"/>
              </w:rPr>
            </w:pPr>
            <w:r w:rsidRPr="001A1309">
              <w:rPr>
                <w:b/>
                <w:sz w:val="22"/>
                <w:szCs w:val="22"/>
              </w:rPr>
              <w:t>E-MAIL OR OTHER:</w:t>
            </w:r>
          </w:p>
        </w:tc>
        <w:tc>
          <w:tcPr>
            <w:tcW w:w="7031" w:type="dxa"/>
          </w:tcPr>
          <w:p w14:paraId="55B85901" w14:textId="77777777" w:rsidR="00CF2BD6" w:rsidRPr="001A1309" w:rsidRDefault="00CF2BD6" w:rsidP="00033430">
            <w:pPr>
              <w:tabs>
                <w:tab w:val="left" w:pos="4320"/>
              </w:tabs>
              <w:rPr>
                <w:sz w:val="22"/>
                <w:szCs w:val="22"/>
              </w:rPr>
            </w:pPr>
            <w:r>
              <w:rPr>
                <w:sz w:val="22"/>
                <w:szCs w:val="22"/>
              </w:rPr>
              <w:t>icuthbertson@dawsoncollege.qc.ca</w:t>
            </w:r>
          </w:p>
        </w:tc>
      </w:tr>
      <w:tr w:rsidR="00CF2BD6" w:rsidRPr="001A1309" w14:paraId="7D6BF43C" w14:textId="77777777" w:rsidTr="00033430">
        <w:tc>
          <w:tcPr>
            <w:tcW w:w="3189" w:type="dxa"/>
          </w:tcPr>
          <w:p w14:paraId="2AC21A42" w14:textId="77777777" w:rsidR="00CF2BD6" w:rsidRPr="001A1309" w:rsidRDefault="00CF2BD6" w:rsidP="00033430">
            <w:pPr>
              <w:tabs>
                <w:tab w:val="left" w:pos="4320"/>
              </w:tabs>
              <w:rPr>
                <w:b/>
                <w:sz w:val="22"/>
                <w:szCs w:val="22"/>
              </w:rPr>
            </w:pPr>
            <w:r w:rsidRPr="001A1309">
              <w:rPr>
                <w:b/>
                <w:sz w:val="22"/>
                <w:szCs w:val="22"/>
              </w:rPr>
              <w:t>RESPONSE TIME:</w:t>
            </w:r>
          </w:p>
        </w:tc>
        <w:tc>
          <w:tcPr>
            <w:tcW w:w="7031" w:type="dxa"/>
          </w:tcPr>
          <w:p w14:paraId="73761BCF" w14:textId="77777777" w:rsidR="00CF2BD6" w:rsidRDefault="00CF2BD6" w:rsidP="00033430">
            <w:pPr>
              <w:tabs>
                <w:tab w:val="left" w:pos="4320"/>
              </w:tabs>
              <w:rPr>
                <w:sz w:val="22"/>
                <w:szCs w:val="22"/>
              </w:rPr>
            </w:pPr>
            <w:r>
              <w:rPr>
                <w:sz w:val="22"/>
                <w:szCs w:val="22"/>
              </w:rPr>
              <w:t>24 hours, excluding weekends</w:t>
            </w:r>
          </w:p>
          <w:p w14:paraId="1515B921" w14:textId="77777777" w:rsidR="00CF2BD6" w:rsidRPr="001A1309" w:rsidRDefault="00CF2BD6" w:rsidP="00033430">
            <w:pPr>
              <w:tabs>
                <w:tab w:val="left" w:pos="4320"/>
              </w:tabs>
              <w:rPr>
                <w:sz w:val="22"/>
                <w:szCs w:val="22"/>
              </w:rPr>
            </w:pPr>
          </w:p>
        </w:tc>
      </w:tr>
    </w:tbl>
    <w:p w14:paraId="3185AC6A" w14:textId="77777777" w:rsidR="00CF2BD6" w:rsidRPr="001A1309" w:rsidRDefault="00CF2BD6" w:rsidP="00CF2BD6">
      <w:pPr>
        <w:pBdr>
          <w:top w:val="single" w:sz="6" w:space="1" w:color="auto"/>
          <w:left w:val="single" w:sz="6" w:space="1" w:color="auto"/>
          <w:bottom w:val="single" w:sz="6" w:space="1" w:color="auto"/>
          <w:right w:val="single" w:sz="6" w:space="1" w:color="auto"/>
        </w:pBdr>
        <w:jc w:val="center"/>
        <w:rPr>
          <w:b/>
          <w:sz w:val="22"/>
          <w:szCs w:val="22"/>
        </w:rPr>
      </w:pPr>
      <w:r w:rsidRPr="001A1309">
        <w:rPr>
          <w:b/>
          <w:sz w:val="22"/>
          <w:szCs w:val="22"/>
        </w:rPr>
        <w:t>STATEMENT OF THE COMPETENCY</w:t>
      </w:r>
    </w:p>
    <w:p w14:paraId="703439D8" w14:textId="77777777" w:rsidR="00CF2BD6" w:rsidRPr="001A1309" w:rsidRDefault="00CF2BD6" w:rsidP="00CF2BD6">
      <w:pPr>
        <w:pBdr>
          <w:top w:val="single" w:sz="6" w:space="1" w:color="auto"/>
          <w:left w:val="single" w:sz="6" w:space="1" w:color="auto"/>
          <w:bottom w:val="single" w:sz="6" w:space="1" w:color="auto"/>
          <w:right w:val="single" w:sz="6" w:space="1" w:color="auto"/>
        </w:pBdr>
        <w:jc w:val="center"/>
        <w:rPr>
          <w:b/>
          <w:sz w:val="22"/>
          <w:szCs w:val="22"/>
        </w:rPr>
      </w:pPr>
      <w:r w:rsidRPr="001A1309">
        <w:rPr>
          <w:b/>
          <w:sz w:val="22"/>
          <w:szCs w:val="22"/>
        </w:rPr>
        <w:t xml:space="preserve">Learning Outcome: </w:t>
      </w:r>
      <w:r w:rsidRPr="001A1309">
        <w:rPr>
          <w:rFonts w:cs="Arial"/>
          <w:sz w:val="22"/>
          <w:szCs w:val="22"/>
        </w:rPr>
        <w:t>To apply a critical thought process to world views.</w:t>
      </w:r>
    </w:p>
    <w:p w14:paraId="1E9BFD6B" w14:textId="77777777" w:rsidR="00CF2BD6" w:rsidRPr="001A1309" w:rsidRDefault="00CF2BD6" w:rsidP="00CF2BD6">
      <w:pPr>
        <w:pBdr>
          <w:top w:val="single" w:sz="6" w:space="1" w:color="auto"/>
          <w:left w:val="single" w:sz="6" w:space="1" w:color="auto"/>
          <w:bottom w:val="single" w:sz="6" w:space="1" w:color="auto"/>
          <w:right w:val="single" w:sz="6" w:space="1" w:color="auto"/>
        </w:pBdr>
        <w:jc w:val="center"/>
        <w:rPr>
          <w:b/>
          <w:sz w:val="22"/>
          <w:szCs w:val="22"/>
        </w:rPr>
      </w:pPr>
      <w:r w:rsidRPr="001A1309">
        <w:rPr>
          <w:b/>
          <w:sz w:val="22"/>
          <w:szCs w:val="22"/>
        </w:rPr>
        <w:t>ELEMENTS OF THE COMPETENCY</w:t>
      </w:r>
    </w:p>
    <w:p w14:paraId="6155C5B7" w14:textId="77777777" w:rsidR="00CF2BD6" w:rsidRPr="001A1309" w:rsidRDefault="00CF2BD6" w:rsidP="00CF2BD6">
      <w:pPr>
        <w:pBdr>
          <w:top w:val="single" w:sz="6" w:space="1" w:color="auto"/>
          <w:left w:val="single" w:sz="6" w:space="1" w:color="auto"/>
          <w:bottom w:val="single" w:sz="6" w:space="1" w:color="auto"/>
          <w:right w:val="single" w:sz="6" w:space="1" w:color="auto"/>
        </w:pBdr>
        <w:jc w:val="center"/>
        <w:rPr>
          <w:b/>
          <w:sz w:val="22"/>
          <w:szCs w:val="22"/>
        </w:rPr>
      </w:pPr>
      <w:r w:rsidRPr="001A1309">
        <w:rPr>
          <w:b/>
          <w:sz w:val="22"/>
          <w:szCs w:val="22"/>
        </w:rPr>
        <w:t>(General Instructional Objectives Common to all World Views Courses)</w:t>
      </w:r>
    </w:p>
    <w:p w14:paraId="328EE123" w14:textId="77777777" w:rsidR="00CF2BD6" w:rsidRPr="001A1309" w:rsidRDefault="00CF2BD6" w:rsidP="00CF2BD6">
      <w:pPr>
        <w:pBdr>
          <w:top w:val="single" w:sz="6" w:space="1" w:color="auto"/>
          <w:left w:val="single" w:sz="6" w:space="1" w:color="auto"/>
          <w:bottom w:val="single" w:sz="6" w:space="1" w:color="auto"/>
          <w:right w:val="single" w:sz="6" w:space="1" w:color="auto"/>
        </w:pBdr>
        <w:rPr>
          <w:sz w:val="22"/>
          <w:szCs w:val="22"/>
        </w:rPr>
      </w:pPr>
      <w:r w:rsidRPr="001A1309">
        <w:rPr>
          <w:sz w:val="22"/>
          <w:szCs w:val="22"/>
        </w:rPr>
        <w:t xml:space="preserve">Students who successfully complete the </w:t>
      </w:r>
      <w:r w:rsidRPr="001A1309">
        <w:rPr>
          <w:sz w:val="22"/>
          <w:szCs w:val="22"/>
          <w:u w:val="single"/>
        </w:rPr>
        <w:t>World Views</w:t>
      </w:r>
      <w:r w:rsidRPr="001A1309">
        <w:rPr>
          <w:sz w:val="22"/>
          <w:szCs w:val="22"/>
        </w:rPr>
        <w:t xml:space="preserve"> course in Humanities should be able to:</w:t>
      </w:r>
    </w:p>
    <w:p w14:paraId="2E5FC585" w14:textId="77777777" w:rsidR="00CF2BD6" w:rsidRPr="001A1309" w:rsidRDefault="00CF2BD6" w:rsidP="00CF2BD6">
      <w:pPr>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sz w:val="22"/>
          <w:szCs w:val="22"/>
        </w:rPr>
      </w:pPr>
      <w:r w:rsidRPr="001A1309">
        <w:rPr>
          <w:rFonts w:cs="Arial"/>
          <w:sz w:val="22"/>
          <w:szCs w:val="22"/>
        </w:rPr>
        <w:t>Describe world views.</w:t>
      </w:r>
    </w:p>
    <w:p w14:paraId="2B2955EF" w14:textId="77777777" w:rsidR="00CF2BD6" w:rsidRPr="001A1309" w:rsidRDefault="00CF2BD6" w:rsidP="00CF2BD6">
      <w:pPr>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sz w:val="22"/>
          <w:szCs w:val="22"/>
        </w:rPr>
      </w:pPr>
      <w:r w:rsidRPr="001A1309">
        <w:rPr>
          <w:rFonts w:cs="Arial"/>
          <w:sz w:val="22"/>
          <w:szCs w:val="22"/>
        </w:rPr>
        <w:t>Explain the major ideas, values, and implications of a world view.</w:t>
      </w:r>
    </w:p>
    <w:p w14:paraId="6BD28AC3" w14:textId="77777777" w:rsidR="00CF2BD6" w:rsidRPr="001A1309" w:rsidRDefault="00CF2BD6" w:rsidP="00CF2BD6">
      <w:pPr>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sz w:val="22"/>
          <w:szCs w:val="22"/>
        </w:rPr>
      </w:pPr>
      <w:r w:rsidRPr="001A1309">
        <w:rPr>
          <w:rFonts w:cs="Arial"/>
          <w:sz w:val="22"/>
          <w:szCs w:val="22"/>
        </w:rPr>
        <w:t>Organize the ideas, values and experiences of a world view into coherent patterns.</w:t>
      </w:r>
    </w:p>
    <w:p w14:paraId="07224BFC" w14:textId="77777777" w:rsidR="00CF2BD6" w:rsidRPr="001A1309" w:rsidRDefault="00CF2BD6" w:rsidP="00CF2BD6">
      <w:pPr>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sz w:val="22"/>
          <w:szCs w:val="22"/>
        </w:rPr>
      </w:pPr>
      <w:r w:rsidRPr="001A1309">
        <w:rPr>
          <w:rFonts w:cs="Arial"/>
          <w:sz w:val="22"/>
          <w:szCs w:val="22"/>
        </w:rPr>
        <w:t>Compare world views.</w:t>
      </w:r>
    </w:p>
    <w:p w14:paraId="49C9C0D0" w14:textId="77777777" w:rsidR="00CF2BD6" w:rsidRPr="001A1309" w:rsidRDefault="00CF2BD6" w:rsidP="00CF2BD6">
      <w:pPr>
        <w:numPr>
          <w:ilvl w:val="0"/>
          <w:numId w:val="7"/>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sz w:val="22"/>
          <w:szCs w:val="22"/>
        </w:rPr>
      </w:pPr>
      <w:r w:rsidRPr="001A1309">
        <w:rPr>
          <w:rFonts w:cs="Arial"/>
          <w:sz w:val="22"/>
          <w:szCs w:val="22"/>
        </w:rPr>
        <w:t>Convey the ideas, attitudes, and experiences of the societies or groups studied.</w:t>
      </w:r>
    </w:p>
    <w:p w14:paraId="5BF6C33A" w14:textId="77777777" w:rsidR="00CF2BD6" w:rsidRPr="001A1309" w:rsidRDefault="00CF2BD6" w:rsidP="00CF2BD6">
      <w:pPr>
        <w:rPr>
          <w:b/>
          <w:sz w:val="22"/>
          <w:szCs w:val="22"/>
        </w:rPr>
      </w:pPr>
    </w:p>
    <w:p w14:paraId="24AC75D8" w14:textId="77777777" w:rsidR="00CF2BD6" w:rsidRPr="001A1309" w:rsidRDefault="00CF2BD6" w:rsidP="00CF2BD6">
      <w:pPr>
        <w:rPr>
          <w:sz w:val="22"/>
          <w:szCs w:val="22"/>
        </w:rPr>
      </w:pPr>
      <w:r w:rsidRPr="001A1309">
        <w:rPr>
          <w:b/>
          <w:sz w:val="22"/>
          <w:szCs w:val="22"/>
        </w:rPr>
        <w:t>COURSE DESCRIPTION AND CONTENT:</w:t>
      </w:r>
    </w:p>
    <w:p w14:paraId="073196EB" w14:textId="77777777" w:rsidR="00CF2BD6" w:rsidRPr="001A1309" w:rsidRDefault="00CF2BD6" w:rsidP="00CF2BD6">
      <w:pPr>
        <w:rPr>
          <w:sz w:val="22"/>
          <w:szCs w:val="22"/>
        </w:rPr>
      </w:pPr>
      <w:r>
        <w:rPr>
          <w:sz w:val="22"/>
          <w:szCs w:val="22"/>
        </w:rPr>
        <w:t xml:space="preserve">Because everyone needs to eat, food is an integral feature of human culture. Despite this universality, humans have disagreed for millennia concerning what counts as edible or appropriate food, how food ought to be prepared, and when and with whom food ought to be eaten. In this course we will explore how seemingly mundane decisions (i.e. food choices) are affected by world views and vice versa. We will also explore how social factors including culture, tradition, religious commitments, education etc., shape not only how we understand the world but also what and how we eat. </w:t>
      </w:r>
    </w:p>
    <w:p w14:paraId="147778BC" w14:textId="77777777" w:rsidR="00CF2BD6" w:rsidRPr="001A1309" w:rsidRDefault="00CF2BD6" w:rsidP="00CF2BD6">
      <w:pPr>
        <w:rPr>
          <w:sz w:val="22"/>
          <w:szCs w:val="22"/>
        </w:rPr>
      </w:pPr>
    </w:p>
    <w:p w14:paraId="465F8316" w14:textId="77777777" w:rsidR="00CF2BD6" w:rsidRPr="001A1309" w:rsidRDefault="00CF2BD6" w:rsidP="00CF2BD6">
      <w:pPr>
        <w:rPr>
          <w:sz w:val="22"/>
          <w:szCs w:val="22"/>
        </w:rPr>
      </w:pPr>
      <w:r w:rsidRPr="001A1309">
        <w:rPr>
          <w:b/>
          <w:sz w:val="22"/>
          <w:szCs w:val="22"/>
        </w:rPr>
        <w:t>REQUIRED OR RECOMMENDED TEXT(S) OR READING(S):</w:t>
      </w:r>
    </w:p>
    <w:p w14:paraId="5934C512" w14:textId="77777777" w:rsidR="00CF2BD6" w:rsidRPr="00FB25DA" w:rsidRDefault="00CF2BD6" w:rsidP="00CF2BD6">
      <w:pPr>
        <w:rPr>
          <w:b/>
          <w:sz w:val="22"/>
          <w:szCs w:val="22"/>
        </w:rPr>
      </w:pPr>
      <w:r>
        <w:rPr>
          <w:sz w:val="22"/>
          <w:szCs w:val="22"/>
        </w:rPr>
        <w:t xml:space="preserve">All required readings will be distributed by the instructor. </w:t>
      </w:r>
    </w:p>
    <w:p w14:paraId="58793AD3" w14:textId="77777777" w:rsidR="00CF2BD6" w:rsidRPr="001A1309" w:rsidRDefault="00CF2BD6" w:rsidP="00CF2BD6">
      <w:pPr>
        <w:rPr>
          <w:sz w:val="22"/>
          <w:szCs w:val="22"/>
        </w:rPr>
      </w:pPr>
    </w:p>
    <w:p w14:paraId="3DD29116" w14:textId="77777777" w:rsidR="00CF2BD6" w:rsidRPr="0034303F" w:rsidRDefault="00CF2BD6" w:rsidP="00CF2BD6">
      <w:pPr>
        <w:rPr>
          <w:sz w:val="22"/>
          <w:szCs w:val="22"/>
        </w:rPr>
      </w:pPr>
      <w:r w:rsidRPr="0034303F">
        <w:rPr>
          <w:b/>
          <w:sz w:val="22"/>
          <w:szCs w:val="22"/>
        </w:rPr>
        <w:t xml:space="preserve">LEARNING ACTIVITIES </w:t>
      </w:r>
      <w:r>
        <w:rPr>
          <w:b/>
          <w:sz w:val="22"/>
          <w:szCs w:val="22"/>
        </w:rPr>
        <w:t>AND TEACHING METHODS</w:t>
      </w:r>
      <w:r w:rsidRPr="0034303F">
        <w:rPr>
          <w:b/>
          <w:sz w:val="22"/>
          <w:szCs w:val="22"/>
        </w:rPr>
        <w:t>:</w:t>
      </w:r>
    </w:p>
    <w:p w14:paraId="5214CA10" w14:textId="77777777" w:rsidR="00CF2BD6" w:rsidRPr="00FB25DA" w:rsidRDefault="00CF2BD6" w:rsidP="00CF2BD6">
      <w:pPr>
        <w:rPr>
          <w:sz w:val="22"/>
          <w:szCs w:val="22"/>
        </w:rPr>
      </w:pPr>
      <w:r>
        <w:rPr>
          <w:sz w:val="22"/>
          <w:szCs w:val="22"/>
        </w:rPr>
        <w:t xml:space="preserve">This course will involve lectures, weekly readings, and written responses to course activities, topics, and themes. The course will also involve a student-directed final project. </w:t>
      </w:r>
    </w:p>
    <w:p w14:paraId="0298B630" w14:textId="1BA6220A" w:rsidR="00CF2BD6" w:rsidRDefault="00CF2BD6" w:rsidP="00CF2BD6">
      <w:pPr>
        <w:rPr>
          <w:sz w:val="22"/>
          <w:szCs w:val="22"/>
        </w:rPr>
      </w:pPr>
    </w:p>
    <w:p w14:paraId="4F748BC2" w14:textId="45227F2C" w:rsidR="00CF2BD6" w:rsidRDefault="00CF2BD6" w:rsidP="00CF2BD6">
      <w:pPr>
        <w:rPr>
          <w:sz w:val="22"/>
          <w:szCs w:val="22"/>
        </w:rPr>
      </w:pPr>
    </w:p>
    <w:p w14:paraId="577591D3" w14:textId="5468397F" w:rsidR="00CF2BD6" w:rsidRDefault="00CF2BD6" w:rsidP="00CF2BD6">
      <w:pPr>
        <w:rPr>
          <w:sz w:val="22"/>
          <w:szCs w:val="22"/>
        </w:rPr>
      </w:pPr>
    </w:p>
    <w:p w14:paraId="3D72A1EA" w14:textId="71BA739C" w:rsidR="00CF2BD6" w:rsidRDefault="00CF2BD6" w:rsidP="00CF2BD6">
      <w:pPr>
        <w:rPr>
          <w:sz w:val="22"/>
          <w:szCs w:val="22"/>
        </w:rPr>
      </w:pPr>
    </w:p>
    <w:p w14:paraId="18F20D34" w14:textId="18F13C2A" w:rsidR="00CF2BD6" w:rsidRDefault="00CF2BD6" w:rsidP="00CF2BD6">
      <w:pPr>
        <w:rPr>
          <w:sz w:val="22"/>
          <w:szCs w:val="22"/>
        </w:rPr>
      </w:pPr>
    </w:p>
    <w:p w14:paraId="799DDA8A" w14:textId="37D5E4AF" w:rsidR="00CF2BD6" w:rsidRDefault="00CF2BD6" w:rsidP="00CF2BD6">
      <w:pPr>
        <w:rPr>
          <w:sz w:val="22"/>
          <w:szCs w:val="22"/>
        </w:rPr>
      </w:pPr>
    </w:p>
    <w:p w14:paraId="23B2CD7D" w14:textId="1D820BEE" w:rsidR="00CF2BD6" w:rsidRDefault="00CF2BD6" w:rsidP="00CF2BD6">
      <w:pPr>
        <w:rPr>
          <w:sz w:val="22"/>
          <w:szCs w:val="22"/>
        </w:rPr>
      </w:pPr>
    </w:p>
    <w:p w14:paraId="211062EF" w14:textId="77777777" w:rsidR="00CF2BD6" w:rsidRPr="001A1309" w:rsidRDefault="00CF2BD6" w:rsidP="00CF2BD6">
      <w:pPr>
        <w:rPr>
          <w:sz w:val="22"/>
          <w:szCs w:val="22"/>
        </w:rPr>
      </w:pPr>
    </w:p>
    <w:p w14:paraId="3791F1E8" w14:textId="77777777" w:rsidR="00CF2BD6" w:rsidRDefault="00CF2BD6" w:rsidP="00CF2BD6">
      <w:pPr>
        <w:rPr>
          <w:rFonts w:eastAsia="Calibri"/>
          <w:b/>
          <w:spacing w:val="-3"/>
          <w:sz w:val="22"/>
          <w:szCs w:val="22"/>
        </w:rPr>
      </w:pPr>
      <w:r>
        <w:rPr>
          <w:rFonts w:eastAsia="Calibri"/>
          <w:b/>
          <w:spacing w:val="-3"/>
          <w:sz w:val="22"/>
          <w:szCs w:val="22"/>
        </w:rPr>
        <w:lastRenderedPageBreak/>
        <w:t xml:space="preserve">TENTATIVE </w:t>
      </w:r>
      <w:r w:rsidRPr="0034303F">
        <w:rPr>
          <w:rFonts w:eastAsia="Calibri"/>
          <w:b/>
          <w:spacing w:val="-3"/>
          <w:sz w:val="22"/>
          <w:szCs w:val="22"/>
        </w:rPr>
        <w:t>SCHEDULE OF COURSE CONTENT</w:t>
      </w:r>
      <w:r>
        <w:rPr>
          <w:rFonts w:eastAsia="Calibri"/>
          <w:b/>
          <w:spacing w:val="-3"/>
          <w:sz w:val="22"/>
          <w:szCs w:val="22"/>
        </w:rPr>
        <w:t>:</w:t>
      </w:r>
    </w:p>
    <w:p w14:paraId="74FA1A09" w14:textId="77777777" w:rsidR="00CF2BD6" w:rsidRPr="007703DB" w:rsidRDefault="00CF2BD6" w:rsidP="00CF2BD6">
      <w:pPr>
        <w:rPr>
          <w:rFonts w:eastAsia="Calibri"/>
          <w:spacing w:val="-3"/>
          <w:sz w:val="22"/>
          <w:szCs w:val="22"/>
        </w:rPr>
      </w:pPr>
      <w:r>
        <w:rPr>
          <w:rFonts w:eastAsia="Calibri"/>
          <w:spacing w:val="-3"/>
          <w:sz w:val="22"/>
          <w:szCs w:val="22"/>
        </w:rPr>
        <w:t>We will explore the following key concepts as they relate to food:</w:t>
      </w:r>
    </w:p>
    <w:p w14:paraId="39C5CA6C" w14:textId="77777777" w:rsidR="00CF2BD6" w:rsidRPr="007703DB" w:rsidRDefault="00CF2BD6" w:rsidP="00CF2BD6">
      <w:pPr>
        <w:pStyle w:val="ListParagraph"/>
        <w:numPr>
          <w:ilvl w:val="0"/>
          <w:numId w:val="8"/>
        </w:numPr>
        <w:overflowPunct w:val="0"/>
        <w:autoSpaceDE w:val="0"/>
        <w:autoSpaceDN w:val="0"/>
        <w:adjustRightInd w:val="0"/>
        <w:textAlignment w:val="baseline"/>
        <w:rPr>
          <w:sz w:val="22"/>
          <w:szCs w:val="22"/>
        </w:rPr>
      </w:pPr>
      <w:r>
        <w:rPr>
          <w:rFonts w:eastAsia="Calibri"/>
          <w:spacing w:val="-3"/>
          <w:sz w:val="22"/>
          <w:szCs w:val="22"/>
        </w:rPr>
        <w:t>Social Norms</w:t>
      </w:r>
    </w:p>
    <w:p w14:paraId="73F37483"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Class and Habitus</w:t>
      </w:r>
    </w:p>
    <w:p w14:paraId="5DC9B947"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Identity</w:t>
      </w:r>
    </w:p>
    <w:p w14:paraId="1ED5C405"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Authenticity</w:t>
      </w:r>
    </w:p>
    <w:p w14:paraId="09CDA486"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Emotion and Affect</w:t>
      </w:r>
    </w:p>
    <w:p w14:paraId="312D5EB4"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Space and Place</w:t>
      </w:r>
    </w:p>
    <w:p w14:paraId="3496F7CF"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Gender</w:t>
      </w:r>
    </w:p>
    <w:p w14:paraId="1EAD8091" w14:textId="77777777"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Justice</w:t>
      </w:r>
    </w:p>
    <w:p w14:paraId="0129EF48" w14:textId="0CB02A84" w:rsidR="00CF2BD6" w:rsidRDefault="00CF2BD6" w:rsidP="00CF2BD6">
      <w:pPr>
        <w:pStyle w:val="ListParagraph"/>
        <w:numPr>
          <w:ilvl w:val="0"/>
          <w:numId w:val="8"/>
        </w:numPr>
        <w:overflowPunct w:val="0"/>
        <w:autoSpaceDE w:val="0"/>
        <w:autoSpaceDN w:val="0"/>
        <w:adjustRightInd w:val="0"/>
        <w:textAlignment w:val="baseline"/>
        <w:rPr>
          <w:sz w:val="22"/>
          <w:szCs w:val="22"/>
        </w:rPr>
      </w:pPr>
      <w:r>
        <w:rPr>
          <w:sz w:val="22"/>
          <w:szCs w:val="22"/>
        </w:rPr>
        <w:t>Power and Authority</w:t>
      </w:r>
    </w:p>
    <w:p w14:paraId="5D5BCC90" w14:textId="77777777" w:rsidR="00CF2BD6" w:rsidRDefault="00CF2BD6" w:rsidP="00CF2BD6">
      <w:pPr>
        <w:pStyle w:val="ListParagraph"/>
        <w:overflowPunct w:val="0"/>
        <w:autoSpaceDE w:val="0"/>
        <w:autoSpaceDN w:val="0"/>
        <w:adjustRightInd w:val="0"/>
        <w:textAlignment w:val="baseline"/>
        <w:rPr>
          <w:sz w:val="22"/>
          <w:szCs w:val="22"/>
        </w:rPr>
      </w:pPr>
    </w:p>
    <w:p w14:paraId="40CD3DE6" w14:textId="77777777" w:rsidR="00CF2BD6" w:rsidRPr="001A1309" w:rsidRDefault="00CF2BD6" w:rsidP="00CF2BD6">
      <w:pPr>
        <w:rPr>
          <w:sz w:val="22"/>
          <w:szCs w:val="22"/>
        </w:rPr>
      </w:pPr>
      <w:r w:rsidRPr="001A1309">
        <w:rPr>
          <w:b/>
          <w:sz w:val="22"/>
          <w:szCs w:val="22"/>
        </w:rPr>
        <w:t xml:space="preserve">EVALUATION TOOLS/ASSIGNMENTS: </w:t>
      </w:r>
    </w:p>
    <w:tbl>
      <w:tblPr>
        <w:tblW w:w="10218" w:type="dxa"/>
        <w:tblLayout w:type="fixed"/>
        <w:tblCellMar>
          <w:left w:w="70" w:type="dxa"/>
          <w:right w:w="70" w:type="dxa"/>
        </w:tblCellMar>
        <w:tblLook w:val="0000" w:firstRow="0" w:lastRow="0" w:firstColumn="0" w:lastColumn="0" w:noHBand="0" w:noVBand="0"/>
      </w:tblPr>
      <w:tblGrid>
        <w:gridCol w:w="5290"/>
        <w:gridCol w:w="3060"/>
        <w:gridCol w:w="1868"/>
      </w:tblGrid>
      <w:tr w:rsidR="00CF2BD6" w:rsidRPr="001A1309" w14:paraId="27A7480E" w14:textId="77777777" w:rsidTr="00033430">
        <w:tc>
          <w:tcPr>
            <w:tcW w:w="5290" w:type="dxa"/>
          </w:tcPr>
          <w:p w14:paraId="1CCC88DC" w14:textId="77777777" w:rsidR="00CF2BD6" w:rsidRPr="001A1309" w:rsidRDefault="00CF2BD6" w:rsidP="00033430">
            <w:pPr>
              <w:rPr>
                <w:b/>
                <w:sz w:val="22"/>
                <w:szCs w:val="22"/>
              </w:rPr>
            </w:pPr>
            <w:r w:rsidRPr="001A1309">
              <w:rPr>
                <w:b/>
                <w:sz w:val="22"/>
                <w:szCs w:val="22"/>
              </w:rPr>
              <w:t>Type</w:t>
            </w:r>
          </w:p>
        </w:tc>
        <w:tc>
          <w:tcPr>
            <w:tcW w:w="3060" w:type="dxa"/>
          </w:tcPr>
          <w:p w14:paraId="6DAB18DD" w14:textId="77777777" w:rsidR="00CF2BD6" w:rsidRPr="001A1309" w:rsidRDefault="00CF2BD6" w:rsidP="00033430">
            <w:pPr>
              <w:rPr>
                <w:b/>
                <w:sz w:val="22"/>
                <w:szCs w:val="22"/>
              </w:rPr>
            </w:pPr>
            <w:r w:rsidRPr="001A1309">
              <w:rPr>
                <w:b/>
                <w:sz w:val="22"/>
                <w:szCs w:val="22"/>
              </w:rPr>
              <w:t>Due date</w:t>
            </w:r>
          </w:p>
        </w:tc>
        <w:tc>
          <w:tcPr>
            <w:tcW w:w="1868" w:type="dxa"/>
          </w:tcPr>
          <w:p w14:paraId="57E5D849" w14:textId="77777777" w:rsidR="00CF2BD6" w:rsidRPr="001A1309" w:rsidRDefault="00CF2BD6" w:rsidP="00033430">
            <w:pPr>
              <w:jc w:val="center"/>
              <w:rPr>
                <w:b/>
                <w:sz w:val="22"/>
                <w:szCs w:val="22"/>
              </w:rPr>
            </w:pPr>
            <w:r w:rsidRPr="001A1309">
              <w:rPr>
                <w:b/>
                <w:sz w:val="22"/>
                <w:szCs w:val="22"/>
              </w:rPr>
              <w:t>% of final mark</w:t>
            </w:r>
          </w:p>
        </w:tc>
      </w:tr>
      <w:tr w:rsidR="00CF2BD6" w:rsidRPr="001A1309" w14:paraId="5CD46FD9" w14:textId="77777777" w:rsidTr="00033430">
        <w:tc>
          <w:tcPr>
            <w:tcW w:w="5290" w:type="dxa"/>
          </w:tcPr>
          <w:p w14:paraId="57840B44" w14:textId="77777777" w:rsidR="00CF2BD6" w:rsidRPr="001A1309" w:rsidRDefault="00CF2BD6" w:rsidP="00033430">
            <w:pPr>
              <w:rPr>
                <w:sz w:val="22"/>
                <w:szCs w:val="22"/>
              </w:rPr>
            </w:pPr>
            <w:r>
              <w:rPr>
                <w:sz w:val="22"/>
                <w:szCs w:val="22"/>
              </w:rPr>
              <w:t xml:space="preserve">Reflections (min. 100 words each) </w:t>
            </w:r>
          </w:p>
        </w:tc>
        <w:tc>
          <w:tcPr>
            <w:tcW w:w="3060" w:type="dxa"/>
          </w:tcPr>
          <w:p w14:paraId="7FB102CC" w14:textId="77777777" w:rsidR="00CF2BD6" w:rsidRPr="001A1309" w:rsidRDefault="00CF2BD6" w:rsidP="00033430">
            <w:pPr>
              <w:rPr>
                <w:sz w:val="22"/>
                <w:szCs w:val="22"/>
              </w:rPr>
            </w:pPr>
            <w:r>
              <w:rPr>
                <w:sz w:val="22"/>
                <w:szCs w:val="22"/>
              </w:rPr>
              <w:t>Weeks 1-3,5; 7,8</w:t>
            </w:r>
          </w:p>
        </w:tc>
        <w:tc>
          <w:tcPr>
            <w:tcW w:w="1868" w:type="dxa"/>
          </w:tcPr>
          <w:p w14:paraId="44C536CF" w14:textId="77777777" w:rsidR="00CF2BD6" w:rsidRPr="001A1309" w:rsidRDefault="00CF2BD6" w:rsidP="00033430">
            <w:pPr>
              <w:jc w:val="center"/>
              <w:rPr>
                <w:sz w:val="22"/>
                <w:szCs w:val="22"/>
              </w:rPr>
            </w:pPr>
            <w:r>
              <w:rPr>
                <w:sz w:val="22"/>
                <w:szCs w:val="22"/>
              </w:rPr>
              <w:t>25%</w:t>
            </w:r>
          </w:p>
        </w:tc>
      </w:tr>
      <w:tr w:rsidR="00CF2BD6" w:rsidRPr="001A1309" w14:paraId="6FC958EB" w14:textId="77777777" w:rsidTr="00033430">
        <w:tc>
          <w:tcPr>
            <w:tcW w:w="5290" w:type="dxa"/>
          </w:tcPr>
          <w:p w14:paraId="5CD3D111" w14:textId="77777777" w:rsidR="00CF2BD6" w:rsidRPr="006620B3" w:rsidRDefault="00CF2BD6" w:rsidP="00033430">
            <w:pPr>
              <w:rPr>
                <w:sz w:val="22"/>
                <w:szCs w:val="22"/>
              </w:rPr>
            </w:pPr>
            <w:r w:rsidRPr="006620B3">
              <w:rPr>
                <w:sz w:val="22"/>
                <w:szCs w:val="22"/>
              </w:rPr>
              <w:t>Questions on Assigned Readings (</w:t>
            </w:r>
            <w:r>
              <w:rPr>
                <w:sz w:val="22"/>
                <w:szCs w:val="22"/>
              </w:rPr>
              <w:t>min. 500</w:t>
            </w:r>
            <w:r w:rsidRPr="006620B3">
              <w:rPr>
                <w:sz w:val="22"/>
                <w:szCs w:val="22"/>
              </w:rPr>
              <w:t xml:space="preserve"> words</w:t>
            </w:r>
            <w:r>
              <w:rPr>
                <w:sz w:val="22"/>
                <w:szCs w:val="22"/>
              </w:rPr>
              <w:t xml:space="preserve"> each</w:t>
            </w:r>
            <w:r w:rsidRPr="006620B3">
              <w:rPr>
                <w:sz w:val="22"/>
                <w:szCs w:val="22"/>
              </w:rPr>
              <w:t>)</w:t>
            </w:r>
          </w:p>
        </w:tc>
        <w:tc>
          <w:tcPr>
            <w:tcW w:w="3060" w:type="dxa"/>
          </w:tcPr>
          <w:p w14:paraId="45084EF8" w14:textId="77777777" w:rsidR="00CF2BD6" w:rsidRPr="006620B3" w:rsidRDefault="00CF2BD6" w:rsidP="00033430">
            <w:pPr>
              <w:rPr>
                <w:sz w:val="22"/>
                <w:szCs w:val="22"/>
              </w:rPr>
            </w:pPr>
            <w:r w:rsidRPr="006620B3">
              <w:rPr>
                <w:sz w:val="22"/>
                <w:szCs w:val="22"/>
              </w:rPr>
              <w:t xml:space="preserve">Weeks </w:t>
            </w:r>
            <w:r>
              <w:rPr>
                <w:sz w:val="22"/>
                <w:szCs w:val="22"/>
              </w:rPr>
              <w:t>9-12</w:t>
            </w:r>
          </w:p>
        </w:tc>
        <w:tc>
          <w:tcPr>
            <w:tcW w:w="1868" w:type="dxa"/>
          </w:tcPr>
          <w:p w14:paraId="6ACA591B" w14:textId="77777777" w:rsidR="00CF2BD6" w:rsidRPr="006620B3" w:rsidRDefault="00CF2BD6" w:rsidP="00033430">
            <w:pPr>
              <w:jc w:val="center"/>
              <w:rPr>
                <w:sz w:val="22"/>
                <w:szCs w:val="22"/>
              </w:rPr>
            </w:pPr>
            <w:r>
              <w:rPr>
                <w:sz w:val="22"/>
                <w:szCs w:val="22"/>
              </w:rPr>
              <w:t>30</w:t>
            </w:r>
            <w:r w:rsidRPr="006620B3">
              <w:rPr>
                <w:sz w:val="22"/>
                <w:szCs w:val="22"/>
              </w:rPr>
              <w:t>%</w:t>
            </w:r>
          </w:p>
        </w:tc>
      </w:tr>
      <w:tr w:rsidR="00CF2BD6" w:rsidRPr="001A1309" w14:paraId="795C9563" w14:textId="77777777" w:rsidTr="00033430">
        <w:trPr>
          <w:trHeight w:val="243"/>
        </w:trPr>
        <w:tc>
          <w:tcPr>
            <w:tcW w:w="5290" w:type="dxa"/>
          </w:tcPr>
          <w:p w14:paraId="1A650FCE" w14:textId="77777777" w:rsidR="00CF2BD6" w:rsidRPr="001A1309" w:rsidRDefault="00CF2BD6" w:rsidP="00033430">
            <w:pPr>
              <w:rPr>
                <w:sz w:val="22"/>
                <w:szCs w:val="22"/>
              </w:rPr>
            </w:pPr>
            <w:r>
              <w:rPr>
                <w:sz w:val="22"/>
                <w:szCs w:val="22"/>
              </w:rPr>
              <w:t>Midterm Project Proposal</w:t>
            </w:r>
          </w:p>
        </w:tc>
        <w:tc>
          <w:tcPr>
            <w:tcW w:w="3060" w:type="dxa"/>
          </w:tcPr>
          <w:p w14:paraId="321C22FC" w14:textId="77777777" w:rsidR="00CF2BD6" w:rsidRPr="001A1309" w:rsidRDefault="00CF2BD6" w:rsidP="00033430">
            <w:pPr>
              <w:rPr>
                <w:sz w:val="22"/>
                <w:szCs w:val="22"/>
              </w:rPr>
            </w:pPr>
            <w:r>
              <w:rPr>
                <w:sz w:val="22"/>
                <w:szCs w:val="22"/>
              </w:rPr>
              <w:t>Week 6</w:t>
            </w:r>
          </w:p>
        </w:tc>
        <w:tc>
          <w:tcPr>
            <w:tcW w:w="1868" w:type="dxa"/>
          </w:tcPr>
          <w:p w14:paraId="7C76EC85" w14:textId="77777777" w:rsidR="00CF2BD6" w:rsidRPr="001A1309" w:rsidRDefault="00CF2BD6" w:rsidP="00033430">
            <w:pPr>
              <w:jc w:val="center"/>
              <w:rPr>
                <w:sz w:val="22"/>
                <w:szCs w:val="22"/>
              </w:rPr>
            </w:pPr>
            <w:r>
              <w:rPr>
                <w:sz w:val="22"/>
                <w:szCs w:val="22"/>
              </w:rPr>
              <w:t>15%</w:t>
            </w:r>
          </w:p>
        </w:tc>
      </w:tr>
      <w:tr w:rsidR="00CF2BD6" w:rsidRPr="001A1309" w14:paraId="2D1F6430" w14:textId="77777777" w:rsidTr="00033430">
        <w:tc>
          <w:tcPr>
            <w:tcW w:w="5290" w:type="dxa"/>
          </w:tcPr>
          <w:p w14:paraId="6FDBE688" w14:textId="77777777" w:rsidR="00CF2BD6" w:rsidRPr="001A1309" w:rsidRDefault="00CF2BD6" w:rsidP="00033430">
            <w:pPr>
              <w:rPr>
                <w:sz w:val="22"/>
                <w:szCs w:val="22"/>
              </w:rPr>
            </w:pPr>
            <w:r w:rsidRPr="00EE054A">
              <w:rPr>
                <w:b/>
                <w:sz w:val="22"/>
                <w:szCs w:val="22"/>
              </w:rPr>
              <w:t>Summative Assessment</w:t>
            </w:r>
            <w:r>
              <w:rPr>
                <w:sz w:val="22"/>
                <w:szCs w:val="22"/>
              </w:rPr>
              <w:t>: Final Project (1500-2000 words)</w:t>
            </w:r>
          </w:p>
        </w:tc>
        <w:tc>
          <w:tcPr>
            <w:tcW w:w="3060" w:type="dxa"/>
          </w:tcPr>
          <w:p w14:paraId="6227DB14" w14:textId="77777777" w:rsidR="00CF2BD6" w:rsidRPr="001A1309" w:rsidRDefault="00CF2BD6" w:rsidP="00033430">
            <w:pPr>
              <w:rPr>
                <w:sz w:val="22"/>
                <w:szCs w:val="22"/>
              </w:rPr>
            </w:pPr>
            <w:r>
              <w:rPr>
                <w:sz w:val="22"/>
                <w:szCs w:val="22"/>
              </w:rPr>
              <w:t>Week 14</w:t>
            </w:r>
          </w:p>
        </w:tc>
        <w:tc>
          <w:tcPr>
            <w:tcW w:w="1868" w:type="dxa"/>
          </w:tcPr>
          <w:p w14:paraId="2E0C68DB" w14:textId="77777777" w:rsidR="00CF2BD6" w:rsidRPr="001A1309" w:rsidRDefault="00CF2BD6" w:rsidP="00033430">
            <w:pPr>
              <w:jc w:val="center"/>
              <w:rPr>
                <w:sz w:val="22"/>
                <w:szCs w:val="22"/>
              </w:rPr>
            </w:pPr>
            <w:r>
              <w:rPr>
                <w:sz w:val="22"/>
                <w:szCs w:val="22"/>
              </w:rPr>
              <w:t>30%</w:t>
            </w:r>
          </w:p>
        </w:tc>
      </w:tr>
      <w:tr w:rsidR="00CF2BD6" w:rsidRPr="001A1309" w14:paraId="0CA4C712" w14:textId="77777777" w:rsidTr="00033430">
        <w:tc>
          <w:tcPr>
            <w:tcW w:w="5290" w:type="dxa"/>
          </w:tcPr>
          <w:p w14:paraId="28535BFB" w14:textId="77777777" w:rsidR="00CF2BD6" w:rsidRPr="001A1309" w:rsidRDefault="00CF2BD6" w:rsidP="00033430">
            <w:pPr>
              <w:rPr>
                <w:sz w:val="22"/>
                <w:szCs w:val="22"/>
              </w:rPr>
            </w:pPr>
          </w:p>
        </w:tc>
        <w:tc>
          <w:tcPr>
            <w:tcW w:w="3060" w:type="dxa"/>
          </w:tcPr>
          <w:p w14:paraId="20FC7E28" w14:textId="77777777" w:rsidR="00CF2BD6" w:rsidRPr="001A1309" w:rsidRDefault="00CF2BD6" w:rsidP="00033430">
            <w:pPr>
              <w:rPr>
                <w:sz w:val="22"/>
                <w:szCs w:val="22"/>
              </w:rPr>
            </w:pPr>
          </w:p>
        </w:tc>
        <w:tc>
          <w:tcPr>
            <w:tcW w:w="1868" w:type="dxa"/>
          </w:tcPr>
          <w:p w14:paraId="1180936F" w14:textId="77777777" w:rsidR="00CF2BD6" w:rsidRPr="001A1309" w:rsidRDefault="00CF2BD6" w:rsidP="00033430">
            <w:pPr>
              <w:jc w:val="center"/>
              <w:rPr>
                <w:sz w:val="22"/>
                <w:szCs w:val="22"/>
              </w:rPr>
            </w:pPr>
          </w:p>
        </w:tc>
      </w:tr>
    </w:tbl>
    <w:p w14:paraId="4431CDDA" w14:textId="77777777" w:rsidR="00CF2BD6" w:rsidRPr="001A1309" w:rsidRDefault="00CF2BD6" w:rsidP="00CF2BD6">
      <w:pPr>
        <w:rPr>
          <w:sz w:val="22"/>
          <w:szCs w:val="22"/>
        </w:rPr>
      </w:pPr>
      <w:r w:rsidRPr="001A1309">
        <w:rPr>
          <w:b/>
          <w:sz w:val="22"/>
          <w:szCs w:val="22"/>
        </w:rPr>
        <w:t>LATE ASSIGNMENT</w:t>
      </w:r>
      <w:r w:rsidRPr="001A1309">
        <w:rPr>
          <w:sz w:val="22"/>
          <w:szCs w:val="22"/>
        </w:rPr>
        <w:t xml:space="preserve"> </w:t>
      </w:r>
      <w:r w:rsidRPr="001A1309">
        <w:rPr>
          <w:b/>
          <w:sz w:val="22"/>
          <w:szCs w:val="22"/>
        </w:rPr>
        <w:t>POLICY:</w:t>
      </w:r>
      <w:r w:rsidRPr="001A1309">
        <w:rPr>
          <w:sz w:val="22"/>
          <w:szCs w:val="22"/>
        </w:rPr>
        <w:t xml:space="preserve">  </w:t>
      </w:r>
    </w:p>
    <w:p w14:paraId="45B2FF62" w14:textId="77777777" w:rsidR="00CF2BD6" w:rsidRPr="00A358C4" w:rsidRDefault="00CF2BD6" w:rsidP="00CF2BD6">
      <w:pPr>
        <w:widowControl w:val="0"/>
        <w:rPr>
          <w:rFonts w:ascii="Calibri" w:hAnsi="Calibri"/>
          <w:sz w:val="22"/>
          <w:szCs w:val="22"/>
        </w:rPr>
      </w:pPr>
      <w:r w:rsidRPr="00A358C4">
        <w:rPr>
          <w:rFonts w:ascii="Calibri" w:hAnsi="Calibri"/>
          <w:sz w:val="22"/>
          <w:szCs w:val="22"/>
        </w:rPr>
        <w:t>Assignments that are more than one week late will</w:t>
      </w:r>
      <w:r>
        <w:rPr>
          <w:rFonts w:ascii="Calibri" w:hAnsi="Calibri"/>
          <w:sz w:val="22"/>
          <w:szCs w:val="22"/>
        </w:rPr>
        <w:t xml:space="preserve"> </w:t>
      </w:r>
      <w:r w:rsidRPr="00A358C4">
        <w:rPr>
          <w:rFonts w:ascii="Calibri" w:hAnsi="Calibri"/>
          <w:sz w:val="22"/>
          <w:szCs w:val="22"/>
        </w:rPr>
        <w:t>generally not be accepted unless the student can show that serious extenuating circumstances prevented</w:t>
      </w:r>
      <w:r>
        <w:rPr>
          <w:rFonts w:ascii="Calibri" w:hAnsi="Calibri"/>
          <w:sz w:val="22"/>
          <w:szCs w:val="22"/>
        </w:rPr>
        <w:t xml:space="preserve"> </w:t>
      </w:r>
      <w:r w:rsidRPr="00A358C4">
        <w:rPr>
          <w:rFonts w:ascii="Calibri" w:hAnsi="Calibri"/>
          <w:sz w:val="22"/>
          <w:szCs w:val="22"/>
        </w:rPr>
        <w:t>her/him from submitting the assignment on time.</w:t>
      </w:r>
      <w:r>
        <w:rPr>
          <w:rFonts w:ascii="Calibri" w:hAnsi="Calibri"/>
          <w:sz w:val="22"/>
          <w:szCs w:val="22"/>
        </w:rPr>
        <w:t xml:space="preserve"> Students are asked to notify the instructor beforehand if they anticipate submitting late work.</w:t>
      </w:r>
    </w:p>
    <w:p w14:paraId="7EFC2E9C" w14:textId="77777777" w:rsidR="00CF2BD6" w:rsidRDefault="00CF2BD6" w:rsidP="00CF2BD6">
      <w:pPr>
        <w:tabs>
          <w:tab w:val="left" w:pos="-720"/>
        </w:tabs>
        <w:suppressAutoHyphens/>
        <w:rPr>
          <w:rFonts w:eastAsia="Calibri"/>
          <w:b/>
          <w:spacing w:val="-3"/>
          <w:sz w:val="22"/>
          <w:szCs w:val="22"/>
        </w:rPr>
      </w:pPr>
    </w:p>
    <w:p w14:paraId="2B9518F9" w14:textId="77777777" w:rsidR="00CF2BD6" w:rsidRPr="001A1309" w:rsidRDefault="00CF2BD6" w:rsidP="00CF2BD6">
      <w:pPr>
        <w:tabs>
          <w:tab w:val="left" w:pos="-720"/>
        </w:tabs>
        <w:suppressAutoHyphens/>
        <w:rPr>
          <w:rFonts w:eastAsia="Calibri"/>
          <w:i/>
          <w:spacing w:val="-3"/>
          <w:sz w:val="22"/>
          <w:szCs w:val="22"/>
        </w:rPr>
      </w:pPr>
      <w:r w:rsidRPr="001A1309">
        <w:rPr>
          <w:rFonts w:eastAsia="Calibri"/>
          <w:b/>
          <w:spacing w:val="-3"/>
          <w:sz w:val="22"/>
          <w:szCs w:val="22"/>
        </w:rPr>
        <w:t>PASSING GRADE POLICY:</w:t>
      </w:r>
      <w:r w:rsidRPr="001A1309">
        <w:rPr>
          <w:rFonts w:eastAsia="Calibri"/>
          <w:i/>
          <w:spacing w:val="-3"/>
          <w:sz w:val="22"/>
          <w:szCs w:val="22"/>
        </w:rPr>
        <w:t xml:space="preserve">  </w:t>
      </w:r>
    </w:p>
    <w:p w14:paraId="11EBDD81" w14:textId="77777777" w:rsidR="00CF2BD6" w:rsidRPr="001A1309" w:rsidRDefault="00CF2BD6" w:rsidP="00CF2BD6">
      <w:pPr>
        <w:tabs>
          <w:tab w:val="left" w:pos="-720"/>
        </w:tabs>
        <w:suppressAutoHyphens/>
        <w:rPr>
          <w:rFonts w:eastAsia="Calibri"/>
          <w:spacing w:val="-3"/>
          <w:sz w:val="22"/>
          <w:szCs w:val="22"/>
        </w:rPr>
      </w:pPr>
      <w:r w:rsidRPr="001A1309">
        <w:rPr>
          <w:rFonts w:eastAsia="Calibri"/>
          <w:spacing w:val="-3"/>
          <w:sz w:val="22"/>
          <w:szCs w:val="22"/>
        </w:rPr>
        <w:t>Students must obtain a total grade of at least 60% in order to pass the course.</w:t>
      </w:r>
    </w:p>
    <w:p w14:paraId="209D578F" w14:textId="77777777" w:rsidR="00CF2BD6" w:rsidRDefault="00CF2BD6" w:rsidP="00CF2BD6">
      <w:pPr>
        <w:rPr>
          <w:b/>
          <w:sz w:val="22"/>
          <w:szCs w:val="22"/>
        </w:rPr>
      </w:pPr>
    </w:p>
    <w:p w14:paraId="4F34DD8B" w14:textId="77777777" w:rsidR="00CF2BD6" w:rsidRPr="0034303F" w:rsidRDefault="00CF2BD6" w:rsidP="00CF2BD6">
      <w:pPr>
        <w:keepNext/>
        <w:widowControl w:val="0"/>
        <w:tabs>
          <w:tab w:val="left" w:pos="-720"/>
        </w:tabs>
        <w:suppressAutoHyphens/>
        <w:snapToGrid w:val="0"/>
        <w:outlineLvl w:val="0"/>
        <w:rPr>
          <w:b/>
          <w:spacing w:val="-3"/>
          <w:sz w:val="22"/>
          <w:szCs w:val="22"/>
          <w:lang w:eastAsia="fr-FR"/>
        </w:rPr>
      </w:pPr>
      <w:r>
        <w:rPr>
          <w:b/>
          <w:spacing w:val="-3"/>
          <w:sz w:val="22"/>
          <w:szCs w:val="22"/>
          <w:lang w:eastAsia="fr-FR"/>
        </w:rPr>
        <w:t xml:space="preserve">DEPARTMENTAL </w:t>
      </w:r>
      <w:r w:rsidRPr="0034303F">
        <w:rPr>
          <w:b/>
          <w:spacing w:val="-3"/>
          <w:sz w:val="22"/>
          <w:szCs w:val="22"/>
          <w:lang w:eastAsia="fr-FR"/>
        </w:rPr>
        <w:t xml:space="preserve">LITERACY </w:t>
      </w:r>
      <w:r>
        <w:rPr>
          <w:b/>
          <w:spacing w:val="-3"/>
          <w:sz w:val="22"/>
          <w:szCs w:val="22"/>
          <w:lang w:eastAsia="fr-FR"/>
        </w:rPr>
        <w:t>STANDARD:</w:t>
      </w:r>
    </w:p>
    <w:p w14:paraId="3A23FA1C" w14:textId="77777777" w:rsidR="00CF2BD6" w:rsidRDefault="00CF2BD6" w:rsidP="00CF2BD6">
      <w:pPr>
        <w:rPr>
          <w:rFonts w:eastAsia="Calibri"/>
          <w:snapToGrid w:val="0"/>
          <w:sz w:val="22"/>
          <w:szCs w:val="22"/>
        </w:rPr>
      </w:pPr>
      <w:r>
        <w:rPr>
          <w:rFonts w:eastAsia="Calibri"/>
          <w:snapToGrid w:val="0"/>
          <w:sz w:val="22"/>
          <w:szCs w:val="22"/>
        </w:rPr>
        <w:t>Students enrolled in Humanities courses are expected to have college-level English reading skills and to demonstrate college-level English writing skills.</w:t>
      </w:r>
    </w:p>
    <w:p w14:paraId="113ECB22" w14:textId="77777777" w:rsidR="00CF2BD6" w:rsidRDefault="00CF2BD6" w:rsidP="00CF2BD6">
      <w:pPr>
        <w:rPr>
          <w:rFonts w:eastAsia="Calibri"/>
          <w:snapToGrid w:val="0"/>
          <w:sz w:val="22"/>
          <w:szCs w:val="22"/>
        </w:rPr>
      </w:pPr>
    </w:p>
    <w:p w14:paraId="31038B5A" w14:textId="77777777" w:rsidR="00CF2BD6" w:rsidRDefault="00CF2BD6" w:rsidP="00CF2BD6">
      <w:pPr>
        <w:keepNext/>
        <w:keepLines/>
        <w:outlineLvl w:val="1"/>
        <w:rPr>
          <w:b/>
          <w:spacing w:val="-3"/>
          <w:sz w:val="22"/>
          <w:szCs w:val="22"/>
          <w:lang w:eastAsia="fr-FR"/>
        </w:rPr>
      </w:pPr>
      <w:r>
        <w:rPr>
          <w:b/>
          <w:spacing w:val="-3"/>
          <w:sz w:val="22"/>
          <w:szCs w:val="22"/>
          <w:lang w:eastAsia="fr-FR"/>
        </w:rPr>
        <w:t xml:space="preserve">COURSE LITERACY </w:t>
      </w:r>
      <w:r w:rsidRPr="0034303F">
        <w:rPr>
          <w:b/>
          <w:spacing w:val="-3"/>
          <w:sz w:val="22"/>
          <w:szCs w:val="22"/>
          <w:lang w:eastAsia="fr-FR"/>
        </w:rPr>
        <w:t>POLICY:</w:t>
      </w:r>
    </w:p>
    <w:p w14:paraId="7005D7C8" w14:textId="77777777" w:rsidR="00CF2BD6" w:rsidRPr="00E015FE" w:rsidRDefault="00CF2BD6" w:rsidP="00CF2BD6">
      <w:pPr>
        <w:widowControl w:val="0"/>
        <w:rPr>
          <w:rFonts w:ascii="Calibri" w:hAnsi="Calibri"/>
          <w:sz w:val="22"/>
          <w:szCs w:val="22"/>
        </w:rPr>
      </w:pPr>
      <w:r w:rsidRPr="00A358C4">
        <w:rPr>
          <w:rFonts w:ascii="Calibri" w:hAnsi="Calibri"/>
          <w:sz w:val="22"/>
          <w:szCs w:val="22"/>
        </w:rPr>
        <w:t>Serious spelling, punctuation, or grammar problems that impede the instructor’s ability to understand and evaluate assignments will negatively affect assignment grades.</w:t>
      </w:r>
    </w:p>
    <w:p w14:paraId="2B33F690" w14:textId="77777777" w:rsidR="00CF2BD6" w:rsidRDefault="00CF2BD6" w:rsidP="00CF2BD6">
      <w:pPr>
        <w:keepNext/>
        <w:keepLines/>
        <w:outlineLvl w:val="1"/>
        <w:rPr>
          <w:b/>
          <w:bCs/>
          <w:sz w:val="22"/>
          <w:szCs w:val="22"/>
        </w:rPr>
      </w:pPr>
    </w:p>
    <w:p w14:paraId="0386C32A" w14:textId="77777777" w:rsidR="00CF2BD6" w:rsidRPr="001A1309" w:rsidRDefault="00CF2BD6" w:rsidP="00CF2BD6">
      <w:pPr>
        <w:keepNext/>
        <w:keepLines/>
        <w:outlineLvl w:val="1"/>
        <w:rPr>
          <w:b/>
          <w:bCs/>
          <w:spacing w:val="-3"/>
          <w:sz w:val="22"/>
          <w:szCs w:val="22"/>
        </w:rPr>
      </w:pPr>
      <w:r w:rsidRPr="001A1309">
        <w:rPr>
          <w:b/>
          <w:bCs/>
          <w:sz w:val="22"/>
          <w:szCs w:val="22"/>
        </w:rPr>
        <w:t>ACADEMIC INTEGRITY POLICY:</w:t>
      </w:r>
    </w:p>
    <w:p w14:paraId="63F9D55B" w14:textId="77777777" w:rsidR="00CF2BD6" w:rsidRPr="001A1309" w:rsidRDefault="00CF2BD6" w:rsidP="00CF2BD6">
      <w:pPr>
        <w:widowControl w:val="0"/>
        <w:tabs>
          <w:tab w:val="left" w:pos="-720"/>
        </w:tabs>
        <w:suppressAutoHyphens/>
        <w:snapToGrid w:val="0"/>
        <w:rPr>
          <w:spacing w:val="-3"/>
          <w:sz w:val="22"/>
          <w:szCs w:val="22"/>
          <w:lang w:eastAsia="fr-FR"/>
        </w:rPr>
      </w:pPr>
      <w:r w:rsidRPr="001A1309">
        <w:rPr>
          <w:spacing w:val="-3"/>
          <w:sz w:val="22"/>
          <w:szCs w:val="22"/>
          <w:lang w:eastAsia="fr-FR"/>
        </w:rPr>
        <w:t xml:space="preserve">According to ISEP, the teacher is required to report to the Sector Dean all cases of cheating and plagiarism affecting a student’s </w:t>
      </w:r>
      <w:r>
        <w:rPr>
          <w:spacing w:val="-3"/>
          <w:sz w:val="22"/>
          <w:szCs w:val="22"/>
          <w:lang w:eastAsia="fr-FR"/>
        </w:rPr>
        <w:t xml:space="preserve">grade. (Section </w:t>
      </w:r>
      <w:r w:rsidRPr="001A1309">
        <w:rPr>
          <w:spacing w:val="-3"/>
          <w:sz w:val="22"/>
          <w:szCs w:val="22"/>
          <w:lang w:eastAsia="fr-FR"/>
        </w:rPr>
        <w:t>V-C)</w:t>
      </w:r>
      <w:r>
        <w:rPr>
          <w:spacing w:val="-3"/>
          <w:sz w:val="22"/>
          <w:szCs w:val="22"/>
          <w:lang w:eastAsia="fr-FR"/>
        </w:rPr>
        <w:t>. Students who plagiarize will receive a zero on the assignment in question.</w:t>
      </w:r>
    </w:p>
    <w:p w14:paraId="027AFF9F" w14:textId="77777777" w:rsidR="00CF2BD6" w:rsidRPr="001A1309" w:rsidRDefault="00CF2BD6" w:rsidP="00CF2BD6">
      <w:pPr>
        <w:keepNext/>
        <w:widowControl w:val="0"/>
        <w:tabs>
          <w:tab w:val="left" w:pos="-720"/>
        </w:tabs>
        <w:suppressAutoHyphens/>
        <w:snapToGrid w:val="0"/>
        <w:outlineLvl w:val="0"/>
        <w:rPr>
          <w:b/>
          <w:spacing w:val="-3"/>
          <w:sz w:val="22"/>
          <w:szCs w:val="22"/>
          <w:lang w:eastAsia="fr-FR"/>
        </w:rPr>
      </w:pPr>
    </w:p>
    <w:p w14:paraId="43AD1808" w14:textId="77777777" w:rsidR="00CF2BD6" w:rsidRPr="001A1309" w:rsidRDefault="00CF2BD6" w:rsidP="00CF2BD6">
      <w:pPr>
        <w:keepNext/>
        <w:widowControl w:val="0"/>
        <w:tabs>
          <w:tab w:val="left" w:pos="-720"/>
        </w:tabs>
        <w:suppressAutoHyphens/>
        <w:snapToGrid w:val="0"/>
        <w:outlineLvl w:val="0"/>
        <w:rPr>
          <w:b/>
          <w:spacing w:val="-3"/>
          <w:sz w:val="22"/>
          <w:szCs w:val="22"/>
          <w:lang w:eastAsia="fr-FR"/>
        </w:rPr>
      </w:pPr>
      <w:r w:rsidRPr="001A1309">
        <w:rPr>
          <w:b/>
          <w:spacing w:val="-3"/>
          <w:sz w:val="22"/>
          <w:szCs w:val="22"/>
          <w:lang w:eastAsia="fr-FR"/>
        </w:rPr>
        <w:t>STUDENT CONDUCT:</w:t>
      </w:r>
    </w:p>
    <w:p w14:paraId="627FB742" w14:textId="77777777" w:rsidR="00CF2BD6" w:rsidRDefault="00CF2BD6" w:rsidP="00CF2BD6">
      <w:pPr>
        <w:keepNext/>
        <w:widowControl w:val="0"/>
        <w:tabs>
          <w:tab w:val="left" w:pos="-720"/>
        </w:tabs>
        <w:suppressAutoHyphens/>
        <w:snapToGrid w:val="0"/>
        <w:outlineLvl w:val="0"/>
        <w:rPr>
          <w:spacing w:val="-3"/>
          <w:sz w:val="22"/>
          <w:szCs w:val="22"/>
          <w:lang w:eastAsia="fr-FR"/>
        </w:rPr>
      </w:pPr>
      <w:r w:rsidRPr="001A1309">
        <w:rPr>
          <w:spacing w:val="-3"/>
          <w:sz w:val="22"/>
          <w:szCs w:val="22"/>
          <w:lang w:eastAsia="fr-FR"/>
        </w:rPr>
        <w:t xml:space="preserve">Everyone has the right to a safe and non-violent environment. Students are obliged to conduct themselves as stated in the Student Code of Conduct and in the ISEP section on the roles and responsibilities of students. (ISEP Section II-D) </w:t>
      </w:r>
    </w:p>
    <w:p w14:paraId="58A65357" w14:textId="77777777" w:rsidR="00CF2BD6" w:rsidRPr="001A1309" w:rsidRDefault="00CF2BD6" w:rsidP="00CF2BD6">
      <w:pPr>
        <w:keepNext/>
        <w:widowControl w:val="0"/>
        <w:tabs>
          <w:tab w:val="left" w:pos="-720"/>
        </w:tabs>
        <w:suppressAutoHyphens/>
        <w:snapToGrid w:val="0"/>
        <w:outlineLvl w:val="0"/>
        <w:rPr>
          <w:b/>
          <w:spacing w:val="-3"/>
          <w:sz w:val="22"/>
          <w:szCs w:val="22"/>
          <w:u w:val="single"/>
          <w:lang w:eastAsia="fr-FR"/>
        </w:rPr>
      </w:pPr>
    </w:p>
    <w:p w14:paraId="7FD80DD0" w14:textId="77777777" w:rsidR="00CF2BD6" w:rsidRPr="001A1309" w:rsidRDefault="00CF2BD6" w:rsidP="00CF2BD6">
      <w:pPr>
        <w:keepNext/>
        <w:widowControl w:val="0"/>
        <w:tabs>
          <w:tab w:val="left" w:pos="-720"/>
        </w:tabs>
        <w:suppressAutoHyphens/>
        <w:snapToGrid w:val="0"/>
        <w:outlineLvl w:val="0"/>
        <w:rPr>
          <w:spacing w:val="-3"/>
          <w:sz w:val="22"/>
          <w:szCs w:val="22"/>
          <w:lang w:eastAsia="fr-FR"/>
        </w:rPr>
      </w:pPr>
      <w:r w:rsidRPr="001A1309">
        <w:rPr>
          <w:b/>
          <w:spacing w:val="-3"/>
          <w:sz w:val="22"/>
          <w:szCs w:val="22"/>
          <w:lang w:eastAsia="fr-FR"/>
        </w:rPr>
        <w:t>ATTENDANCE:</w:t>
      </w:r>
    </w:p>
    <w:p w14:paraId="1E96E345" w14:textId="77777777" w:rsidR="00CF2BD6" w:rsidRPr="001A1309" w:rsidRDefault="00CF2BD6" w:rsidP="00CF2BD6">
      <w:pPr>
        <w:tabs>
          <w:tab w:val="left" w:pos="-720"/>
        </w:tabs>
        <w:suppressAutoHyphens/>
        <w:rPr>
          <w:rFonts w:eastAsia="Calibri"/>
          <w:spacing w:val="-3"/>
          <w:sz w:val="22"/>
          <w:szCs w:val="22"/>
        </w:rPr>
      </w:pPr>
      <w:r w:rsidRPr="001A1309">
        <w:rPr>
          <w:rFonts w:eastAsia="Calibri"/>
          <w:spacing w:val="-3"/>
          <w:sz w:val="22"/>
          <w:szCs w:val="22"/>
        </w:rPr>
        <w:t xml:space="preserve">Students should refer to ISEP </w:t>
      </w:r>
      <w:r>
        <w:rPr>
          <w:rFonts w:eastAsia="Calibri"/>
          <w:spacing w:val="-3"/>
          <w:sz w:val="22"/>
          <w:szCs w:val="22"/>
        </w:rPr>
        <w:t>(Section IV</w:t>
      </w:r>
      <w:r w:rsidRPr="001A1309">
        <w:rPr>
          <w:rFonts w:eastAsia="Calibri"/>
          <w:spacing w:val="-3"/>
          <w:sz w:val="22"/>
          <w:szCs w:val="22"/>
        </w:rPr>
        <w:t>-C) regarding attendance.</w:t>
      </w:r>
      <w:r>
        <w:rPr>
          <w:rFonts w:eastAsia="Calibri"/>
          <w:spacing w:val="-3"/>
          <w:sz w:val="22"/>
          <w:szCs w:val="22"/>
        </w:rPr>
        <w:t xml:space="preserve"> Regular attendance and active participation are expected and multiple absences will negatively affect student grades. </w:t>
      </w:r>
    </w:p>
    <w:p w14:paraId="1D99878A" w14:textId="77777777" w:rsidR="00CF2BD6" w:rsidRPr="001A1309" w:rsidRDefault="00CF2BD6" w:rsidP="00CF2BD6">
      <w:pPr>
        <w:keepNext/>
        <w:keepLines/>
        <w:outlineLvl w:val="1"/>
        <w:rPr>
          <w:b/>
          <w:bCs/>
          <w:sz w:val="22"/>
          <w:szCs w:val="22"/>
          <w:u w:val="single"/>
        </w:rPr>
      </w:pPr>
    </w:p>
    <w:p w14:paraId="25F178D3" w14:textId="77777777" w:rsidR="00CF2BD6" w:rsidRPr="001A1309" w:rsidRDefault="00CF2BD6" w:rsidP="00CF2BD6">
      <w:pPr>
        <w:keepNext/>
        <w:keepLines/>
        <w:outlineLvl w:val="1"/>
        <w:rPr>
          <w:bCs/>
          <w:sz w:val="22"/>
          <w:szCs w:val="22"/>
        </w:rPr>
      </w:pPr>
      <w:r w:rsidRPr="001A1309">
        <w:rPr>
          <w:b/>
          <w:bCs/>
          <w:sz w:val="22"/>
          <w:szCs w:val="22"/>
        </w:rPr>
        <w:t>INTENSIVE COURSE CONFLICTS:</w:t>
      </w:r>
    </w:p>
    <w:p w14:paraId="3BB4F944" w14:textId="77777777" w:rsidR="00CF2BD6" w:rsidRPr="001A1309" w:rsidRDefault="00CF2BD6" w:rsidP="00CF2BD6">
      <w:pPr>
        <w:rPr>
          <w:rFonts w:eastAsia="Calibri"/>
          <w:sz w:val="22"/>
          <w:szCs w:val="22"/>
        </w:rPr>
      </w:pPr>
      <w:r w:rsidRPr="001A1309">
        <w:rPr>
          <w:rFonts w:eastAsia="Calibri"/>
          <w:sz w:val="22"/>
          <w:szCs w:val="22"/>
        </w:rPr>
        <w:t xml:space="preserve">If a student is attending an intensive course, the student must inform the teacher, within the first two (2) weeks of class, of the specific dates of any anticipated absences. </w:t>
      </w:r>
    </w:p>
    <w:p w14:paraId="28CB6B8A" w14:textId="77777777" w:rsidR="00CF2BD6" w:rsidRPr="001A1309" w:rsidRDefault="00CF2BD6" w:rsidP="00CF2BD6">
      <w:pPr>
        <w:widowControl w:val="0"/>
        <w:tabs>
          <w:tab w:val="left" w:pos="-720"/>
        </w:tabs>
        <w:suppressAutoHyphens/>
        <w:snapToGrid w:val="0"/>
        <w:rPr>
          <w:spacing w:val="-3"/>
          <w:sz w:val="22"/>
          <w:szCs w:val="22"/>
          <w:lang w:eastAsia="fr-FR"/>
        </w:rPr>
      </w:pPr>
    </w:p>
    <w:p w14:paraId="1EE94BB3" w14:textId="77777777" w:rsidR="00CF2BD6" w:rsidRPr="001A1309" w:rsidRDefault="00CF2BD6" w:rsidP="00CF2BD6">
      <w:pPr>
        <w:keepNext/>
        <w:keepLines/>
        <w:outlineLvl w:val="1"/>
        <w:rPr>
          <w:b/>
          <w:bCs/>
          <w:sz w:val="22"/>
          <w:szCs w:val="22"/>
        </w:rPr>
      </w:pPr>
      <w:r w:rsidRPr="001A1309">
        <w:rPr>
          <w:b/>
          <w:bCs/>
          <w:sz w:val="22"/>
          <w:szCs w:val="22"/>
        </w:rPr>
        <w:t>POLICY ON RELIGIOUS OBSERVANCES:</w:t>
      </w:r>
    </w:p>
    <w:p w14:paraId="23E7BCBC" w14:textId="0FDFE6CE" w:rsidR="00CF2BD6" w:rsidRPr="00CF2BD6" w:rsidRDefault="00CF2BD6" w:rsidP="00CF2BD6">
      <w:pPr>
        <w:rPr>
          <w:rFonts w:ascii="Calibri" w:hAnsi="Calibri" w:cs="Calibri"/>
          <w:sz w:val="22"/>
          <w:szCs w:val="22"/>
        </w:rPr>
      </w:pPr>
      <w:r w:rsidRPr="001338B0">
        <w:rPr>
          <w:rFonts w:ascii="Calibri" w:hAnsi="Calibri" w:cs="Calibri"/>
          <w:sz w:val="22"/>
          <w:szCs w:val="22"/>
        </w:rPr>
        <w:t>Students observing religious holidays must inform their teachers, in writing, as prescribed in the ISEP policy on Religious Observances, no later than the end of the second week of the impacted semester or term. This applies both to the semester or term, as well as to any final examination period (ISEP section IV-D).</w:t>
      </w:r>
    </w:p>
    <w:p w14:paraId="0C40348B" w14:textId="77777777" w:rsidR="00CF2BD6" w:rsidRDefault="00CF2BD6" w:rsidP="00CF2BD6">
      <w:pPr>
        <w:keepNext/>
        <w:keepLines/>
        <w:outlineLvl w:val="1"/>
        <w:rPr>
          <w:b/>
          <w:bCs/>
          <w:sz w:val="22"/>
          <w:szCs w:val="22"/>
        </w:rPr>
      </w:pPr>
    </w:p>
    <w:p w14:paraId="162C6D79" w14:textId="77777777" w:rsidR="00CF2BD6" w:rsidRPr="001A1309" w:rsidRDefault="00CF2BD6" w:rsidP="00CF2BD6">
      <w:pPr>
        <w:keepNext/>
        <w:keepLines/>
        <w:outlineLvl w:val="1"/>
        <w:rPr>
          <w:b/>
          <w:bCs/>
          <w:sz w:val="22"/>
          <w:szCs w:val="22"/>
        </w:rPr>
      </w:pPr>
      <w:r w:rsidRPr="001A1309">
        <w:rPr>
          <w:b/>
          <w:bCs/>
          <w:sz w:val="22"/>
          <w:szCs w:val="22"/>
        </w:rPr>
        <w:t>ISEP:</w:t>
      </w:r>
    </w:p>
    <w:p w14:paraId="41707E8B" w14:textId="77777777" w:rsidR="00CF2BD6" w:rsidRDefault="00CF2BD6" w:rsidP="00CF2BD6">
      <w:pPr>
        <w:tabs>
          <w:tab w:val="left" w:pos="-720"/>
        </w:tabs>
        <w:suppressAutoHyphens/>
        <w:rPr>
          <w:rFonts w:eastAsia="Calibri"/>
          <w:spacing w:val="-3"/>
          <w:sz w:val="22"/>
          <w:szCs w:val="22"/>
        </w:rPr>
      </w:pPr>
      <w:r w:rsidRPr="001A1309">
        <w:rPr>
          <w:rFonts w:eastAsia="Calibri"/>
          <w:spacing w:val="-3"/>
          <w:sz w:val="22"/>
          <w:szCs w:val="22"/>
        </w:rPr>
        <w:t>The Institutional Student Evaluation Policy (ISEP) is designed to promote equitable and effective evaluation of student learning and is therefore a crucial policy to read and understand. The policy describes the rights and obligations of students, faculty, departments, programs, and the College administration with regard to evaluation in all your courses, including grade reviews and resolution of academic grievance. The ISEP is available on the Dawson website.</w:t>
      </w:r>
    </w:p>
    <w:p w14:paraId="13B36E32" w14:textId="77777777" w:rsidR="00CF2BD6" w:rsidRDefault="00CF2BD6" w:rsidP="00CF2BD6">
      <w:pPr>
        <w:tabs>
          <w:tab w:val="left" w:pos="-720"/>
        </w:tabs>
        <w:suppressAutoHyphens/>
        <w:rPr>
          <w:sz w:val="22"/>
          <w:szCs w:val="22"/>
        </w:rPr>
      </w:pPr>
    </w:p>
    <w:p w14:paraId="65972384" w14:textId="77777777" w:rsidR="00CF2BD6" w:rsidRPr="001A1309" w:rsidRDefault="00CF2BD6" w:rsidP="00CF2BD6">
      <w:pPr>
        <w:keepNext/>
        <w:keepLines/>
        <w:outlineLvl w:val="1"/>
        <w:rPr>
          <w:b/>
          <w:bCs/>
          <w:sz w:val="22"/>
          <w:szCs w:val="22"/>
        </w:rPr>
      </w:pPr>
      <w:r>
        <w:rPr>
          <w:b/>
          <w:bCs/>
          <w:sz w:val="22"/>
          <w:szCs w:val="22"/>
        </w:rPr>
        <w:t>UNIVERSAL DESIGN FOR LEARNING</w:t>
      </w:r>
      <w:r w:rsidRPr="001A1309">
        <w:rPr>
          <w:b/>
          <w:bCs/>
          <w:sz w:val="22"/>
          <w:szCs w:val="22"/>
        </w:rPr>
        <w:t>:</w:t>
      </w:r>
    </w:p>
    <w:p w14:paraId="723A775C" w14:textId="77777777" w:rsidR="00CF2BD6" w:rsidRPr="001338B0" w:rsidRDefault="00CF2BD6" w:rsidP="00CF2BD6">
      <w:pPr>
        <w:rPr>
          <w:rFonts w:ascii="Calibri" w:hAnsi="Calibri" w:cs="Calibri"/>
          <w:sz w:val="22"/>
          <w:szCs w:val="22"/>
        </w:rPr>
      </w:pPr>
      <w:r>
        <w:rPr>
          <w:rFonts w:ascii="Calibri" w:hAnsi="Calibri" w:cs="Calibri"/>
          <w:sz w:val="22"/>
          <w:szCs w:val="22"/>
        </w:rPr>
        <w:t>This course is organized according to Universal Design for Learning (UDL) principles. Our goal in this course is to work together to create an original final project that fits with your own individual learning style(s), learning goals, and interests. Throughout the course, I will strive to present material in diverse and accessible ways. Students are encouraged to speak with me at any time should they encounter difficulties, have questions, or have suggestions for improving this course.</w:t>
      </w:r>
    </w:p>
    <w:p w14:paraId="480200A7" w14:textId="77777777" w:rsidR="00CF2BD6" w:rsidRPr="001A1309" w:rsidRDefault="00CF2BD6" w:rsidP="00CF2BD6">
      <w:pPr>
        <w:tabs>
          <w:tab w:val="left" w:pos="-720"/>
        </w:tabs>
        <w:suppressAutoHyphens/>
        <w:rPr>
          <w:sz w:val="22"/>
          <w:szCs w:val="22"/>
        </w:rPr>
      </w:pPr>
    </w:p>
    <w:p w14:paraId="0F80EBD5" w14:textId="5FE3FAC8" w:rsidR="00AB7805" w:rsidRDefault="00AB7805" w:rsidP="00222D76">
      <w:pPr>
        <w:rPr>
          <w:rFonts w:ascii="Helvetica" w:hAnsi="Helvetica"/>
        </w:rPr>
      </w:pPr>
    </w:p>
    <w:p w14:paraId="4818B188" w14:textId="765F974E" w:rsidR="00AB7805" w:rsidRDefault="00AB7805" w:rsidP="00222D76">
      <w:pPr>
        <w:rPr>
          <w:rFonts w:ascii="Helvetica" w:hAnsi="Helvetica"/>
        </w:rPr>
      </w:pPr>
    </w:p>
    <w:p w14:paraId="4C3C7090" w14:textId="45B72D70" w:rsidR="00AB7805" w:rsidRDefault="00AB7805" w:rsidP="00222D76">
      <w:pPr>
        <w:rPr>
          <w:rFonts w:ascii="Helvetica" w:hAnsi="Helvetica"/>
        </w:rPr>
      </w:pPr>
    </w:p>
    <w:p w14:paraId="1F56F576" w14:textId="66136630" w:rsidR="00AB7805" w:rsidRDefault="00AB7805" w:rsidP="00222D76">
      <w:pPr>
        <w:rPr>
          <w:rFonts w:ascii="Helvetica" w:hAnsi="Helvetica"/>
        </w:rPr>
      </w:pPr>
    </w:p>
    <w:p w14:paraId="114433BB" w14:textId="00813CD1" w:rsidR="00AB7805" w:rsidRDefault="00AB7805" w:rsidP="00222D76">
      <w:pPr>
        <w:rPr>
          <w:rFonts w:ascii="Helvetica" w:hAnsi="Helvetica"/>
        </w:rPr>
      </w:pPr>
    </w:p>
    <w:p w14:paraId="7906D405" w14:textId="1600C991" w:rsidR="00AB7805" w:rsidRDefault="00AB7805" w:rsidP="00222D76">
      <w:pPr>
        <w:rPr>
          <w:rFonts w:ascii="Helvetica" w:hAnsi="Helvetica"/>
        </w:rPr>
      </w:pPr>
    </w:p>
    <w:p w14:paraId="37418788" w14:textId="67F94DA9" w:rsidR="00AB7805" w:rsidRDefault="00AB7805" w:rsidP="00222D76">
      <w:pPr>
        <w:rPr>
          <w:rFonts w:ascii="Helvetica" w:hAnsi="Helvetica"/>
        </w:rPr>
      </w:pPr>
    </w:p>
    <w:p w14:paraId="622543C1" w14:textId="4AA52A84" w:rsidR="00AB7805" w:rsidRDefault="00AB7805" w:rsidP="00222D76">
      <w:pPr>
        <w:rPr>
          <w:rFonts w:ascii="Helvetica" w:hAnsi="Helvetica"/>
        </w:rPr>
      </w:pPr>
    </w:p>
    <w:p w14:paraId="3D5CD6E8" w14:textId="2DAD4AAA" w:rsidR="00AB7805" w:rsidRDefault="00AB7805" w:rsidP="00222D76">
      <w:pPr>
        <w:rPr>
          <w:rFonts w:ascii="Helvetica" w:hAnsi="Helvetica"/>
        </w:rPr>
      </w:pPr>
    </w:p>
    <w:p w14:paraId="6C162110" w14:textId="27FF63B1" w:rsidR="00AB7805" w:rsidRDefault="00AB7805" w:rsidP="00222D76">
      <w:pPr>
        <w:rPr>
          <w:rFonts w:ascii="Helvetica" w:hAnsi="Helvetica"/>
        </w:rPr>
      </w:pPr>
    </w:p>
    <w:p w14:paraId="0BA040F7" w14:textId="1DE8F808" w:rsidR="00AB7805" w:rsidRDefault="00AB7805" w:rsidP="00222D76">
      <w:pPr>
        <w:rPr>
          <w:rFonts w:ascii="Helvetica" w:hAnsi="Helvetica"/>
        </w:rPr>
      </w:pPr>
    </w:p>
    <w:p w14:paraId="0D801C82" w14:textId="06D2534A" w:rsidR="00AB7805" w:rsidRDefault="00AB7805" w:rsidP="00222D76">
      <w:pPr>
        <w:rPr>
          <w:rFonts w:ascii="Helvetica" w:hAnsi="Helvetica"/>
        </w:rPr>
      </w:pPr>
    </w:p>
    <w:p w14:paraId="4DD1E9DD" w14:textId="0905B508" w:rsidR="00AB7805" w:rsidRDefault="00AB7805" w:rsidP="00222D76">
      <w:pPr>
        <w:rPr>
          <w:rFonts w:ascii="Helvetica" w:hAnsi="Helvetica"/>
        </w:rPr>
      </w:pPr>
    </w:p>
    <w:p w14:paraId="3AFE9D0B" w14:textId="54DB7E1F" w:rsidR="00AB7805" w:rsidRDefault="00AB7805" w:rsidP="00222D76">
      <w:pPr>
        <w:rPr>
          <w:rFonts w:ascii="Helvetica" w:hAnsi="Helvetica"/>
        </w:rPr>
      </w:pPr>
    </w:p>
    <w:p w14:paraId="03823DE9" w14:textId="368DD489" w:rsidR="00AB7805" w:rsidRDefault="00AB7805" w:rsidP="00222D76">
      <w:pPr>
        <w:rPr>
          <w:rFonts w:ascii="Helvetica" w:hAnsi="Helvetica"/>
        </w:rPr>
      </w:pPr>
    </w:p>
    <w:p w14:paraId="7A1F4AC8" w14:textId="1D84D1A5" w:rsidR="00AB7805" w:rsidRDefault="00AB7805" w:rsidP="00222D76">
      <w:pPr>
        <w:rPr>
          <w:rFonts w:ascii="Helvetica" w:hAnsi="Helvetica"/>
        </w:rPr>
      </w:pPr>
    </w:p>
    <w:p w14:paraId="0B6B6B81" w14:textId="3307EF0F" w:rsidR="00AB7805" w:rsidRDefault="00AB7805" w:rsidP="00222D76">
      <w:pPr>
        <w:rPr>
          <w:rFonts w:ascii="Helvetica" w:hAnsi="Helvetica"/>
        </w:rPr>
      </w:pPr>
    </w:p>
    <w:p w14:paraId="526AD8F5" w14:textId="681205EB" w:rsidR="00AB7805" w:rsidRDefault="00AB7805" w:rsidP="00222D76">
      <w:pPr>
        <w:rPr>
          <w:rFonts w:ascii="Helvetica" w:hAnsi="Helvetica"/>
        </w:rPr>
      </w:pPr>
    </w:p>
    <w:p w14:paraId="1679FD30" w14:textId="60F2D4BB" w:rsidR="00AB7805" w:rsidRDefault="00AB7805" w:rsidP="00222D76">
      <w:pPr>
        <w:rPr>
          <w:rFonts w:ascii="Helvetica" w:hAnsi="Helvetica"/>
        </w:rPr>
      </w:pPr>
    </w:p>
    <w:p w14:paraId="5ED7EFE9" w14:textId="1D1B9FA7" w:rsidR="00AB7805" w:rsidRDefault="00AB7805" w:rsidP="00222D76">
      <w:pPr>
        <w:rPr>
          <w:rFonts w:ascii="Helvetica" w:hAnsi="Helvetica"/>
        </w:rPr>
      </w:pPr>
    </w:p>
    <w:p w14:paraId="47C8939F" w14:textId="74D41F50" w:rsidR="00AB7805" w:rsidRDefault="00AB7805" w:rsidP="00222D76">
      <w:pPr>
        <w:rPr>
          <w:rFonts w:ascii="Helvetica" w:hAnsi="Helvetica"/>
        </w:rPr>
      </w:pPr>
    </w:p>
    <w:p w14:paraId="52850118" w14:textId="77777777" w:rsidR="00CF2BD6" w:rsidRPr="00CF2BD6" w:rsidRDefault="00CF2BD6" w:rsidP="00CF2BD6">
      <w:pPr>
        <w:rPr>
          <w:rFonts w:ascii="Helvetica" w:hAnsi="Helvetica"/>
          <w:b/>
        </w:rPr>
      </w:pPr>
      <w:r w:rsidRPr="00CF2BD6">
        <w:rPr>
          <w:rFonts w:ascii="Helvetica" w:hAnsi="Helvetica"/>
          <w:b/>
        </w:rPr>
        <w:lastRenderedPageBreak/>
        <w:t>Student-Directed Project</w:t>
      </w:r>
    </w:p>
    <w:p w14:paraId="5387DB65" w14:textId="77777777" w:rsidR="00CF2BD6" w:rsidRPr="00CF2BD6" w:rsidRDefault="00CF2BD6" w:rsidP="00CF2BD6">
      <w:pPr>
        <w:rPr>
          <w:rFonts w:ascii="Helvetica" w:hAnsi="Helvetica"/>
          <w:b/>
        </w:rPr>
      </w:pPr>
    </w:p>
    <w:p w14:paraId="1DF89E31" w14:textId="77777777" w:rsidR="00CF2BD6" w:rsidRPr="00CF2BD6" w:rsidRDefault="00CF2BD6" w:rsidP="00CF2BD6">
      <w:pPr>
        <w:rPr>
          <w:rFonts w:ascii="Helvetica" w:hAnsi="Helvetica"/>
        </w:rPr>
      </w:pPr>
    </w:p>
    <w:p w14:paraId="65D971E0" w14:textId="77777777" w:rsidR="00CF2BD6" w:rsidRPr="00CF2BD6" w:rsidRDefault="00CF2BD6" w:rsidP="00CF2BD6">
      <w:pPr>
        <w:rPr>
          <w:rFonts w:ascii="Helvetica" w:hAnsi="Helvetica"/>
        </w:rPr>
      </w:pPr>
      <w:r w:rsidRPr="00CF2BD6">
        <w:rPr>
          <w:rFonts w:ascii="Helvetica" w:hAnsi="Helvetica"/>
          <w:b/>
        </w:rPr>
        <w:t>The Basics:</w:t>
      </w:r>
      <w:r w:rsidRPr="00CF2BD6">
        <w:rPr>
          <w:rFonts w:ascii="Helvetica" w:hAnsi="Helvetica"/>
        </w:rPr>
        <w:t xml:space="preserve"> The Student-Directed Project (SDP) provides students with an opportunity to explore a topic or to attempt to answer a question related to course content that interests them. </w:t>
      </w:r>
    </w:p>
    <w:p w14:paraId="61F2816E" w14:textId="77777777" w:rsidR="00CF2BD6" w:rsidRPr="00CF2BD6" w:rsidRDefault="00CF2BD6" w:rsidP="00CF2BD6">
      <w:pPr>
        <w:rPr>
          <w:rFonts w:ascii="Helvetica" w:hAnsi="Helvetica"/>
        </w:rPr>
      </w:pPr>
    </w:p>
    <w:p w14:paraId="6AE1AE4E" w14:textId="77777777" w:rsidR="00CF2BD6" w:rsidRPr="00CF2BD6" w:rsidRDefault="00CF2BD6" w:rsidP="00CF2BD6">
      <w:pPr>
        <w:rPr>
          <w:rFonts w:ascii="Helvetica" w:hAnsi="Helvetica"/>
        </w:rPr>
      </w:pPr>
      <w:r w:rsidRPr="00CF2BD6">
        <w:rPr>
          <w:rFonts w:ascii="Helvetica" w:hAnsi="Helvetica"/>
          <w:b/>
        </w:rPr>
        <w:t>Topic:</w:t>
      </w:r>
      <w:r w:rsidRPr="00CF2BD6">
        <w:rPr>
          <w:rFonts w:ascii="Helvetica" w:hAnsi="Helvetica"/>
        </w:rPr>
        <w:t xml:space="preserve"> In the sixth week of class, each student will submit a project proposal in which they ‘pitch’ a topic to the instructor. </w:t>
      </w:r>
      <w:r w:rsidRPr="00CF2BD6">
        <w:rPr>
          <w:rFonts w:ascii="Helvetica" w:hAnsi="Helvetica"/>
          <w:i/>
        </w:rPr>
        <w:t>Topics can be anything at all</w:t>
      </w:r>
      <w:r w:rsidRPr="00CF2BD6">
        <w:rPr>
          <w:rFonts w:ascii="Helvetica" w:hAnsi="Helvetica"/>
        </w:rPr>
        <w:t xml:space="preserve">. There are only two requirements: 1. the proposed topic must be relevant to the course (it must relate to one or more of the nine course themes listed below); and 2. the topic must be relevant to the student in question (the student should </w:t>
      </w:r>
      <w:r w:rsidRPr="00CF2BD6">
        <w:rPr>
          <w:rFonts w:ascii="Helvetica" w:hAnsi="Helvetica"/>
          <w:i/>
        </w:rPr>
        <w:t>actually care</w:t>
      </w:r>
      <w:r w:rsidRPr="00CF2BD6">
        <w:rPr>
          <w:rFonts w:ascii="Helvetica" w:hAnsi="Helvetica"/>
        </w:rPr>
        <w:t xml:space="preserve"> about the topic). A project proposal template will be distributed and students will have class time to discuss potential topics with the instructor. Ideally, SDP topics will connect to the overall course theme (food) but students may propose non-food-related topics as well.</w:t>
      </w:r>
    </w:p>
    <w:p w14:paraId="486271E6" w14:textId="77777777" w:rsidR="00CF2BD6" w:rsidRPr="00CF2BD6" w:rsidRDefault="00CF2BD6" w:rsidP="00CF2BD6">
      <w:pPr>
        <w:rPr>
          <w:rFonts w:ascii="Helvetica" w:hAnsi="Helvetica"/>
        </w:rPr>
      </w:pPr>
    </w:p>
    <w:p w14:paraId="2526704E" w14:textId="77777777" w:rsidR="00CF2BD6" w:rsidRPr="00CF2BD6" w:rsidRDefault="00CF2BD6" w:rsidP="00CF2BD6">
      <w:pPr>
        <w:rPr>
          <w:rFonts w:ascii="Helvetica" w:hAnsi="Helvetica"/>
        </w:rPr>
      </w:pPr>
      <w:r w:rsidRPr="00CF2BD6">
        <w:rPr>
          <w:rFonts w:ascii="Helvetica" w:hAnsi="Helvetica"/>
          <w:b/>
        </w:rPr>
        <w:t>Research and Investigation:</w:t>
      </w:r>
      <w:r w:rsidRPr="00CF2BD6">
        <w:rPr>
          <w:rFonts w:ascii="Helvetica" w:hAnsi="Helvetica"/>
        </w:rPr>
        <w:t xml:space="preserve"> Each student must engage in research or investigation in order to explore their chosen topic or answer their question. The exact nature of student research or investigation is negotiable </w:t>
      </w:r>
      <w:r w:rsidRPr="00CF2BD6">
        <w:rPr>
          <w:rFonts w:ascii="Helvetica" w:hAnsi="Helvetica"/>
          <w:i/>
        </w:rPr>
        <w:t>but every project should include some form of academic research</w:t>
      </w:r>
      <w:r w:rsidRPr="00CF2BD6">
        <w:rPr>
          <w:rFonts w:ascii="Helvetica" w:hAnsi="Helvetica"/>
        </w:rPr>
        <w:t xml:space="preserve"> (i.e. consulting peer-reviewed publications or reliable websites). Students may also opt to analyze primary sources (e.g. philosophical texts, literature, films, artworks, video games, etc.). Other appropriate forms of investigation include self-reflection (e.g. journaling), informal interviews (e.g. speaking with friends or family), and participant observation (keeping notes of lived experiences). </w:t>
      </w:r>
    </w:p>
    <w:p w14:paraId="4EAF17C9" w14:textId="77777777" w:rsidR="00CF2BD6" w:rsidRPr="00CF2BD6" w:rsidRDefault="00CF2BD6" w:rsidP="00CF2BD6">
      <w:pPr>
        <w:rPr>
          <w:rFonts w:ascii="Helvetica" w:hAnsi="Helvetica"/>
        </w:rPr>
      </w:pPr>
    </w:p>
    <w:p w14:paraId="2E3048E2" w14:textId="77777777" w:rsidR="00CF2BD6" w:rsidRPr="00CF2BD6" w:rsidRDefault="00CF2BD6" w:rsidP="00CF2BD6">
      <w:pPr>
        <w:rPr>
          <w:rFonts w:ascii="Helvetica" w:hAnsi="Helvetica"/>
        </w:rPr>
      </w:pPr>
      <w:r w:rsidRPr="00CF2BD6">
        <w:rPr>
          <w:rFonts w:ascii="Helvetica" w:hAnsi="Helvetica"/>
          <w:b/>
        </w:rPr>
        <w:t xml:space="preserve">Medium: </w:t>
      </w:r>
      <w:r w:rsidRPr="00CF2BD6">
        <w:rPr>
          <w:rFonts w:ascii="Helvetica" w:hAnsi="Helvetica"/>
        </w:rPr>
        <w:t xml:space="preserve">SDPs are to be submitted as digital files over </w:t>
      </w:r>
      <w:proofErr w:type="spellStart"/>
      <w:r w:rsidRPr="00CF2BD6">
        <w:rPr>
          <w:rFonts w:ascii="Helvetica" w:hAnsi="Helvetica"/>
        </w:rPr>
        <w:t>Léa</w:t>
      </w:r>
      <w:proofErr w:type="spellEnd"/>
      <w:r w:rsidRPr="00CF2BD6">
        <w:rPr>
          <w:rFonts w:ascii="Helvetica" w:hAnsi="Helvetica"/>
        </w:rPr>
        <w:t xml:space="preserve">. Students can express their research, investigation, thinking, and conclusions </w:t>
      </w:r>
      <w:r w:rsidRPr="00CF2BD6">
        <w:rPr>
          <w:rFonts w:ascii="Helvetica" w:hAnsi="Helvetica"/>
          <w:i/>
        </w:rPr>
        <w:t>however they like</w:t>
      </w:r>
      <w:r w:rsidRPr="00CF2BD6">
        <w:rPr>
          <w:rFonts w:ascii="Helvetica" w:hAnsi="Helvetica"/>
        </w:rPr>
        <w:t xml:space="preserve">. Every SDP must include between 1500 and 2000 words but these words can be written or spoken. Students who wish to write traditional essays may do so, however in addition to the written or spoken component, SDPs may also involve other means of expressing student thought and conclusions such as: poetry, fiction, song, dance, artworks (painting, drawing, sculpture, textile…), film etc., as long as these can be communicated digitally (i.e. as recordings or images). The project medium should fit with the proposed topic and students will be asked to justify their proposed medium in their proposals. </w:t>
      </w:r>
    </w:p>
    <w:p w14:paraId="0D68D395" w14:textId="77777777" w:rsidR="00CF2BD6" w:rsidRPr="00CF2BD6" w:rsidRDefault="00CF2BD6" w:rsidP="00CF2BD6">
      <w:pPr>
        <w:rPr>
          <w:rFonts w:ascii="Helvetica" w:hAnsi="Helvetica"/>
        </w:rPr>
      </w:pPr>
    </w:p>
    <w:p w14:paraId="0989A791" w14:textId="77777777" w:rsidR="00CF2BD6" w:rsidRPr="00CF2BD6" w:rsidRDefault="00CF2BD6" w:rsidP="00CF2BD6">
      <w:pPr>
        <w:rPr>
          <w:rFonts w:ascii="Helvetica" w:hAnsi="Helvetica"/>
        </w:rPr>
      </w:pPr>
      <w:r w:rsidRPr="00CF2BD6">
        <w:rPr>
          <w:rFonts w:ascii="Helvetica" w:hAnsi="Helvetica"/>
          <w:b/>
        </w:rPr>
        <w:t xml:space="preserve">Evaluation: </w:t>
      </w:r>
      <w:r w:rsidRPr="00CF2BD6">
        <w:rPr>
          <w:rFonts w:ascii="Helvetica" w:hAnsi="Helvetica"/>
        </w:rPr>
        <w:t xml:space="preserve">All SDPs will be evaluated according to the project rubric (attached). The important thing is for students to </w:t>
      </w:r>
      <w:r w:rsidRPr="00CF2BD6">
        <w:rPr>
          <w:rFonts w:ascii="Helvetica" w:hAnsi="Helvetica"/>
          <w:i/>
        </w:rPr>
        <w:t>think carefully</w:t>
      </w:r>
      <w:r w:rsidRPr="00CF2BD6">
        <w:rPr>
          <w:rFonts w:ascii="Helvetica" w:hAnsi="Helvetica"/>
        </w:rPr>
        <w:t xml:space="preserve"> about their proposed topic or question and to demonstrate their careful thought and analysis in their projects. </w:t>
      </w:r>
    </w:p>
    <w:p w14:paraId="6CD4159D" w14:textId="00EE0E24" w:rsidR="00CF2BD6" w:rsidRPr="00CF2BD6" w:rsidRDefault="00CF2BD6" w:rsidP="00CF2BD6">
      <w:pPr>
        <w:rPr>
          <w:rFonts w:ascii="Helvetica" w:hAnsi="Helvetica"/>
        </w:rPr>
      </w:pPr>
      <w:r w:rsidRPr="00CF2BD6">
        <w:rPr>
          <w:rFonts w:ascii="Helvetica" w:hAnsi="Helvetica"/>
        </w:rPr>
        <w:t xml:space="preserve"> (e.g. speaking with friends or family), and participant observation (keeping notes of lived experiences). </w:t>
      </w:r>
    </w:p>
    <w:p w14:paraId="1F4E0F10" w14:textId="77777777" w:rsidR="00CF2BD6" w:rsidRDefault="00CF2BD6" w:rsidP="00CF2BD6"/>
    <w:p w14:paraId="07F60CC2" w14:textId="77777777" w:rsidR="00CF2BD6" w:rsidRDefault="00CF2BD6" w:rsidP="00CF2BD6">
      <w:pPr>
        <w:rPr>
          <w:rFonts w:ascii="Helvetica" w:hAnsi="Helvetica"/>
          <w:b/>
        </w:rPr>
      </w:pPr>
    </w:p>
    <w:p w14:paraId="05C4750B" w14:textId="77777777" w:rsidR="00CF2BD6" w:rsidRDefault="00CF2BD6" w:rsidP="00CF2BD6">
      <w:pPr>
        <w:rPr>
          <w:rFonts w:ascii="Helvetica" w:hAnsi="Helvetica"/>
          <w:b/>
        </w:rPr>
      </w:pPr>
    </w:p>
    <w:p w14:paraId="6D5FE34C" w14:textId="77777777" w:rsidR="00CF2BD6" w:rsidRDefault="00CF2BD6" w:rsidP="00CF2BD6">
      <w:pPr>
        <w:rPr>
          <w:rFonts w:ascii="Helvetica" w:hAnsi="Helvetica"/>
          <w:b/>
        </w:rPr>
      </w:pPr>
    </w:p>
    <w:p w14:paraId="7BEF6098" w14:textId="0FF8A6CA" w:rsidR="00CF2BD6" w:rsidRDefault="00CF2BD6" w:rsidP="00CF2BD6">
      <w:pPr>
        <w:rPr>
          <w:rFonts w:ascii="Helvetica" w:hAnsi="Helvetica"/>
          <w:b/>
        </w:rPr>
      </w:pPr>
      <w:r>
        <w:rPr>
          <w:rFonts w:ascii="Helvetica" w:hAnsi="Helvetica"/>
          <w:b/>
        </w:rPr>
        <w:lastRenderedPageBreak/>
        <w:t>Student-Directed Project Proposal</w:t>
      </w:r>
    </w:p>
    <w:p w14:paraId="51234609" w14:textId="77777777" w:rsidR="00CF2BD6" w:rsidRDefault="00CF2BD6" w:rsidP="00CF2BD6">
      <w:pPr>
        <w:rPr>
          <w:rFonts w:ascii="Helvetica" w:hAnsi="Helvetica"/>
          <w:b/>
        </w:rPr>
      </w:pPr>
    </w:p>
    <w:p w14:paraId="2959A88C" w14:textId="77777777" w:rsidR="00CF2BD6" w:rsidRDefault="00CF2BD6" w:rsidP="00CF2BD6">
      <w:pPr>
        <w:rPr>
          <w:rFonts w:ascii="Helvetica" w:hAnsi="Helvetica"/>
          <w:b/>
        </w:rPr>
      </w:pPr>
    </w:p>
    <w:p w14:paraId="6FA3CA1D" w14:textId="77777777" w:rsidR="00CF2BD6" w:rsidRDefault="00CF2BD6" w:rsidP="00CF2BD6">
      <w:pPr>
        <w:rPr>
          <w:rFonts w:ascii="Helvetica" w:hAnsi="Helvetica"/>
        </w:rPr>
      </w:pPr>
      <w:r>
        <w:rPr>
          <w:rFonts w:ascii="Helvetica" w:hAnsi="Helvetica"/>
        </w:rPr>
        <w:t>Each student is asked to distill a question or topic related to course competencies and themes; explain why this question or topic is significant for themselves and for others; propose a research program or means of investigating their chosen question or topic, and propose a medium for presenting their thinking on this subject to the professor.</w:t>
      </w:r>
    </w:p>
    <w:p w14:paraId="798DB0C5" w14:textId="77777777" w:rsidR="00CF2BD6" w:rsidRDefault="00CF2BD6" w:rsidP="00CF2BD6">
      <w:pPr>
        <w:rPr>
          <w:rFonts w:ascii="Helvetica" w:hAnsi="Helvetica"/>
        </w:rPr>
      </w:pPr>
    </w:p>
    <w:p w14:paraId="4BC367AF" w14:textId="70E74C52" w:rsidR="00CF2BD6" w:rsidRPr="00E940F0" w:rsidRDefault="00CF2BD6" w:rsidP="00CF2BD6">
      <w:pPr>
        <w:rPr>
          <w:rFonts w:ascii="Helvetica" w:hAnsi="Helvetica"/>
          <w:b/>
        </w:rPr>
      </w:pPr>
      <w:r w:rsidRPr="00E940F0">
        <w:rPr>
          <w:rFonts w:ascii="Helvetica" w:hAnsi="Helvetica"/>
          <w:b/>
        </w:rPr>
        <w:t xml:space="preserve">Course competencies and </w:t>
      </w:r>
      <w:r w:rsidR="00067FF9">
        <w:rPr>
          <w:rFonts w:ascii="Helvetica" w:hAnsi="Helvetica"/>
          <w:b/>
        </w:rPr>
        <w:t>concepts</w:t>
      </w:r>
      <w:r w:rsidRPr="00E940F0">
        <w:rPr>
          <w:rFonts w:ascii="Helvetica" w:hAnsi="Helvetica"/>
          <w:b/>
        </w:rPr>
        <w:t xml:space="preserve"> are listed on the course outline.</w:t>
      </w:r>
      <w:r>
        <w:rPr>
          <w:rFonts w:ascii="Helvetica" w:hAnsi="Helvetica"/>
          <w:b/>
        </w:rPr>
        <w:t xml:space="preserve"> See SDP description and rubric for additional information. In this proposal you will ‘pitch’ an idea to me. The proposal is </w:t>
      </w:r>
      <w:r w:rsidRPr="000A1E17">
        <w:rPr>
          <w:rFonts w:ascii="Helvetica" w:hAnsi="Helvetica"/>
          <w:b/>
          <w:u w:val="single"/>
        </w:rPr>
        <w:t>not an outline</w:t>
      </w:r>
      <w:r>
        <w:rPr>
          <w:rFonts w:ascii="Helvetica" w:hAnsi="Helvetica"/>
          <w:b/>
        </w:rPr>
        <w:t xml:space="preserve"> for your project. It is an explanation of what you want to do for your SDP and how you want to do it. </w:t>
      </w:r>
    </w:p>
    <w:p w14:paraId="226D70A1" w14:textId="77777777" w:rsidR="00CF2BD6" w:rsidRDefault="00CF2BD6" w:rsidP="00CF2BD6">
      <w:pPr>
        <w:rPr>
          <w:rFonts w:ascii="Helvetica" w:hAnsi="Helvetica"/>
        </w:rPr>
      </w:pPr>
    </w:p>
    <w:p w14:paraId="5B8691F9" w14:textId="77777777" w:rsidR="00CF2BD6" w:rsidRDefault="00CF2BD6" w:rsidP="00CF2BD6">
      <w:pPr>
        <w:rPr>
          <w:rFonts w:ascii="Helvetica" w:hAnsi="Helvetica"/>
        </w:rPr>
      </w:pPr>
    </w:p>
    <w:p w14:paraId="549AF438" w14:textId="77777777" w:rsidR="00CF2BD6" w:rsidRDefault="00CF2BD6" w:rsidP="00CF2BD6">
      <w:pPr>
        <w:rPr>
          <w:rFonts w:ascii="Helvetica" w:hAnsi="Helvetica"/>
        </w:rPr>
      </w:pPr>
      <w:r>
        <w:rPr>
          <w:rFonts w:ascii="Helvetica" w:hAnsi="Helvetica"/>
        </w:rPr>
        <w:t>Proposals must contain the following information:</w:t>
      </w:r>
    </w:p>
    <w:p w14:paraId="5797DE5C" w14:textId="77777777" w:rsidR="00CF2BD6" w:rsidRDefault="00CF2BD6" w:rsidP="00CF2BD6">
      <w:pPr>
        <w:rPr>
          <w:rFonts w:ascii="Helvetica" w:hAnsi="Helvetica"/>
        </w:rPr>
      </w:pPr>
    </w:p>
    <w:p w14:paraId="783A5D57" w14:textId="77777777" w:rsidR="00CF2BD6" w:rsidRPr="006A1DE7" w:rsidRDefault="00CF2BD6" w:rsidP="00CF2BD6">
      <w:pPr>
        <w:pStyle w:val="ListParagraph"/>
        <w:rPr>
          <w:rFonts w:ascii="Helvetica" w:hAnsi="Helvetica"/>
          <w:b/>
        </w:rPr>
      </w:pPr>
      <w:r w:rsidRPr="006A1DE7">
        <w:rPr>
          <w:rFonts w:ascii="Helvetica" w:hAnsi="Helvetica"/>
          <w:b/>
        </w:rPr>
        <w:t>Student name or names of group members</w:t>
      </w:r>
    </w:p>
    <w:p w14:paraId="721BBE5A" w14:textId="77777777" w:rsidR="00CF2BD6" w:rsidRDefault="00CF2BD6" w:rsidP="00CF2BD6">
      <w:pPr>
        <w:pStyle w:val="ListParagraph"/>
        <w:rPr>
          <w:rFonts w:ascii="Helvetica" w:hAnsi="Helvetica"/>
        </w:rPr>
      </w:pPr>
    </w:p>
    <w:p w14:paraId="2D626454" w14:textId="77777777" w:rsidR="00CF2BD6" w:rsidRDefault="00CF2BD6" w:rsidP="00CF2BD6">
      <w:pPr>
        <w:pStyle w:val="ListParagraph"/>
        <w:numPr>
          <w:ilvl w:val="0"/>
          <w:numId w:val="4"/>
        </w:numPr>
        <w:rPr>
          <w:rFonts w:ascii="Helvetica" w:hAnsi="Helvetica"/>
        </w:rPr>
      </w:pPr>
      <w:r w:rsidRPr="00061EF3">
        <w:rPr>
          <w:rFonts w:ascii="Helvetica" w:hAnsi="Helvetica"/>
          <w:b/>
        </w:rPr>
        <w:t>A relevant question, research topic, or issue.</w:t>
      </w:r>
      <w:r>
        <w:rPr>
          <w:rFonts w:ascii="Helvetica" w:hAnsi="Helvetica"/>
        </w:rPr>
        <w:t xml:space="preserve"> (what will you be investigating?)</w:t>
      </w:r>
    </w:p>
    <w:p w14:paraId="32AFB811" w14:textId="77777777" w:rsidR="00CF2BD6" w:rsidRDefault="00CF2BD6" w:rsidP="00CF2BD6">
      <w:pPr>
        <w:pStyle w:val="ListParagraph"/>
        <w:rPr>
          <w:rFonts w:ascii="Helvetica" w:hAnsi="Helvetica"/>
        </w:rPr>
      </w:pPr>
    </w:p>
    <w:p w14:paraId="1A353DF1" w14:textId="24D7AE3F" w:rsidR="00CF2BD6" w:rsidRDefault="00CF2BD6" w:rsidP="00CF2BD6">
      <w:pPr>
        <w:pStyle w:val="ListParagraph"/>
        <w:numPr>
          <w:ilvl w:val="0"/>
          <w:numId w:val="4"/>
        </w:numPr>
        <w:rPr>
          <w:rFonts w:ascii="Helvetica" w:hAnsi="Helvetica"/>
        </w:rPr>
      </w:pPr>
      <w:r w:rsidRPr="00061EF3">
        <w:rPr>
          <w:rFonts w:ascii="Helvetica" w:hAnsi="Helvetica"/>
          <w:b/>
        </w:rPr>
        <w:t>An indication of how this question, topic, or issue connects to course competencies and</w:t>
      </w:r>
      <w:r>
        <w:rPr>
          <w:rFonts w:ascii="Helvetica" w:hAnsi="Helvetica"/>
          <w:b/>
        </w:rPr>
        <w:t xml:space="preserve"> specific course</w:t>
      </w:r>
      <w:r w:rsidRPr="00061EF3">
        <w:rPr>
          <w:rFonts w:ascii="Helvetica" w:hAnsi="Helvetica"/>
          <w:b/>
        </w:rPr>
        <w:t xml:space="preserve"> </w:t>
      </w:r>
      <w:r w:rsidR="00067FF9">
        <w:rPr>
          <w:rFonts w:ascii="Helvetica" w:hAnsi="Helvetica"/>
          <w:b/>
        </w:rPr>
        <w:t xml:space="preserve">concepts </w:t>
      </w:r>
      <w:r>
        <w:rPr>
          <w:rFonts w:ascii="Helvetica" w:hAnsi="Helvetica"/>
        </w:rPr>
        <w:t>(why is this relevant to the course?)</w:t>
      </w:r>
      <w:bookmarkStart w:id="0" w:name="_GoBack"/>
      <w:bookmarkEnd w:id="0"/>
    </w:p>
    <w:p w14:paraId="07961142" w14:textId="77777777" w:rsidR="00CF2BD6" w:rsidRPr="006A1DE7" w:rsidRDefault="00CF2BD6" w:rsidP="00CF2BD6">
      <w:pPr>
        <w:rPr>
          <w:rFonts w:ascii="Helvetica" w:hAnsi="Helvetica"/>
        </w:rPr>
      </w:pPr>
    </w:p>
    <w:p w14:paraId="2320C820" w14:textId="77777777" w:rsidR="00CF2BD6" w:rsidRDefault="00CF2BD6" w:rsidP="00CF2BD6">
      <w:pPr>
        <w:pStyle w:val="ListParagraph"/>
        <w:numPr>
          <w:ilvl w:val="0"/>
          <w:numId w:val="4"/>
        </w:numPr>
        <w:rPr>
          <w:rFonts w:ascii="Helvetica" w:hAnsi="Helvetica"/>
        </w:rPr>
      </w:pPr>
      <w:r w:rsidRPr="00061EF3">
        <w:rPr>
          <w:rFonts w:ascii="Helvetica" w:hAnsi="Helvetica"/>
          <w:b/>
        </w:rPr>
        <w:t xml:space="preserve">An </w:t>
      </w:r>
      <w:r>
        <w:rPr>
          <w:rFonts w:ascii="Helvetica" w:hAnsi="Helvetica"/>
          <w:b/>
        </w:rPr>
        <w:t>explanation</w:t>
      </w:r>
      <w:r w:rsidRPr="00061EF3">
        <w:rPr>
          <w:rFonts w:ascii="Helvetica" w:hAnsi="Helvetica"/>
          <w:b/>
        </w:rPr>
        <w:t xml:space="preserve"> of why this question, topic, or issue is significant for the student in question and more broadly</w:t>
      </w:r>
      <w:r>
        <w:rPr>
          <w:rFonts w:ascii="Helvetica" w:hAnsi="Helvetica"/>
        </w:rPr>
        <w:t xml:space="preserve"> (why do you care about this topic? Why should the professor care? Why should others care?)</w:t>
      </w:r>
    </w:p>
    <w:p w14:paraId="3BAA417A" w14:textId="77777777" w:rsidR="00CF2BD6" w:rsidRPr="006A1DE7" w:rsidRDefault="00CF2BD6" w:rsidP="00CF2BD6">
      <w:pPr>
        <w:rPr>
          <w:rFonts w:ascii="Helvetica" w:hAnsi="Helvetica"/>
        </w:rPr>
      </w:pPr>
    </w:p>
    <w:p w14:paraId="0D9EB499" w14:textId="77777777" w:rsidR="00CF2BD6" w:rsidRDefault="00CF2BD6" w:rsidP="00CF2BD6">
      <w:pPr>
        <w:pStyle w:val="ListParagraph"/>
        <w:numPr>
          <w:ilvl w:val="0"/>
          <w:numId w:val="4"/>
        </w:numPr>
        <w:rPr>
          <w:rFonts w:ascii="Helvetica" w:hAnsi="Helvetica"/>
        </w:rPr>
      </w:pPr>
      <w:r w:rsidRPr="00061EF3">
        <w:rPr>
          <w:rFonts w:ascii="Helvetica" w:hAnsi="Helvetica"/>
          <w:b/>
        </w:rPr>
        <w:t>A description of a research program or plan</w:t>
      </w:r>
      <w:r>
        <w:rPr>
          <w:rFonts w:ascii="Helvetica" w:hAnsi="Helvetica"/>
        </w:rPr>
        <w:t xml:space="preserve"> (how will you investigate your chosen topic? Why is this method appropriate? Be specific.)</w:t>
      </w:r>
    </w:p>
    <w:p w14:paraId="1C830BCE" w14:textId="77777777" w:rsidR="00CF2BD6" w:rsidRPr="006A1DE7" w:rsidRDefault="00CF2BD6" w:rsidP="00CF2BD6">
      <w:pPr>
        <w:rPr>
          <w:rFonts w:ascii="Helvetica" w:hAnsi="Helvetica"/>
        </w:rPr>
      </w:pPr>
    </w:p>
    <w:p w14:paraId="6A68967B" w14:textId="77777777" w:rsidR="00CF2BD6" w:rsidRDefault="00CF2BD6" w:rsidP="00CF2BD6">
      <w:pPr>
        <w:pStyle w:val="ListParagraph"/>
        <w:numPr>
          <w:ilvl w:val="0"/>
          <w:numId w:val="4"/>
        </w:numPr>
        <w:rPr>
          <w:rFonts w:ascii="Helvetica" w:hAnsi="Helvetica"/>
        </w:rPr>
      </w:pPr>
      <w:r w:rsidRPr="00061EF3">
        <w:rPr>
          <w:rFonts w:ascii="Helvetica" w:hAnsi="Helvetica"/>
          <w:b/>
        </w:rPr>
        <w:t>A description of the proposed medium for expressing your thinking and/or conclusions</w:t>
      </w:r>
      <w:r>
        <w:rPr>
          <w:rFonts w:ascii="Helvetica" w:hAnsi="Helvetica"/>
        </w:rPr>
        <w:t xml:space="preserve"> (how will you show the professor what you have learned?)</w:t>
      </w:r>
    </w:p>
    <w:p w14:paraId="4961D2D0" w14:textId="77777777" w:rsidR="00CF2BD6" w:rsidRPr="006A1DE7" w:rsidRDefault="00CF2BD6" w:rsidP="00CF2BD6">
      <w:pPr>
        <w:rPr>
          <w:rFonts w:ascii="Helvetica" w:hAnsi="Helvetica"/>
        </w:rPr>
      </w:pPr>
    </w:p>
    <w:p w14:paraId="48E13F24" w14:textId="77777777" w:rsidR="00CF2BD6" w:rsidRDefault="00CF2BD6" w:rsidP="00CF2BD6">
      <w:pPr>
        <w:pStyle w:val="ListParagraph"/>
        <w:numPr>
          <w:ilvl w:val="0"/>
          <w:numId w:val="4"/>
        </w:numPr>
        <w:rPr>
          <w:rFonts w:ascii="Helvetica" w:hAnsi="Helvetica"/>
        </w:rPr>
      </w:pPr>
      <w:r w:rsidRPr="00061EF3">
        <w:rPr>
          <w:rFonts w:ascii="Helvetica" w:hAnsi="Helvetica"/>
          <w:b/>
        </w:rPr>
        <w:t>A justification of the proposed medium</w:t>
      </w:r>
      <w:r>
        <w:rPr>
          <w:rFonts w:ascii="Helvetica" w:hAnsi="Helvetica"/>
        </w:rPr>
        <w:t xml:space="preserve"> (why is this format interesting or worthwhile? If proposing group work, why should this project be done in a group?) </w:t>
      </w:r>
    </w:p>
    <w:p w14:paraId="04403028" w14:textId="77777777" w:rsidR="00CF2BD6" w:rsidRDefault="00CF2BD6" w:rsidP="00CF2BD6">
      <w:pPr>
        <w:rPr>
          <w:rFonts w:ascii="Helvetica" w:hAnsi="Helvetica"/>
        </w:rPr>
      </w:pPr>
    </w:p>
    <w:p w14:paraId="08C23721" w14:textId="1DC9923B" w:rsidR="00AB7805" w:rsidRDefault="00AB7805" w:rsidP="00222D76">
      <w:pPr>
        <w:rPr>
          <w:rFonts w:ascii="Helvetica" w:hAnsi="Helvetica"/>
        </w:rPr>
      </w:pPr>
    </w:p>
    <w:p w14:paraId="58FB9F79" w14:textId="4821CE15" w:rsidR="00AB7805" w:rsidRDefault="00AB7805" w:rsidP="00222D76">
      <w:pPr>
        <w:rPr>
          <w:rFonts w:ascii="Helvetica" w:hAnsi="Helvetica"/>
        </w:rPr>
      </w:pPr>
    </w:p>
    <w:p w14:paraId="53EBCF66" w14:textId="188058BE" w:rsidR="00AB7805" w:rsidRDefault="00AB7805" w:rsidP="00222D76">
      <w:pPr>
        <w:rPr>
          <w:rFonts w:ascii="Helvetica" w:hAnsi="Helvetica"/>
        </w:rPr>
      </w:pPr>
    </w:p>
    <w:p w14:paraId="0ED93EF4" w14:textId="3F50C685" w:rsidR="00AB7805" w:rsidRDefault="00AB7805" w:rsidP="00222D76">
      <w:pPr>
        <w:rPr>
          <w:rFonts w:ascii="Helvetica" w:hAnsi="Helvetica"/>
        </w:rPr>
      </w:pPr>
    </w:p>
    <w:p w14:paraId="18DCB8C8" w14:textId="66A989AD" w:rsidR="00AB7805" w:rsidRDefault="00AB7805" w:rsidP="00222D76">
      <w:pPr>
        <w:rPr>
          <w:rFonts w:ascii="Helvetica" w:hAnsi="Helvetica"/>
        </w:rPr>
      </w:pPr>
    </w:p>
    <w:p w14:paraId="4D3717FB" w14:textId="19890BCB" w:rsidR="00AB7805" w:rsidRPr="00CF2BD6" w:rsidRDefault="00AB7805" w:rsidP="00222D76">
      <w:pPr>
        <w:rPr>
          <w:rFonts w:ascii="Helvetica" w:hAnsi="Helvetica"/>
          <w:b/>
        </w:rPr>
      </w:pPr>
    </w:p>
    <w:sectPr w:rsidR="00AB7805" w:rsidRPr="00CF2BD6" w:rsidSect="00CD5D61">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A9A5" w14:textId="77777777" w:rsidR="00222A7A" w:rsidRDefault="00222A7A" w:rsidP="006A0830">
      <w:r>
        <w:separator/>
      </w:r>
    </w:p>
  </w:endnote>
  <w:endnote w:type="continuationSeparator" w:id="0">
    <w:p w14:paraId="6CA06821" w14:textId="77777777" w:rsidR="00222A7A" w:rsidRDefault="00222A7A" w:rsidP="006A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6893375"/>
      <w:docPartObj>
        <w:docPartGallery w:val="Page Numbers (Bottom of Page)"/>
        <w:docPartUnique/>
      </w:docPartObj>
    </w:sdtPr>
    <w:sdtEndPr>
      <w:rPr>
        <w:rStyle w:val="PageNumber"/>
      </w:rPr>
    </w:sdtEndPr>
    <w:sdtContent>
      <w:p w14:paraId="36693E2E" w14:textId="0A15477D" w:rsidR="00A861B4" w:rsidRDefault="00A861B4" w:rsidP="00FE6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5A35E" w14:textId="77777777" w:rsidR="00A861B4" w:rsidRDefault="00A861B4" w:rsidP="00A86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998893"/>
      <w:docPartObj>
        <w:docPartGallery w:val="Page Numbers (Bottom of Page)"/>
        <w:docPartUnique/>
      </w:docPartObj>
    </w:sdtPr>
    <w:sdtEndPr>
      <w:rPr>
        <w:rStyle w:val="PageNumber"/>
      </w:rPr>
    </w:sdtEndPr>
    <w:sdtContent>
      <w:p w14:paraId="65B58AB5" w14:textId="58B2A60A" w:rsidR="00A861B4" w:rsidRDefault="00A861B4" w:rsidP="00FE6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140F3" w14:textId="77777777" w:rsidR="00A861B4" w:rsidRDefault="00A861B4" w:rsidP="00A861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9784" w14:textId="77777777" w:rsidR="00222A7A" w:rsidRDefault="00222A7A" w:rsidP="006A0830">
      <w:r>
        <w:separator/>
      </w:r>
    </w:p>
  </w:footnote>
  <w:footnote w:type="continuationSeparator" w:id="0">
    <w:p w14:paraId="086C858B" w14:textId="77777777" w:rsidR="00222A7A" w:rsidRDefault="00222A7A" w:rsidP="006A0830">
      <w:r>
        <w:continuationSeparator/>
      </w:r>
    </w:p>
  </w:footnote>
  <w:footnote w:id="1">
    <w:p w14:paraId="175176FF" w14:textId="6451FEF9" w:rsidR="00AB7805" w:rsidRDefault="00AB7805">
      <w:pPr>
        <w:pStyle w:val="FootnoteText"/>
      </w:pPr>
      <w:r>
        <w:rPr>
          <w:rStyle w:val="FootnoteReference"/>
        </w:rPr>
        <w:footnoteRef/>
      </w:r>
      <w:r>
        <w:t xml:space="preserve"> A quick google search will bring up many examples both of individuals describing the apparent uselessness of the humanities and others rallying to their defense.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7910"/>
    <w:multiLevelType w:val="singleLevel"/>
    <w:tmpl w:val="76A065B2"/>
    <w:lvl w:ilvl="0">
      <w:start w:val="1"/>
      <w:numFmt w:val="decimal"/>
      <w:lvlText w:val="%1."/>
      <w:legacy w:legacy="1" w:legacySpace="0" w:legacyIndent="360"/>
      <w:lvlJc w:val="left"/>
      <w:pPr>
        <w:ind w:left="360" w:hanging="360"/>
      </w:pPr>
    </w:lvl>
  </w:abstractNum>
  <w:abstractNum w:abstractNumId="1" w15:restartNumberingAfterBreak="0">
    <w:nsid w:val="26DB6063"/>
    <w:multiLevelType w:val="hybridMultilevel"/>
    <w:tmpl w:val="7F2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76BB"/>
    <w:multiLevelType w:val="hybridMultilevel"/>
    <w:tmpl w:val="6AD28C6A"/>
    <w:lvl w:ilvl="0" w:tplc="B024DA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A055F"/>
    <w:multiLevelType w:val="hybridMultilevel"/>
    <w:tmpl w:val="93C8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24509"/>
    <w:multiLevelType w:val="hybridMultilevel"/>
    <w:tmpl w:val="22B4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45A8B"/>
    <w:multiLevelType w:val="hybridMultilevel"/>
    <w:tmpl w:val="695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51F29"/>
    <w:multiLevelType w:val="singleLevel"/>
    <w:tmpl w:val="2F7E44D4"/>
    <w:lvl w:ilvl="0">
      <w:start w:val="1"/>
      <w:numFmt w:val="decimal"/>
      <w:lvlText w:val="%1."/>
      <w:legacy w:legacy="1" w:legacySpace="0" w:legacyIndent="360"/>
      <w:lvlJc w:val="left"/>
      <w:pPr>
        <w:ind w:left="360" w:hanging="360"/>
      </w:pPr>
    </w:lvl>
  </w:abstractNum>
  <w:abstractNum w:abstractNumId="7" w15:restartNumberingAfterBreak="0">
    <w:nsid w:val="76990D67"/>
    <w:multiLevelType w:val="hybridMultilevel"/>
    <w:tmpl w:val="40EC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D3"/>
    <w:rsid w:val="000377FA"/>
    <w:rsid w:val="00041B50"/>
    <w:rsid w:val="00067FF9"/>
    <w:rsid w:val="001176AE"/>
    <w:rsid w:val="00187C19"/>
    <w:rsid w:val="00191EBC"/>
    <w:rsid w:val="00197119"/>
    <w:rsid w:val="00222A7A"/>
    <w:rsid w:val="00222D76"/>
    <w:rsid w:val="00227ED3"/>
    <w:rsid w:val="002402B6"/>
    <w:rsid w:val="00265736"/>
    <w:rsid w:val="0027675D"/>
    <w:rsid w:val="002954BB"/>
    <w:rsid w:val="002F3C87"/>
    <w:rsid w:val="00300C63"/>
    <w:rsid w:val="00361B95"/>
    <w:rsid w:val="003710CB"/>
    <w:rsid w:val="00390935"/>
    <w:rsid w:val="00394E17"/>
    <w:rsid w:val="00447D52"/>
    <w:rsid w:val="00457BA2"/>
    <w:rsid w:val="00480E27"/>
    <w:rsid w:val="004E3FC3"/>
    <w:rsid w:val="004E763D"/>
    <w:rsid w:val="004F4174"/>
    <w:rsid w:val="00525B26"/>
    <w:rsid w:val="00565B13"/>
    <w:rsid w:val="00597AFC"/>
    <w:rsid w:val="005C65FD"/>
    <w:rsid w:val="006A0830"/>
    <w:rsid w:val="006D489F"/>
    <w:rsid w:val="007F4540"/>
    <w:rsid w:val="008123AE"/>
    <w:rsid w:val="008150E5"/>
    <w:rsid w:val="00833A4E"/>
    <w:rsid w:val="00844490"/>
    <w:rsid w:val="008A6FEB"/>
    <w:rsid w:val="008C21A4"/>
    <w:rsid w:val="008E2BF7"/>
    <w:rsid w:val="009017FD"/>
    <w:rsid w:val="00916E7C"/>
    <w:rsid w:val="00992119"/>
    <w:rsid w:val="009A23D5"/>
    <w:rsid w:val="00A24B41"/>
    <w:rsid w:val="00A55C3E"/>
    <w:rsid w:val="00A75A5E"/>
    <w:rsid w:val="00A861B4"/>
    <w:rsid w:val="00AB7805"/>
    <w:rsid w:val="00AE7AFD"/>
    <w:rsid w:val="00B1291F"/>
    <w:rsid w:val="00B23A92"/>
    <w:rsid w:val="00B9555D"/>
    <w:rsid w:val="00BB3E0E"/>
    <w:rsid w:val="00BC2F01"/>
    <w:rsid w:val="00CA1B3B"/>
    <w:rsid w:val="00CD5D61"/>
    <w:rsid w:val="00CE4554"/>
    <w:rsid w:val="00CF2BD6"/>
    <w:rsid w:val="00D3218B"/>
    <w:rsid w:val="00D566E3"/>
    <w:rsid w:val="00D8677C"/>
    <w:rsid w:val="00D9777A"/>
    <w:rsid w:val="00DA3D67"/>
    <w:rsid w:val="00DC6543"/>
    <w:rsid w:val="00E53FE7"/>
    <w:rsid w:val="00EF2444"/>
    <w:rsid w:val="00EF7BAB"/>
    <w:rsid w:val="00F00124"/>
    <w:rsid w:val="00F57BFB"/>
    <w:rsid w:val="00F80D40"/>
    <w:rsid w:val="00FC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5CC3E"/>
  <w14:defaultImageDpi w14:val="32767"/>
  <w15:chartTrackingRefBased/>
  <w15:docId w15:val="{124FD3E6-6136-E342-84AC-5916592F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ED3"/>
    <w:pPr>
      <w:ind w:left="720"/>
      <w:contextualSpacing/>
    </w:pPr>
  </w:style>
  <w:style w:type="paragraph" w:styleId="FootnoteText">
    <w:name w:val="footnote text"/>
    <w:basedOn w:val="Normal"/>
    <w:link w:val="FootnoteTextChar"/>
    <w:uiPriority w:val="99"/>
    <w:semiHidden/>
    <w:unhideWhenUsed/>
    <w:rsid w:val="006A0830"/>
    <w:rPr>
      <w:sz w:val="20"/>
      <w:szCs w:val="20"/>
    </w:rPr>
  </w:style>
  <w:style w:type="character" w:customStyle="1" w:styleId="FootnoteTextChar">
    <w:name w:val="Footnote Text Char"/>
    <w:basedOn w:val="DefaultParagraphFont"/>
    <w:link w:val="FootnoteText"/>
    <w:uiPriority w:val="99"/>
    <w:semiHidden/>
    <w:rsid w:val="006A0830"/>
    <w:rPr>
      <w:sz w:val="20"/>
      <w:szCs w:val="20"/>
      <w:lang w:val="en-CA"/>
    </w:rPr>
  </w:style>
  <w:style w:type="character" w:styleId="FootnoteReference">
    <w:name w:val="footnote reference"/>
    <w:basedOn w:val="DefaultParagraphFont"/>
    <w:uiPriority w:val="99"/>
    <w:semiHidden/>
    <w:unhideWhenUsed/>
    <w:rsid w:val="006A0830"/>
    <w:rPr>
      <w:vertAlign w:val="superscript"/>
    </w:rPr>
  </w:style>
  <w:style w:type="paragraph" w:styleId="Header">
    <w:name w:val="header"/>
    <w:basedOn w:val="Normal"/>
    <w:link w:val="HeaderChar"/>
    <w:uiPriority w:val="99"/>
    <w:unhideWhenUsed/>
    <w:rsid w:val="00CF2BD6"/>
    <w:pPr>
      <w:tabs>
        <w:tab w:val="center" w:pos="4680"/>
        <w:tab w:val="right" w:pos="9360"/>
      </w:tabs>
    </w:pPr>
  </w:style>
  <w:style w:type="character" w:customStyle="1" w:styleId="HeaderChar">
    <w:name w:val="Header Char"/>
    <w:basedOn w:val="DefaultParagraphFont"/>
    <w:link w:val="Header"/>
    <w:uiPriority w:val="99"/>
    <w:rsid w:val="00CF2BD6"/>
    <w:rPr>
      <w:lang w:val="en-CA"/>
    </w:rPr>
  </w:style>
  <w:style w:type="paragraph" w:styleId="Footer">
    <w:name w:val="footer"/>
    <w:basedOn w:val="Normal"/>
    <w:link w:val="FooterChar"/>
    <w:uiPriority w:val="99"/>
    <w:unhideWhenUsed/>
    <w:rsid w:val="00CF2BD6"/>
    <w:pPr>
      <w:tabs>
        <w:tab w:val="center" w:pos="4680"/>
        <w:tab w:val="right" w:pos="9360"/>
      </w:tabs>
    </w:pPr>
  </w:style>
  <w:style w:type="character" w:customStyle="1" w:styleId="FooterChar">
    <w:name w:val="Footer Char"/>
    <w:basedOn w:val="DefaultParagraphFont"/>
    <w:link w:val="Footer"/>
    <w:uiPriority w:val="99"/>
    <w:rsid w:val="00CF2BD6"/>
    <w:rPr>
      <w:lang w:val="en-CA"/>
    </w:rPr>
  </w:style>
  <w:style w:type="character" w:styleId="PageNumber">
    <w:name w:val="page number"/>
    <w:basedOn w:val="DefaultParagraphFont"/>
    <w:uiPriority w:val="99"/>
    <w:semiHidden/>
    <w:unhideWhenUsed/>
    <w:rsid w:val="00A8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399DEC260D44AC4D58387FAAF795" ma:contentTypeVersion="11" ma:contentTypeDescription="Crée un document." ma:contentTypeScope="" ma:versionID="89b64c685f6101bc56abbd42b6781845">
  <xsd:schema xmlns:xsd="http://www.w3.org/2001/XMLSchema" xmlns:xs="http://www.w3.org/2001/XMLSchema" xmlns:p="http://schemas.microsoft.com/office/2006/metadata/properties" xmlns:ns2="8cfbd2af-b69b-4a24-a4e4-f4b2372f465b" xmlns:ns3="73e58eeb-ca4d-4b65-93b6-eba55bd67089" targetNamespace="http://schemas.microsoft.com/office/2006/metadata/properties" ma:root="true" ma:fieldsID="fab16b2ecf83ce992297622ada9e96de" ns2:_="" ns3:_="">
    <xsd:import namespace="8cfbd2af-b69b-4a24-a4e4-f4b2372f465b"/>
    <xsd:import namespace="73e58eeb-ca4d-4b65-93b6-eba55bd67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bd2af-b69b-4a24-a4e4-f4b2372f4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58eeb-ca4d-4b65-93b6-eba55bd6708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76033-E127-4434-AF20-36A64DFF6416}"/>
</file>

<file path=customXml/itemProps2.xml><?xml version="1.0" encoding="utf-8"?>
<ds:datastoreItem xmlns:ds="http://schemas.openxmlformats.org/officeDocument/2006/customXml" ds:itemID="{B9E8773F-6F67-4A34-A3FE-A10B0E00227E}"/>
</file>

<file path=customXml/itemProps3.xml><?xml version="1.0" encoding="utf-8"?>
<ds:datastoreItem xmlns:ds="http://schemas.openxmlformats.org/officeDocument/2006/customXml" ds:itemID="{3BE514D4-C587-40DC-9517-26F380A26A73}"/>
</file>

<file path=docProps/app.xml><?xml version="1.0" encoding="utf-8"?>
<Properties xmlns="http://schemas.openxmlformats.org/officeDocument/2006/extended-properties" xmlns:vt="http://schemas.openxmlformats.org/officeDocument/2006/docPropsVTypes">
  <Template>Normal.dotm</Template>
  <TotalTime>486</TotalTime>
  <Pages>19</Pages>
  <Words>5761</Words>
  <Characters>32840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23</cp:revision>
  <dcterms:created xsi:type="dcterms:W3CDTF">2020-10-04T13:41:00Z</dcterms:created>
  <dcterms:modified xsi:type="dcterms:W3CDTF">2020-10-06T02:49:00Z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0x0101003471399DEC260D44AC4D58387FAAF795</vt:lpwstr>
  </property>
</Properties>
</file>