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1EDDB" w14:textId="77777777" w:rsidR="003A551F" w:rsidRDefault="003A551F" w:rsidP="003A551F">
      <w:pPr>
        <w:jc w:val="center"/>
        <w:rPr>
          <w:rFonts w:eastAsia="Times New Roman" w:cs="Times New Roman"/>
          <w:b/>
          <w:bCs/>
          <w:color w:val="000000" w:themeColor="text1"/>
          <w:lang w:val="en-CA" w:eastAsia="fr-FR"/>
        </w:rPr>
      </w:pPr>
    </w:p>
    <w:p w14:paraId="36619532" w14:textId="4CA02381" w:rsidR="003A551F" w:rsidRDefault="003A551F" w:rsidP="003A551F">
      <w:pPr>
        <w:rPr>
          <w:rFonts w:eastAsia="Times New Roman" w:cs="Times New Roman"/>
          <w:b/>
          <w:bCs/>
          <w:color w:val="000000" w:themeColor="text1"/>
          <w:lang w:val="en-CA" w:eastAsia="fr-FR"/>
        </w:rPr>
      </w:pPr>
      <w:r>
        <w:rPr>
          <w:rFonts w:eastAsia="Times New Roman" w:cs="Times New Roman"/>
          <w:b/>
          <w:bCs/>
          <w:color w:val="000000" w:themeColor="text1"/>
          <w:lang w:val="en-CA" w:eastAsia="fr-FR"/>
        </w:rPr>
        <w:t xml:space="preserve">Name: </w:t>
      </w:r>
    </w:p>
    <w:p w14:paraId="5B711774" w14:textId="77777777" w:rsidR="003A551F" w:rsidRDefault="003A551F" w:rsidP="003A551F">
      <w:pPr>
        <w:jc w:val="center"/>
        <w:rPr>
          <w:rFonts w:eastAsia="Times New Roman" w:cs="Times New Roman"/>
          <w:b/>
          <w:bCs/>
          <w:color w:val="000000" w:themeColor="text1"/>
          <w:lang w:val="en-CA" w:eastAsia="fr-FR"/>
        </w:rPr>
      </w:pPr>
    </w:p>
    <w:p w14:paraId="65FD9E1C" w14:textId="77777777" w:rsidR="003A551F" w:rsidRDefault="003A551F" w:rsidP="003A551F">
      <w:pPr>
        <w:jc w:val="center"/>
        <w:rPr>
          <w:rFonts w:eastAsia="Times New Roman" w:cs="Times New Roman"/>
          <w:b/>
          <w:bCs/>
          <w:color w:val="000000" w:themeColor="text1"/>
          <w:lang w:val="en-CA" w:eastAsia="fr-FR"/>
        </w:rPr>
      </w:pPr>
    </w:p>
    <w:p w14:paraId="3011FD9F" w14:textId="77777777" w:rsidR="003A551F" w:rsidRDefault="003A551F" w:rsidP="003A551F">
      <w:pPr>
        <w:jc w:val="center"/>
        <w:rPr>
          <w:rFonts w:eastAsia="Times New Roman" w:cs="Times New Roman"/>
          <w:b/>
          <w:bCs/>
          <w:color w:val="000000" w:themeColor="text1"/>
          <w:lang w:val="en-CA" w:eastAsia="fr-FR"/>
        </w:rPr>
      </w:pPr>
    </w:p>
    <w:tbl>
      <w:tblPr>
        <w:tblStyle w:val="Grilledutableau"/>
        <w:tblW w:w="8526" w:type="dxa"/>
        <w:jc w:val="center"/>
        <w:tblLook w:val="04A0" w:firstRow="1" w:lastRow="0" w:firstColumn="1" w:lastColumn="0" w:noHBand="0" w:noVBand="1"/>
      </w:tblPr>
      <w:tblGrid>
        <w:gridCol w:w="3823"/>
        <w:gridCol w:w="3827"/>
        <w:gridCol w:w="876"/>
      </w:tblGrid>
      <w:tr w:rsidR="003E106F" w:rsidRPr="00FB700B" w14:paraId="1420008D" w14:textId="77777777" w:rsidTr="00CB09B0">
        <w:trPr>
          <w:trHeight w:val="274"/>
          <w:jc w:val="center"/>
        </w:trPr>
        <w:tc>
          <w:tcPr>
            <w:tcW w:w="3823" w:type="dxa"/>
          </w:tcPr>
          <w:p w14:paraId="54B09328" w14:textId="77777777" w:rsidR="003E106F" w:rsidRPr="0073482E" w:rsidRDefault="003E106F" w:rsidP="00CB09B0">
            <w:pPr>
              <w:jc w:val="center"/>
              <w:rPr>
                <w:rFonts w:cs="Times New Roman"/>
                <w:b/>
                <w:color w:val="000000" w:themeColor="text1"/>
                <w:lang w:val="en-CA"/>
              </w:rPr>
            </w:pPr>
            <w:r w:rsidRPr="0073482E">
              <w:rPr>
                <w:rFonts w:cs="Times New Roman"/>
                <w:b/>
                <w:color w:val="000000" w:themeColor="text1"/>
                <w:lang w:val="en-CA"/>
              </w:rPr>
              <w:t>Grading Category</w:t>
            </w:r>
          </w:p>
        </w:tc>
        <w:tc>
          <w:tcPr>
            <w:tcW w:w="3827" w:type="dxa"/>
          </w:tcPr>
          <w:p w14:paraId="150A4C56" w14:textId="77777777" w:rsidR="003E106F" w:rsidRPr="0073482E" w:rsidRDefault="003E106F" w:rsidP="00CB09B0">
            <w:pPr>
              <w:jc w:val="center"/>
              <w:rPr>
                <w:rFonts w:cs="Times New Roman"/>
                <w:b/>
                <w:color w:val="000000" w:themeColor="text1"/>
                <w:lang w:val="en-CA"/>
              </w:rPr>
            </w:pPr>
            <w:r w:rsidRPr="0073482E">
              <w:rPr>
                <w:rFonts w:cs="Times New Roman"/>
                <w:b/>
                <w:color w:val="000000" w:themeColor="text1"/>
                <w:lang w:val="en-CA"/>
              </w:rPr>
              <w:t>Comments</w:t>
            </w:r>
          </w:p>
        </w:tc>
        <w:tc>
          <w:tcPr>
            <w:tcW w:w="876" w:type="dxa"/>
          </w:tcPr>
          <w:p w14:paraId="471F3ACF" w14:textId="77777777" w:rsidR="003E106F" w:rsidRPr="0073482E" w:rsidRDefault="003E106F" w:rsidP="00CB09B0">
            <w:pPr>
              <w:jc w:val="center"/>
              <w:rPr>
                <w:rFonts w:cs="Times New Roman"/>
                <w:b/>
                <w:color w:val="000000" w:themeColor="text1"/>
                <w:lang w:val="en-CA"/>
              </w:rPr>
            </w:pPr>
            <w:r w:rsidRPr="0073482E">
              <w:rPr>
                <w:rFonts w:cs="Times New Roman"/>
                <w:b/>
                <w:color w:val="000000" w:themeColor="text1"/>
                <w:lang w:val="en-CA"/>
              </w:rPr>
              <w:t>Grade</w:t>
            </w:r>
          </w:p>
        </w:tc>
      </w:tr>
      <w:tr w:rsidR="003E106F" w:rsidRPr="00FB700B" w14:paraId="4906C36F" w14:textId="77777777" w:rsidTr="00CB09B0">
        <w:trPr>
          <w:trHeight w:val="841"/>
          <w:jc w:val="center"/>
        </w:trPr>
        <w:tc>
          <w:tcPr>
            <w:tcW w:w="3823" w:type="dxa"/>
          </w:tcPr>
          <w:p w14:paraId="2AC1E389" w14:textId="77777777" w:rsidR="003E106F" w:rsidRPr="00FB700B" w:rsidRDefault="003E106F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Hook</w:t>
            </w:r>
            <w:r>
              <w:rPr>
                <w:rFonts w:cs="Times New Roman"/>
                <w:b/>
                <w:color w:val="000000" w:themeColor="text1"/>
                <w:lang w:val="en-CA"/>
              </w:rPr>
              <w:t xml:space="preserve"> &amp; Introduction</w:t>
            </w:r>
          </w:p>
          <w:p w14:paraId="6B42CF17" w14:textId="77777777" w:rsidR="003E106F" w:rsidRDefault="003E106F" w:rsidP="00CB09B0">
            <w:pPr>
              <w:jc w:val="both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 xml:space="preserve">First paragraph is compelling, attracts readers attention </w:t>
            </w:r>
          </w:p>
          <w:p w14:paraId="7D0F9AC4" w14:textId="77777777" w:rsidR="003E106F" w:rsidRPr="00FB700B" w:rsidRDefault="003E106F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Thesis is clear, the lead is evident and not buried.</w:t>
            </w:r>
          </w:p>
        </w:tc>
        <w:tc>
          <w:tcPr>
            <w:tcW w:w="3827" w:type="dxa"/>
          </w:tcPr>
          <w:p w14:paraId="5AB14351" w14:textId="77777777" w:rsidR="003E106F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  <w:p w14:paraId="5D706CD7" w14:textId="77777777" w:rsidR="003E106F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  <w:p w14:paraId="3D0C5BF5" w14:textId="77777777" w:rsidR="003E106F" w:rsidRPr="00FB700B" w:rsidRDefault="003E106F" w:rsidP="00CB09B0">
            <w:pPr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1E309668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5</w:t>
            </w:r>
          </w:p>
        </w:tc>
      </w:tr>
      <w:tr w:rsidR="003E106F" w:rsidRPr="00FB700B" w14:paraId="377390E1" w14:textId="77777777" w:rsidTr="00CB09B0">
        <w:trPr>
          <w:trHeight w:val="576"/>
          <w:jc w:val="center"/>
        </w:trPr>
        <w:tc>
          <w:tcPr>
            <w:tcW w:w="3823" w:type="dxa"/>
          </w:tcPr>
          <w:p w14:paraId="2384673F" w14:textId="77777777" w:rsidR="003E106F" w:rsidRPr="00FB700B" w:rsidRDefault="003E106F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Coherence</w:t>
            </w:r>
          </w:p>
          <w:p w14:paraId="2979A146" w14:textId="5204E4BF" w:rsidR="003E106F" w:rsidRPr="00FB700B" w:rsidRDefault="00662771" w:rsidP="00CB09B0">
            <w:pPr>
              <w:jc w:val="both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 xml:space="preserve">Respects the op-ed style and format. The op-ed put forward one BIG idea, is a coherent whole, </w:t>
            </w:r>
            <w:r>
              <w:rPr>
                <w:rFonts w:cs="Times New Roman"/>
                <w:color w:val="000000" w:themeColor="text1"/>
                <w:lang w:val="en-CA"/>
              </w:rPr>
              <w:t xml:space="preserve">ideas flow well from one to another. </w:t>
            </w:r>
            <w:r w:rsidRPr="00FB700B">
              <w:rPr>
                <w:rFonts w:cs="Times New Roman"/>
                <w:color w:val="000000" w:themeColor="text1"/>
                <w:lang w:val="en-CA"/>
              </w:rPr>
              <w:t xml:space="preserve"> </w:t>
            </w:r>
          </w:p>
        </w:tc>
        <w:tc>
          <w:tcPr>
            <w:tcW w:w="3827" w:type="dxa"/>
          </w:tcPr>
          <w:p w14:paraId="3A2CB58C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603DA1C3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5</w:t>
            </w:r>
          </w:p>
        </w:tc>
      </w:tr>
      <w:tr w:rsidR="003E106F" w:rsidRPr="00FB700B" w14:paraId="6D83EFAB" w14:textId="77777777" w:rsidTr="00CB09B0">
        <w:trPr>
          <w:trHeight w:val="280"/>
          <w:jc w:val="center"/>
        </w:trPr>
        <w:tc>
          <w:tcPr>
            <w:tcW w:w="3823" w:type="dxa"/>
          </w:tcPr>
          <w:p w14:paraId="6789D5D0" w14:textId="77777777" w:rsidR="003E106F" w:rsidRPr="00FB700B" w:rsidRDefault="003E106F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Arguments</w:t>
            </w:r>
          </w:p>
          <w:p w14:paraId="2DDC70BE" w14:textId="225CB734" w:rsidR="003E106F" w:rsidRPr="00FB700B" w:rsidRDefault="00662771" w:rsidP="00CB09B0">
            <w:pPr>
              <w:jc w:val="both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Strength and clarity of arguments.</w:t>
            </w:r>
            <w:r>
              <w:rPr>
                <w:rFonts w:cs="Times New Roman"/>
                <w:color w:val="000000" w:themeColor="text1"/>
                <w:lang w:val="en-CA"/>
              </w:rPr>
              <w:t xml:space="preserve"> Examples, anecdotes, statistics, and/or personal touch added when necessary</w:t>
            </w:r>
          </w:p>
        </w:tc>
        <w:tc>
          <w:tcPr>
            <w:tcW w:w="3827" w:type="dxa"/>
          </w:tcPr>
          <w:p w14:paraId="7CDDFD3D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6B4913A7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4</w:t>
            </w:r>
          </w:p>
        </w:tc>
      </w:tr>
      <w:tr w:rsidR="003E106F" w:rsidRPr="00FB700B" w14:paraId="318AC7AC" w14:textId="77777777" w:rsidTr="00CB09B0">
        <w:trPr>
          <w:trHeight w:val="280"/>
          <w:jc w:val="center"/>
        </w:trPr>
        <w:tc>
          <w:tcPr>
            <w:tcW w:w="3823" w:type="dxa"/>
          </w:tcPr>
          <w:p w14:paraId="798E52A7" w14:textId="77777777" w:rsidR="003E106F" w:rsidRPr="00FB700B" w:rsidRDefault="003E106F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Wrapping it up</w:t>
            </w:r>
          </w:p>
          <w:p w14:paraId="6405C149" w14:textId="77777777" w:rsidR="003E106F" w:rsidRPr="00FB700B" w:rsidRDefault="003E106F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Last paragraph is compelling, brings the op-ed “full circle”</w:t>
            </w:r>
          </w:p>
        </w:tc>
        <w:tc>
          <w:tcPr>
            <w:tcW w:w="3827" w:type="dxa"/>
          </w:tcPr>
          <w:p w14:paraId="4BD4E7A8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41C80594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4</w:t>
            </w:r>
          </w:p>
        </w:tc>
      </w:tr>
      <w:tr w:rsidR="003E106F" w:rsidRPr="00FB700B" w14:paraId="7EB760D8" w14:textId="77777777" w:rsidTr="00CB09B0">
        <w:trPr>
          <w:trHeight w:val="280"/>
          <w:jc w:val="center"/>
        </w:trPr>
        <w:tc>
          <w:tcPr>
            <w:tcW w:w="3823" w:type="dxa"/>
          </w:tcPr>
          <w:p w14:paraId="341AE136" w14:textId="77777777" w:rsidR="003E106F" w:rsidRPr="00FB700B" w:rsidRDefault="003E106F" w:rsidP="00CB09B0">
            <w:pPr>
              <w:jc w:val="both"/>
              <w:rPr>
                <w:rFonts w:cs="Times New Roman"/>
                <w:b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b/>
                <w:color w:val="000000" w:themeColor="text1"/>
                <w:lang w:val="en-CA"/>
              </w:rPr>
              <w:t>Grammar</w:t>
            </w:r>
            <w:r>
              <w:rPr>
                <w:rFonts w:cs="Times New Roman"/>
                <w:b/>
                <w:color w:val="000000" w:themeColor="text1"/>
                <w:lang w:val="en-CA"/>
              </w:rPr>
              <w:t>, punctuation, word count, presentation.</w:t>
            </w:r>
          </w:p>
        </w:tc>
        <w:tc>
          <w:tcPr>
            <w:tcW w:w="3827" w:type="dxa"/>
          </w:tcPr>
          <w:p w14:paraId="063E9249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297EC0CE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2</w:t>
            </w:r>
          </w:p>
        </w:tc>
      </w:tr>
      <w:tr w:rsidR="003E106F" w:rsidRPr="00FB700B" w14:paraId="4DFFE798" w14:textId="77777777" w:rsidTr="00CB09B0">
        <w:tblPrEx>
          <w:jc w:val="left"/>
        </w:tblPrEx>
        <w:trPr>
          <w:trHeight w:val="280"/>
        </w:trPr>
        <w:tc>
          <w:tcPr>
            <w:tcW w:w="3823" w:type="dxa"/>
          </w:tcPr>
          <w:p w14:paraId="5C0B3FA5" w14:textId="77777777" w:rsidR="003E106F" w:rsidRPr="00FB700B" w:rsidRDefault="003E106F" w:rsidP="00CB09B0">
            <w:pPr>
              <w:jc w:val="both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Total</w:t>
            </w:r>
          </w:p>
        </w:tc>
        <w:tc>
          <w:tcPr>
            <w:tcW w:w="3827" w:type="dxa"/>
          </w:tcPr>
          <w:p w14:paraId="36957C7A" w14:textId="77777777" w:rsidR="003E106F" w:rsidRPr="00FB700B" w:rsidRDefault="003E106F" w:rsidP="00CB09B0">
            <w:pPr>
              <w:jc w:val="both"/>
              <w:rPr>
                <w:rFonts w:cs="Times New Roman"/>
                <w:color w:val="000000" w:themeColor="text1"/>
                <w:lang w:val="en-CA"/>
              </w:rPr>
            </w:pPr>
          </w:p>
        </w:tc>
        <w:tc>
          <w:tcPr>
            <w:tcW w:w="876" w:type="dxa"/>
          </w:tcPr>
          <w:p w14:paraId="1FD51E80" w14:textId="77777777" w:rsidR="003E106F" w:rsidRPr="00FB700B" w:rsidRDefault="003E106F" w:rsidP="00CB09B0">
            <w:pPr>
              <w:jc w:val="right"/>
              <w:rPr>
                <w:rFonts w:cs="Times New Roman"/>
                <w:color w:val="000000" w:themeColor="text1"/>
                <w:lang w:val="en-CA"/>
              </w:rPr>
            </w:pPr>
            <w:r w:rsidRPr="00FB700B">
              <w:rPr>
                <w:rFonts w:cs="Times New Roman"/>
                <w:color w:val="000000" w:themeColor="text1"/>
                <w:lang w:val="en-CA"/>
              </w:rPr>
              <w:t>/</w:t>
            </w:r>
            <w:r>
              <w:rPr>
                <w:rFonts w:cs="Times New Roman"/>
                <w:color w:val="000000" w:themeColor="text1"/>
                <w:lang w:val="en-CA"/>
              </w:rPr>
              <w:t>20</w:t>
            </w:r>
          </w:p>
        </w:tc>
      </w:tr>
    </w:tbl>
    <w:p w14:paraId="44EFA817" w14:textId="77777777" w:rsidR="003A551F" w:rsidRPr="000628F2" w:rsidRDefault="003A551F" w:rsidP="003A551F">
      <w:pPr>
        <w:jc w:val="center"/>
        <w:rPr>
          <w:rFonts w:eastAsia="Times New Roman" w:cs="Times New Roman"/>
          <w:color w:val="000000" w:themeColor="text1"/>
          <w:lang w:val="en-CA" w:eastAsia="fr-FR"/>
        </w:rPr>
      </w:pPr>
    </w:p>
    <w:p w14:paraId="12BADD68" w14:textId="77777777" w:rsidR="003A551F" w:rsidRPr="00FB700B" w:rsidRDefault="003A551F" w:rsidP="003A551F">
      <w:pPr>
        <w:jc w:val="both"/>
        <w:rPr>
          <w:rFonts w:cs="Times New Roman"/>
          <w:color w:val="000000" w:themeColor="text1"/>
          <w:lang w:val="en-CA"/>
        </w:rPr>
      </w:pPr>
    </w:p>
    <w:p w14:paraId="516AA1B2" w14:textId="3913D679" w:rsidR="005F2AF5" w:rsidRDefault="00000000"/>
    <w:p w14:paraId="19E6AC81" w14:textId="4174913A" w:rsidR="003A551F" w:rsidRDefault="003A551F">
      <w:r w:rsidRPr="003A551F">
        <w:rPr>
          <w:b/>
          <w:bCs/>
        </w:rPr>
        <w:t>Comments</w:t>
      </w:r>
      <w:r>
        <w:t>:</w:t>
      </w:r>
    </w:p>
    <w:p w14:paraId="4917A976" w14:textId="7BE4F70D" w:rsidR="003A551F" w:rsidRDefault="003A551F">
      <w:r>
        <w:t xml:space="preserve"> </w:t>
      </w:r>
    </w:p>
    <w:p w14:paraId="7F47B7B3" w14:textId="2D6FC38D" w:rsidR="003A551F" w:rsidRDefault="003A551F">
      <w:pPr>
        <w:pBdr>
          <w:top w:val="single" w:sz="12" w:space="1" w:color="auto"/>
          <w:bottom w:val="single" w:sz="12" w:space="1" w:color="auto"/>
        </w:pBdr>
      </w:pPr>
    </w:p>
    <w:p w14:paraId="5B001699" w14:textId="5696E2AB" w:rsidR="003A551F" w:rsidRDefault="003A551F">
      <w:pPr>
        <w:pBdr>
          <w:bottom w:val="single" w:sz="12" w:space="1" w:color="auto"/>
          <w:between w:val="single" w:sz="12" w:space="1" w:color="auto"/>
        </w:pBdr>
      </w:pPr>
    </w:p>
    <w:p w14:paraId="41F7B2E5" w14:textId="32F13843" w:rsidR="003A551F" w:rsidRDefault="003A551F">
      <w:pPr>
        <w:pBdr>
          <w:bottom w:val="single" w:sz="12" w:space="1" w:color="auto"/>
          <w:between w:val="single" w:sz="12" w:space="1" w:color="auto"/>
        </w:pBdr>
      </w:pPr>
    </w:p>
    <w:p w14:paraId="48DF2091" w14:textId="447B503D" w:rsidR="003A551F" w:rsidRDefault="003A551F">
      <w:pPr>
        <w:pBdr>
          <w:bottom w:val="single" w:sz="12" w:space="1" w:color="auto"/>
          <w:between w:val="single" w:sz="12" w:space="1" w:color="auto"/>
        </w:pBdr>
      </w:pPr>
    </w:p>
    <w:p w14:paraId="0C9ED5C3" w14:textId="6F22BE7B" w:rsidR="003A551F" w:rsidRDefault="003A551F">
      <w:pPr>
        <w:pBdr>
          <w:bottom w:val="single" w:sz="12" w:space="1" w:color="auto"/>
          <w:between w:val="single" w:sz="12" w:space="1" w:color="auto"/>
        </w:pBdr>
      </w:pPr>
    </w:p>
    <w:p w14:paraId="15CCDC0E" w14:textId="4213A07B" w:rsidR="003A551F" w:rsidRDefault="003A551F">
      <w:pPr>
        <w:pBdr>
          <w:bottom w:val="single" w:sz="12" w:space="1" w:color="auto"/>
          <w:between w:val="single" w:sz="12" w:space="1" w:color="auto"/>
        </w:pBdr>
      </w:pPr>
    </w:p>
    <w:p w14:paraId="4121A069" w14:textId="231F6A0F" w:rsidR="003A551F" w:rsidRDefault="003A551F">
      <w:pPr>
        <w:pBdr>
          <w:bottom w:val="single" w:sz="12" w:space="1" w:color="auto"/>
          <w:between w:val="single" w:sz="12" w:space="1" w:color="auto"/>
        </w:pBdr>
      </w:pPr>
    </w:p>
    <w:p w14:paraId="7599AA19" w14:textId="7B5A17BD" w:rsidR="003A551F" w:rsidRDefault="003A551F">
      <w:pPr>
        <w:pBdr>
          <w:bottom w:val="single" w:sz="12" w:space="1" w:color="auto"/>
          <w:between w:val="single" w:sz="12" w:space="1" w:color="auto"/>
        </w:pBdr>
      </w:pPr>
    </w:p>
    <w:p w14:paraId="2DE312EF" w14:textId="65F0551C" w:rsidR="003A551F" w:rsidRDefault="003A551F">
      <w:pPr>
        <w:pBdr>
          <w:bottom w:val="single" w:sz="12" w:space="1" w:color="auto"/>
          <w:between w:val="single" w:sz="12" w:space="1" w:color="auto"/>
        </w:pBdr>
      </w:pPr>
    </w:p>
    <w:p w14:paraId="6A2B8296" w14:textId="77777777" w:rsidR="003A551F" w:rsidRDefault="003A551F"/>
    <w:sectPr w:rsidR="003A551F" w:rsidSect="00E34223">
      <w:foot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EBC1C" w14:textId="77777777" w:rsidR="000B0DD0" w:rsidRDefault="000B0DD0" w:rsidP="003A551F">
      <w:r>
        <w:separator/>
      </w:r>
    </w:p>
  </w:endnote>
  <w:endnote w:type="continuationSeparator" w:id="0">
    <w:p w14:paraId="3C204D6E" w14:textId="77777777" w:rsidR="000B0DD0" w:rsidRDefault="000B0DD0" w:rsidP="003A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C9734" w14:textId="21B94194" w:rsidR="00293F74" w:rsidRDefault="00000000">
    <w:pPr>
      <w:pStyle w:val="Pieddepage"/>
      <w:jc w:val="center"/>
    </w:pPr>
  </w:p>
  <w:p w14:paraId="34D1771D" w14:textId="77777777" w:rsidR="00293F74" w:rsidRDefault="0000000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F3BFA" w14:textId="77777777" w:rsidR="000B0DD0" w:rsidRDefault="000B0DD0" w:rsidP="003A551F">
      <w:r>
        <w:separator/>
      </w:r>
    </w:p>
  </w:footnote>
  <w:footnote w:type="continuationSeparator" w:id="0">
    <w:p w14:paraId="495E88FD" w14:textId="77777777" w:rsidR="000B0DD0" w:rsidRDefault="000B0DD0" w:rsidP="003A5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51F"/>
    <w:rsid w:val="000512AB"/>
    <w:rsid w:val="000A32B1"/>
    <w:rsid w:val="000B0DD0"/>
    <w:rsid w:val="001007A8"/>
    <w:rsid w:val="00180A15"/>
    <w:rsid w:val="001D23B0"/>
    <w:rsid w:val="00201B4D"/>
    <w:rsid w:val="003A551F"/>
    <w:rsid w:val="003E106F"/>
    <w:rsid w:val="00413EA8"/>
    <w:rsid w:val="004A3184"/>
    <w:rsid w:val="00662771"/>
    <w:rsid w:val="006E18CD"/>
    <w:rsid w:val="00750316"/>
    <w:rsid w:val="00753081"/>
    <w:rsid w:val="007962A4"/>
    <w:rsid w:val="007F2D54"/>
    <w:rsid w:val="00840624"/>
    <w:rsid w:val="008E119E"/>
    <w:rsid w:val="00927915"/>
    <w:rsid w:val="009342C2"/>
    <w:rsid w:val="00960921"/>
    <w:rsid w:val="00C6291F"/>
    <w:rsid w:val="00C66A11"/>
    <w:rsid w:val="00E34223"/>
    <w:rsid w:val="00EB3821"/>
    <w:rsid w:val="00FC028A"/>
    <w:rsid w:val="00F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E63025"/>
  <w14:defaultImageDpi w14:val="32767"/>
  <w15:chartTrackingRefBased/>
  <w15:docId w15:val="{78C036F7-E91C-054E-923E-F97562F8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ragraphes Normaux"/>
    <w:qFormat/>
    <w:rsid w:val="003A551F"/>
    <w:pPr>
      <w:spacing w:line="240" w:lineRule="auto"/>
      <w:ind w:firstLine="0"/>
      <w:jc w:val="left"/>
    </w:pPr>
    <w:rPr>
      <w:rFonts w:ascii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A551F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3A551F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A551F"/>
    <w:rPr>
      <w:rFonts w:ascii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3A551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A551F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532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F. Simard</dc:creator>
  <cp:keywords/>
  <dc:description/>
  <cp:lastModifiedBy>Michel F. Simard</cp:lastModifiedBy>
  <cp:revision>2</cp:revision>
  <dcterms:created xsi:type="dcterms:W3CDTF">2023-03-13T14:30:00Z</dcterms:created>
  <dcterms:modified xsi:type="dcterms:W3CDTF">2023-03-13T14:30:00Z</dcterms:modified>
</cp:coreProperties>
</file>